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3CED" w14:textId="022E9001" w:rsidR="004F3AC4" w:rsidRDefault="00684C88" w:rsidP="004F3AC4">
      <w:pPr>
        <w:autoSpaceDE w:val="0"/>
        <w:autoSpaceDN w:val="0"/>
        <w:adjustRightInd w:val="0"/>
        <w:jc w:val="both"/>
        <w:rPr>
          <w:rFonts w:cs="Helvetica"/>
          <w:color w:val="000000"/>
          <w:sz w:val="24"/>
          <w:szCs w:val="24"/>
          <w:lang w:eastAsia="en-GB"/>
        </w:rPr>
      </w:pPr>
      <w:r>
        <w:rPr>
          <w:rFonts w:cs="Helvetica"/>
          <w:noProof/>
          <w:color w:val="000000"/>
          <w:sz w:val="24"/>
          <w:szCs w:val="24"/>
          <w:lang w:eastAsia="en-GB"/>
        </w:rPr>
        <mc:AlternateContent>
          <mc:Choice Requires="wps">
            <w:drawing>
              <wp:anchor distT="0" distB="0" distL="114300" distR="114300" simplePos="0" relativeHeight="251702272" behindDoc="0" locked="0" layoutInCell="1" allowOverlap="1" wp14:anchorId="5BDFA16A" wp14:editId="2D7DF1F4">
                <wp:simplePos x="0" y="0"/>
                <wp:positionH relativeFrom="margin">
                  <wp:align>center</wp:align>
                </wp:positionH>
                <wp:positionV relativeFrom="paragraph">
                  <wp:posOffset>3133593</wp:posOffset>
                </wp:positionV>
                <wp:extent cx="7170344" cy="2002221"/>
                <wp:effectExtent l="0" t="0" r="12065" b="17145"/>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0344" cy="2002221"/>
                        </a:xfrm>
                        <a:prstGeom prst="roundRect">
                          <a:avLst/>
                        </a:prstGeom>
                        <a:solidFill>
                          <a:schemeClr val="bg1"/>
                        </a:solidFill>
                        <a:ln w="19050">
                          <a:solidFill>
                            <a:srgbClr val="007D8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79371" w14:textId="0D6ADC80" w:rsidR="002D7C3D" w:rsidRDefault="002D7C3D" w:rsidP="002D7C3D">
                            <w:pPr>
                              <w:pStyle w:val="ListParagraph"/>
                              <w:numPr>
                                <w:ilvl w:val="0"/>
                                <w:numId w:val="2"/>
                              </w:numPr>
                              <w:autoSpaceDE w:val="0"/>
                              <w:autoSpaceDN w:val="0"/>
                              <w:adjustRightInd w:val="0"/>
                              <w:jc w:val="both"/>
                              <w:rPr>
                                <w:rFonts w:cs="Helvetica"/>
                                <w:color w:val="000000"/>
                                <w:sz w:val="24"/>
                                <w:szCs w:val="24"/>
                                <w:lang w:eastAsia="en-GB"/>
                              </w:rPr>
                            </w:pPr>
                            <w:r w:rsidRPr="004F3AC4">
                              <w:rPr>
                                <w:rFonts w:cs="Helvetica"/>
                                <w:color w:val="000000"/>
                                <w:sz w:val="24"/>
                                <w:szCs w:val="24"/>
                                <w:lang w:eastAsia="en-GB"/>
                              </w:rPr>
                              <w:t>When supporting children and young people, show that you are willing to talk about the event.  Make yourself available and create opportunities for private discussion if needed, for example, through the child or young person staying behind to ‘help’ with a task.</w:t>
                            </w:r>
                          </w:p>
                          <w:p w14:paraId="574D4701" w14:textId="77777777" w:rsidR="002D7C3D" w:rsidRPr="002D7C3D" w:rsidRDefault="002D7C3D" w:rsidP="002D7C3D">
                            <w:pPr>
                              <w:pStyle w:val="ListParagraph"/>
                              <w:numPr>
                                <w:ilvl w:val="0"/>
                                <w:numId w:val="2"/>
                              </w:numPr>
                              <w:autoSpaceDE w:val="0"/>
                              <w:autoSpaceDN w:val="0"/>
                              <w:adjustRightInd w:val="0"/>
                              <w:jc w:val="both"/>
                              <w:rPr>
                                <w:rFonts w:cs="Helvetica"/>
                                <w:color w:val="000000"/>
                                <w:sz w:val="24"/>
                                <w:szCs w:val="24"/>
                                <w:lang w:eastAsia="en-GB"/>
                              </w:rPr>
                            </w:pPr>
                            <w:r w:rsidRPr="002D7C3D">
                              <w:rPr>
                                <w:rFonts w:cs="Helvetica"/>
                                <w:color w:val="000000"/>
                                <w:sz w:val="24"/>
                                <w:szCs w:val="24"/>
                                <w:lang w:eastAsia="en-GB"/>
                              </w:rPr>
                              <w:t>If the child or young person does not want to talk, respect their right to privacy.  They may not want to express their feelings at all, or may prefer to use painting, drawing or play.</w:t>
                            </w:r>
                          </w:p>
                          <w:p w14:paraId="20A34B71" w14:textId="77777777" w:rsidR="002D7C3D" w:rsidRPr="002D7C3D" w:rsidRDefault="002D7C3D" w:rsidP="002D7C3D">
                            <w:pPr>
                              <w:pStyle w:val="ListParagraph"/>
                              <w:numPr>
                                <w:ilvl w:val="0"/>
                                <w:numId w:val="2"/>
                              </w:numPr>
                              <w:autoSpaceDE w:val="0"/>
                              <w:autoSpaceDN w:val="0"/>
                              <w:adjustRightInd w:val="0"/>
                              <w:jc w:val="both"/>
                              <w:rPr>
                                <w:rFonts w:cs="Helvetica"/>
                                <w:color w:val="000000"/>
                                <w:sz w:val="24"/>
                                <w:szCs w:val="24"/>
                                <w:lang w:eastAsia="en-GB"/>
                              </w:rPr>
                            </w:pPr>
                            <w:r w:rsidRPr="002D7C3D">
                              <w:rPr>
                                <w:rFonts w:cs="Helvetica"/>
                                <w:color w:val="000000"/>
                                <w:sz w:val="24"/>
                                <w:szCs w:val="24"/>
                                <w:lang w:eastAsia="en-GB"/>
                              </w:rPr>
                              <w:t>It will be important to monitor the students’ responses over time, including anyone who may be particularly vulnerable (e.g. friends and family members). Adults working regularly with students are best placed to notice any significant changes in behaviour and should seek additional support if concerned.</w:t>
                            </w:r>
                          </w:p>
                          <w:p w14:paraId="3514705F" w14:textId="77777777" w:rsidR="002D7C3D" w:rsidRDefault="002D7C3D" w:rsidP="002D7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FA16A" id="Rectangle: Rounded Corners 5" o:spid="_x0000_s1026" alt="&quot;&quot;" style="position:absolute;left:0;text-align:left;margin-left:0;margin-top:246.75pt;width:564.6pt;height:157.6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" fillcolor="white [3212]" strokecolor="#007d85" strokeweight="1.5pt">
                <v:stroke joinstyle="miter"/>
                <v:textbox>
                  <w:txbxContent>
                    <w:p w14:paraId="4DB79371" w14:textId="0D6ADC80" w:rsidR="002D7C3D" w:rsidRDefault="002D7C3D" w:rsidP="002D7C3D">
                      <w:pPr>
                        <w:pStyle w:val="ListParagraph"/>
                        <w:numPr>
                          <w:ilvl w:val="0"/>
                          <w:numId w:val="2"/>
                        </w:numPr>
                        <w:autoSpaceDE w:val="0"/>
                        <w:autoSpaceDN w:val="0"/>
                        <w:adjustRightInd w:val="0"/>
                        <w:jc w:val="both"/>
                        <w:rPr>
                          <w:rFonts w:cs="Helvetica"/>
                          <w:color w:val="000000"/>
                          <w:sz w:val="24"/>
                          <w:szCs w:val="24"/>
                          <w:lang w:eastAsia="en-GB"/>
                        </w:rPr>
                      </w:pPr>
                      <w:r w:rsidRPr="004F3AC4">
                        <w:rPr>
                          <w:rFonts w:cs="Helvetica"/>
                          <w:color w:val="000000"/>
                          <w:sz w:val="24"/>
                          <w:szCs w:val="24"/>
                          <w:lang w:eastAsia="en-GB"/>
                        </w:rPr>
                        <w:t>When supporting children and young people, show that you are willing to talk about the event.  Make yourself available and create opportunities for private discussion if needed, for example, through the child or young person staying behind to ‘help’ with a task.</w:t>
                      </w:r>
                    </w:p>
                    <w:p w14:paraId="574D4701" w14:textId="77777777" w:rsidR="002D7C3D" w:rsidRPr="002D7C3D" w:rsidRDefault="002D7C3D" w:rsidP="002D7C3D">
                      <w:pPr>
                        <w:pStyle w:val="ListParagraph"/>
                        <w:numPr>
                          <w:ilvl w:val="0"/>
                          <w:numId w:val="2"/>
                        </w:numPr>
                        <w:autoSpaceDE w:val="0"/>
                        <w:autoSpaceDN w:val="0"/>
                        <w:adjustRightInd w:val="0"/>
                        <w:jc w:val="both"/>
                        <w:rPr>
                          <w:rFonts w:cs="Helvetica"/>
                          <w:color w:val="000000"/>
                          <w:sz w:val="24"/>
                          <w:szCs w:val="24"/>
                          <w:lang w:eastAsia="en-GB"/>
                        </w:rPr>
                      </w:pPr>
                      <w:r w:rsidRPr="002D7C3D">
                        <w:rPr>
                          <w:rFonts w:cs="Helvetica"/>
                          <w:color w:val="000000"/>
                          <w:sz w:val="24"/>
                          <w:szCs w:val="24"/>
                          <w:lang w:eastAsia="en-GB"/>
                        </w:rPr>
                        <w:t>If the child or young person does not want to talk, respect their right to privacy.  They may not want to express their feelings at all, or may prefer to use painting, drawing or play.</w:t>
                      </w:r>
                    </w:p>
                    <w:p w14:paraId="20A34B71" w14:textId="77777777" w:rsidR="002D7C3D" w:rsidRPr="002D7C3D" w:rsidRDefault="002D7C3D" w:rsidP="002D7C3D">
                      <w:pPr>
                        <w:pStyle w:val="ListParagraph"/>
                        <w:numPr>
                          <w:ilvl w:val="0"/>
                          <w:numId w:val="2"/>
                        </w:numPr>
                        <w:autoSpaceDE w:val="0"/>
                        <w:autoSpaceDN w:val="0"/>
                        <w:adjustRightInd w:val="0"/>
                        <w:jc w:val="both"/>
                        <w:rPr>
                          <w:rFonts w:cs="Helvetica"/>
                          <w:color w:val="000000"/>
                          <w:sz w:val="24"/>
                          <w:szCs w:val="24"/>
                          <w:lang w:eastAsia="en-GB"/>
                        </w:rPr>
                      </w:pPr>
                      <w:r w:rsidRPr="002D7C3D">
                        <w:rPr>
                          <w:rFonts w:cs="Helvetica"/>
                          <w:color w:val="000000"/>
                          <w:sz w:val="24"/>
                          <w:szCs w:val="24"/>
                          <w:lang w:eastAsia="en-GB"/>
                        </w:rPr>
                        <w:t>It will be important to monitor the students’ responses over time, including anyone who may be particularly vulnerable (e.g. friends and family members). Adults working regularly with students are best placed to notice any significant changes in behaviour and should seek additional support if concerned.</w:t>
                      </w:r>
                    </w:p>
                    <w:p w14:paraId="3514705F" w14:textId="77777777" w:rsidR="002D7C3D" w:rsidRDefault="002D7C3D" w:rsidP="002D7C3D">
                      <w:pPr>
                        <w:jc w:val="center"/>
                      </w:pPr>
                    </w:p>
                  </w:txbxContent>
                </v:textbox>
                <w10:wrap anchorx="margin"/>
              </v:roundrect>
            </w:pict>
          </mc:Fallback>
        </mc:AlternateContent>
      </w:r>
      <w:r w:rsidR="002D7C3D" w:rsidRPr="004F3AC4">
        <w:rPr>
          <w:rFonts w:cs="Helvetica"/>
          <w:noProof/>
          <w:color w:val="000000"/>
          <w:sz w:val="24"/>
          <w:szCs w:val="24"/>
          <w:lang w:eastAsia="en-GB"/>
        </w:rPr>
        <mc:AlternateContent>
          <mc:Choice Requires="wps">
            <w:drawing>
              <wp:anchor distT="45720" distB="45720" distL="114300" distR="114300" simplePos="0" relativeHeight="251701248" behindDoc="0" locked="0" layoutInCell="1" allowOverlap="1" wp14:anchorId="7C86BC59" wp14:editId="4FE0C66C">
                <wp:simplePos x="0" y="0"/>
                <wp:positionH relativeFrom="margin">
                  <wp:posOffset>-488950</wp:posOffset>
                </wp:positionH>
                <wp:positionV relativeFrom="paragraph">
                  <wp:posOffset>307340</wp:posOffset>
                </wp:positionV>
                <wp:extent cx="6663055" cy="2633980"/>
                <wp:effectExtent l="0" t="0" r="23495" b="1397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2633980"/>
                        </a:xfrm>
                        <a:prstGeom prst="rect">
                          <a:avLst/>
                        </a:prstGeom>
                        <a:solidFill>
                          <a:srgbClr val="007D85"/>
                        </a:solidFill>
                        <a:ln w="9525">
                          <a:solidFill>
                            <a:schemeClr val="bg1"/>
                          </a:solidFill>
                          <a:miter lim="800000"/>
                          <a:headEnd/>
                          <a:tailEnd/>
                        </a:ln>
                      </wps:spPr>
                      <wps:txbx>
                        <w:txbxContent>
                          <w:p w14:paraId="749E54F1" w14:textId="32EDD530"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Help and support for children and young people who experience a frightening event or bereavement is best provided by a trusted, familiar adult as and when it is needed. </w:t>
                            </w:r>
                          </w:p>
                          <w:p w14:paraId="792D8E91" w14:textId="77777777"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It’s quite normal to be upset, even for quite a while after a frightening event; children and young people (and adults) may feel angry, sad, guilty, confused, or any combination of feelings. Children and young people worry less if you can help them to see that their reactions are </w:t>
                            </w:r>
                            <w:r w:rsidRPr="004F3AC4">
                              <w:rPr>
                                <w:rFonts w:cs="Helvetica"/>
                                <w:b/>
                                <w:bCs/>
                                <w:i/>
                                <w:iCs/>
                                <w:color w:val="FFFFFF" w:themeColor="background1"/>
                                <w:sz w:val="24"/>
                                <w:szCs w:val="24"/>
                                <w:u w:val="single"/>
                                <w:lang w:eastAsia="en-GB"/>
                              </w:rPr>
                              <w:t>normal</w:t>
                            </w:r>
                            <w:r w:rsidRPr="004F3AC4">
                              <w:rPr>
                                <w:rFonts w:cs="Helvetica"/>
                                <w:color w:val="FFFFFF" w:themeColor="background1"/>
                                <w:sz w:val="24"/>
                                <w:szCs w:val="24"/>
                                <w:lang w:eastAsia="en-GB"/>
                              </w:rPr>
                              <w:t xml:space="preserve"> and </w:t>
                            </w:r>
                            <w:r w:rsidRPr="004F3AC4">
                              <w:rPr>
                                <w:rFonts w:cs="Helvetica"/>
                                <w:b/>
                                <w:bCs/>
                                <w:i/>
                                <w:iCs/>
                                <w:color w:val="FFFFFF" w:themeColor="background1"/>
                                <w:sz w:val="24"/>
                                <w:szCs w:val="24"/>
                                <w:u w:val="single"/>
                                <w:lang w:eastAsia="en-GB"/>
                              </w:rPr>
                              <w:t>understandable</w:t>
                            </w:r>
                            <w:r w:rsidRPr="004F3AC4">
                              <w:rPr>
                                <w:rFonts w:cs="Helvetica"/>
                                <w:color w:val="FFFFFF" w:themeColor="background1"/>
                                <w:sz w:val="24"/>
                                <w:szCs w:val="24"/>
                                <w:lang w:eastAsia="en-GB"/>
                              </w:rPr>
                              <w:t xml:space="preserve">. </w:t>
                            </w:r>
                          </w:p>
                          <w:p w14:paraId="63C35BF7" w14:textId="77777777"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In time, most children (and adults) will come to terms with what has happened and recover without the need for professional counselling. </w:t>
                            </w:r>
                          </w:p>
                          <w:p w14:paraId="58AC0658" w14:textId="77777777"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It will be important for a teacher supporting pupils to be aware of any cultural or religious influences, particularly beliefs and attitudes to death.  </w:t>
                            </w:r>
                          </w:p>
                          <w:p w14:paraId="33C87445" w14:textId="244096D4" w:rsidR="004F3AC4" w:rsidRDefault="004F3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6BC59" id="_x0000_t202" coordsize="21600,21600" o:spt="202" path="m,l,21600r21600,l21600,xe">
                <v:stroke joinstyle="miter"/>
                <v:path gradientshapeok="t" o:connecttype="rect"/>
              </v:shapetype>
              <v:shape id="Text Box 2" o:spid="_x0000_s1027" type="#_x0000_t202" alt="&quot;&quot;" style="position:absolute;left:0;text-align:left;margin-left:-38.5pt;margin-top:24.2pt;width:524.65pt;height:207.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" fillcolor="#007d85" strokecolor="white [3212]">
                <v:textbox>
                  <w:txbxContent>
                    <w:p w14:paraId="749E54F1" w14:textId="32EDD530"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Help and support for children and young people who experience a frightening event or bereavement is best provided by a trusted, familiar adult as and when it is needed. </w:t>
                      </w:r>
                    </w:p>
                    <w:p w14:paraId="792D8E91" w14:textId="77777777"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It’s quite normal to be upset, even for quite a while after a frightening event; children and young people (and adults) may feel angry, sad, guilty, confused, or any combination of feelings. Children and young people worry less if you can help them to see that their reactions are </w:t>
                      </w:r>
                      <w:r w:rsidRPr="004F3AC4">
                        <w:rPr>
                          <w:rFonts w:cs="Helvetica"/>
                          <w:b/>
                          <w:bCs/>
                          <w:i/>
                          <w:iCs/>
                          <w:color w:val="FFFFFF" w:themeColor="background1"/>
                          <w:sz w:val="24"/>
                          <w:szCs w:val="24"/>
                          <w:u w:val="single"/>
                          <w:lang w:eastAsia="en-GB"/>
                        </w:rPr>
                        <w:t>normal</w:t>
                      </w:r>
                      <w:r w:rsidRPr="004F3AC4">
                        <w:rPr>
                          <w:rFonts w:cs="Helvetica"/>
                          <w:color w:val="FFFFFF" w:themeColor="background1"/>
                          <w:sz w:val="24"/>
                          <w:szCs w:val="24"/>
                          <w:lang w:eastAsia="en-GB"/>
                        </w:rPr>
                        <w:t xml:space="preserve"> and </w:t>
                      </w:r>
                      <w:r w:rsidRPr="004F3AC4">
                        <w:rPr>
                          <w:rFonts w:cs="Helvetica"/>
                          <w:b/>
                          <w:bCs/>
                          <w:i/>
                          <w:iCs/>
                          <w:color w:val="FFFFFF" w:themeColor="background1"/>
                          <w:sz w:val="24"/>
                          <w:szCs w:val="24"/>
                          <w:u w:val="single"/>
                          <w:lang w:eastAsia="en-GB"/>
                        </w:rPr>
                        <w:t>understandable</w:t>
                      </w:r>
                      <w:r w:rsidRPr="004F3AC4">
                        <w:rPr>
                          <w:rFonts w:cs="Helvetica"/>
                          <w:color w:val="FFFFFF" w:themeColor="background1"/>
                          <w:sz w:val="24"/>
                          <w:szCs w:val="24"/>
                          <w:lang w:eastAsia="en-GB"/>
                        </w:rPr>
                        <w:t xml:space="preserve">. </w:t>
                      </w:r>
                    </w:p>
                    <w:p w14:paraId="63C35BF7" w14:textId="77777777"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In time, most children (and adults) will come to terms with what has happened and recover without the need for professional counselling. </w:t>
                      </w:r>
                    </w:p>
                    <w:p w14:paraId="58AC0658" w14:textId="77777777" w:rsidR="004F3AC4" w:rsidRPr="004F3AC4" w:rsidRDefault="004F3AC4" w:rsidP="004F3AC4">
                      <w:pPr>
                        <w:autoSpaceDE w:val="0"/>
                        <w:autoSpaceDN w:val="0"/>
                        <w:adjustRightInd w:val="0"/>
                        <w:jc w:val="both"/>
                        <w:rPr>
                          <w:rFonts w:cs="Helvetica"/>
                          <w:color w:val="FFFFFF" w:themeColor="background1"/>
                          <w:sz w:val="24"/>
                          <w:szCs w:val="24"/>
                          <w:lang w:eastAsia="en-GB"/>
                        </w:rPr>
                      </w:pPr>
                      <w:r w:rsidRPr="004F3AC4">
                        <w:rPr>
                          <w:rFonts w:cs="Helvetica"/>
                          <w:color w:val="FFFFFF" w:themeColor="background1"/>
                          <w:sz w:val="24"/>
                          <w:szCs w:val="24"/>
                          <w:lang w:eastAsia="en-GB"/>
                        </w:rPr>
                        <w:t xml:space="preserve">It will be important for a teacher supporting pupils to be aware of any cultural or religious influences, particularly beliefs and attitudes to death.  </w:t>
                      </w:r>
                    </w:p>
                    <w:p w14:paraId="33C87445" w14:textId="244096D4" w:rsidR="004F3AC4" w:rsidRDefault="004F3AC4"/>
                  </w:txbxContent>
                </v:textbox>
                <w10:wrap type="square" anchorx="margin"/>
              </v:shape>
            </w:pict>
          </mc:Fallback>
        </mc:AlternateContent>
      </w:r>
      <w:r w:rsidR="005749B7" w:rsidRPr="005749B7">
        <w:rPr>
          <w:rFonts w:cs="Helvetica"/>
          <w:noProof/>
          <w:color w:val="000000"/>
          <w:sz w:val="24"/>
          <w:szCs w:val="24"/>
          <w:lang w:eastAsia="en-GB"/>
        </w:rPr>
        <mc:AlternateContent>
          <mc:Choice Requires="wps">
            <w:drawing>
              <wp:anchor distT="45720" distB="45720" distL="114300" distR="114300" simplePos="0" relativeHeight="251664384" behindDoc="0" locked="0" layoutInCell="1" allowOverlap="1" wp14:anchorId="164BF043" wp14:editId="53B7DE87">
                <wp:simplePos x="0" y="0"/>
                <wp:positionH relativeFrom="margin">
                  <wp:align>right</wp:align>
                </wp:positionH>
                <wp:positionV relativeFrom="page">
                  <wp:posOffset>381000</wp:posOffset>
                </wp:positionV>
                <wp:extent cx="5715000" cy="825500"/>
                <wp:effectExtent l="0" t="0" r="19050" b="127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25500"/>
                        </a:xfrm>
                        <a:prstGeom prst="rect">
                          <a:avLst/>
                        </a:prstGeom>
                        <a:solidFill>
                          <a:srgbClr val="FFFFFF"/>
                        </a:solidFill>
                        <a:ln w="9525">
                          <a:solidFill>
                            <a:schemeClr val="bg1"/>
                          </a:solidFill>
                          <a:miter lim="800000"/>
                          <a:headEnd/>
                          <a:tailEnd/>
                        </a:ln>
                      </wps:spPr>
                      <wps:txbx>
                        <w:txbxContent>
                          <w:p w14:paraId="216030F1" w14:textId="2F00DBD3" w:rsidR="005749B7" w:rsidRPr="004F3AC4" w:rsidRDefault="005749B7" w:rsidP="005749B7">
                            <w:pPr>
                              <w:jc w:val="center"/>
                              <w:rPr>
                                <w:b/>
                                <w:color w:val="007D85"/>
                                <w:sz w:val="40"/>
                                <w:szCs w:val="32"/>
                              </w:rPr>
                            </w:pPr>
                            <w:r w:rsidRPr="004F3AC4">
                              <w:rPr>
                                <w:b/>
                                <w:color w:val="007D85"/>
                                <w:sz w:val="40"/>
                                <w:szCs w:val="32"/>
                              </w:rPr>
                              <w:t>Supporting Children and Young People following a Frightening Event</w:t>
                            </w:r>
                          </w:p>
                          <w:p w14:paraId="5B470598" w14:textId="6EA4453B" w:rsidR="005749B7" w:rsidRDefault="00574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F043" id="_x0000_s1028" type="#_x0000_t202" alt="&quot;&quot;" style="position:absolute;left:0;text-align:left;margin-left:398.8pt;margin-top:30pt;width:450pt;height:6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" strokecolor="white [3212]">
                <v:textbox>
                  <w:txbxContent>
                    <w:p w14:paraId="216030F1" w14:textId="2F00DBD3" w:rsidR="005749B7" w:rsidRPr="004F3AC4" w:rsidRDefault="005749B7" w:rsidP="005749B7">
                      <w:pPr>
                        <w:jc w:val="center"/>
                        <w:rPr>
                          <w:b/>
                          <w:color w:val="007D85"/>
                          <w:sz w:val="40"/>
                          <w:szCs w:val="32"/>
                        </w:rPr>
                      </w:pPr>
                      <w:r w:rsidRPr="004F3AC4">
                        <w:rPr>
                          <w:b/>
                          <w:color w:val="007D85"/>
                          <w:sz w:val="40"/>
                          <w:szCs w:val="32"/>
                        </w:rPr>
                        <w:t>Supporting Children and Young People following a Frightening Event</w:t>
                      </w:r>
                    </w:p>
                    <w:p w14:paraId="5B470598" w14:textId="6EA4453B" w:rsidR="005749B7" w:rsidRDefault="005749B7"/>
                  </w:txbxContent>
                </v:textbox>
                <w10:wrap type="square" anchorx="margin" anchory="page"/>
              </v:shape>
            </w:pict>
          </mc:Fallback>
        </mc:AlternateContent>
      </w:r>
    </w:p>
    <w:p w14:paraId="4FDD153F" w14:textId="69B765AF" w:rsidR="007578BB" w:rsidRPr="00A14CF5" w:rsidRDefault="001416A4" w:rsidP="00A14CF5">
      <w:pPr>
        <w:autoSpaceDE w:val="0"/>
        <w:autoSpaceDN w:val="0"/>
        <w:adjustRightInd w:val="0"/>
        <w:jc w:val="both"/>
        <w:rPr>
          <w:rFonts w:cs="Helvetica"/>
          <w:color w:val="000000"/>
          <w:sz w:val="24"/>
          <w:szCs w:val="24"/>
          <w:lang w:eastAsia="en-GB"/>
        </w:rPr>
      </w:pPr>
      <w:r w:rsidRPr="00FE4233">
        <w:rPr>
          <w:rFonts w:cs="Helvetica"/>
          <w:color w:val="000000"/>
          <w:sz w:val="24"/>
          <w:szCs w:val="24"/>
          <w:lang w:eastAsia="en-GB"/>
        </w:rPr>
        <w:t xml:space="preserve"> </w:t>
      </w:r>
    </w:p>
    <w:p w14:paraId="5928F22E" w14:textId="0C28A673" w:rsidR="007578BB" w:rsidRDefault="007578BB"/>
    <w:p w14:paraId="4AAD79E7" w14:textId="3FC5629B" w:rsidR="00FD664E" w:rsidRPr="00A14CF5" w:rsidRDefault="00FD664E" w:rsidP="00A14CF5">
      <w:pPr>
        <w:autoSpaceDE w:val="0"/>
        <w:autoSpaceDN w:val="0"/>
        <w:adjustRightInd w:val="0"/>
        <w:jc w:val="center"/>
        <w:rPr>
          <w:rFonts w:cs="Helvetica"/>
          <w:color w:val="000000"/>
          <w:sz w:val="24"/>
          <w:szCs w:val="24"/>
          <w:lang w:eastAsia="en-GB"/>
        </w:rPr>
      </w:pPr>
    </w:p>
    <w:p w14:paraId="502F41C4" w14:textId="7CAB5497" w:rsidR="00FD664E" w:rsidRDefault="00FD664E"/>
    <w:p w14:paraId="7F384F64" w14:textId="4FA573BC" w:rsidR="00FD664E" w:rsidRDefault="00FD664E" w:rsidP="00FD664E">
      <w:pPr>
        <w:autoSpaceDE w:val="0"/>
        <w:autoSpaceDN w:val="0"/>
        <w:adjustRightInd w:val="0"/>
        <w:spacing w:after="0"/>
        <w:jc w:val="both"/>
        <w:rPr>
          <w:b/>
          <w:color w:val="007D85"/>
          <w:sz w:val="28"/>
        </w:rPr>
      </w:pPr>
    </w:p>
    <w:p w14:paraId="5023B521" w14:textId="04432C56" w:rsidR="00A72B48" w:rsidRDefault="00A72B48" w:rsidP="00FD664E">
      <w:pPr>
        <w:autoSpaceDE w:val="0"/>
        <w:autoSpaceDN w:val="0"/>
        <w:adjustRightInd w:val="0"/>
        <w:spacing w:after="0"/>
        <w:jc w:val="both"/>
        <w:rPr>
          <w:b/>
          <w:color w:val="007D85"/>
          <w:sz w:val="28"/>
        </w:rPr>
      </w:pPr>
    </w:p>
    <w:p w14:paraId="16184C1A" w14:textId="34CED0E4" w:rsidR="00A65762" w:rsidRDefault="00A65762" w:rsidP="00FD664E">
      <w:pPr>
        <w:autoSpaceDE w:val="0"/>
        <w:autoSpaceDN w:val="0"/>
        <w:adjustRightInd w:val="0"/>
        <w:spacing w:after="0"/>
        <w:jc w:val="both"/>
        <w:rPr>
          <w:b/>
          <w:color w:val="007D85"/>
          <w:sz w:val="28"/>
        </w:rPr>
      </w:pPr>
    </w:p>
    <w:p w14:paraId="089AAFC4" w14:textId="680D6F61" w:rsidR="00C97269" w:rsidRPr="00A72B48" w:rsidRDefault="00CC331C" w:rsidP="00A72B48">
      <w:pPr>
        <w:autoSpaceDE w:val="0"/>
        <w:autoSpaceDN w:val="0"/>
        <w:adjustRightInd w:val="0"/>
        <w:spacing w:after="0"/>
        <w:jc w:val="both"/>
        <w:rPr>
          <w:b/>
          <w:color w:val="007D85"/>
          <w:sz w:val="32"/>
        </w:rPr>
      </w:pPr>
      <w:r>
        <w:rPr>
          <w:noProof/>
        </w:rPr>
        <mc:AlternateContent>
          <mc:Choice Requires="wps">
            <w:drawing>
              <wp:anchor distT="0" distB="0" distL="114300" distR="114300" simplePos="0" relativeHeight="251697152" behindDoc="0" locked="0" layoutInCell="1" allowOverlap="1" wp14:anchorId="69499B9B" wp14:editId="404047EB">
                <wp:simplePos x="0" y="0"/>
                <wp:positionH relativeFrom="column">
                  <wp:posOffset>2544024</wp:posOffset>
                </wp:positionH>
                <wp:positionV relativeFrom="paragraph">
                  <wp:posOffset>214687</wp:posOffset>
                </wp:positionV>
                <wp:extent cx="45719" cy="244443"/>
                <wp:effectExtent l="38100" t="0" r="50165" b="60960"/>
                <wp:wrapNone/>
                <wp:docPr id="31" name="Straight Arrow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244443"/>
                        </a:xfrm>
                        <a:prstGeom prst="straightConnector1">
                          <a:avLst/>
                        </a:prstGeom>
                        <a:ln w="19050">
                          <a:solidFill>
                            <a:srgbClr val="007D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C84F49" id="_x0000_t32" coordsize="21600,21600" o:spt="32" o:oned="t" path="m,l21600,21600e" filled="f">
                <v:path arrowok="t" fillok="f" o:connecttype="none"/>
                <o:lock v:ext="edit" shapetype="t"/>
              </v:shapetype>
              <v:shape id="Straight Arrow Connector 31" o:spid="_x0000_s1026" type="#_x0000_t32" alt="&quot;&quot;" style="position:absolute;margin-left:200.3pt;margin-top:16.9pt;width:3.6pt;height: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" strokecolor="#007d85" strokeweight="1.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1746C528" wp14:editId="7D13E2BA">
                <wp:simplePos x="0" y="0"/>
                <wp:positionH relativeFrom="column">
                  <wp:posOffset>581308</wp:posOffset>
                </wp:positionH>
                <wp:positionV relativeFrom="paragraph">
                  <wp:posOffset>250900</wp:posOffset>
                </wp:positionV>
                <wp:extent cx="144290" cy="126749"/>
                <wp:effectExtent l="38100" t="0" r="27305" b="64135"/>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290" cy="126749"/>
                        </a:xfrm>
                        <a:prstGeom prst="straightConnector1">
                          <a:avLst/>
                        </a:prstGeom>
                        <a:ln w="19050">
                          <a:solidFill>
                            <a:srgbClr val="007D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CECE9F" id="Straight Arrow Connector 27" o:spid="_x0000_s1026" type="#_x0000_t32" alt="&quot;&quot;" style="position:absolute;margin-left:45.75pt;margin-top:19.75pt;width:11.35pt;height:1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" strokecolor="#007d85" strokeweight="1.5pt">
                <v:stroke endarrow="block" joinstyle="miter"/>
              </v:shape>
            </w:pict>
          </mc:Fallback>
        </mc:AlternateContent>
      </w:r>
      <w:r w:rsidR="00FD664E" w:rsidRPr="00EE1004">
        <w:rPr>
          <w:b/>
          <w:color w:val="007D85"/>
          <w:sz w:val="28"/>
        </w:rPr>
        <w:t xml:space="preserve">If the child or young person </w:t>
      </w:r>
      <w:r w:rsidR="00FD664E" w:rsidRPr="006767F6">
        <w:rPr>
          <w:b/>
          <w:i/>
          <w:color w:val="007D85"/>
          <w:sz w:val="28"/>
          <w:u w:val="single"/>
        </w:rPr>
        <w:t>does want to tal</w:t>
      </w:r>
      <w:r w:rsidR="00400B6E" w:rsidRPr="006767F6">
        <w:rPr>
          <w:b/>
          <w:i/>
          <w:color w:val="007D85"/>
          <w:sz w:val="28"/>
          <w:u w:val="single"/>
        </w:rPr>
        <w:t>k</w:t>
      </w:r>
      <w:r w:rsidR="00400B6E">
        <w:rPr>
          <w:b/>
          <w:i/>
          <w:color w:val="007D85"/>
          <w:sz w:val="28"/>
        </w:rPr>
        <w:t>:</w:t>
      </w:r>
      <w:r w:rsidRPr="00CC331C">
        <w:rPr>
          <w:noProof/>
        </w:rPr>
        <w:t xml:space="preserve"> </w:t>
      </w:r>
    </w:p>
    <w:p w14:paraId="4EC561E5" w14:textId="7ADB0737" w:rsidR="00523C17" w:rsidRPr="00523C17" w:rsidRDefault="00B827EE" w:rsidP="00523C17">
      <w:pPr>
        <w:autoSpaceDE w:val="0"/>
        <w:autoSpaceDN w:val="0"/>
        <w:adjustRightInd w:val="0"/>
        <w:spacing w:after="0"/>
        <w:jc w:val="both"/>
        <w:rPr>
          <w:rFonts w:cs="Helvetica"/>
          <w:color w:val="000000"/>
          <w:sz w:val="24"/>
          <w:szCs w:val="24"/>
          <w:lang w:eastAsia="en-GB"/>
        </w:rPr>
      </w:pPr>
      <w:r>
        <w:rPr>
          <w:noProof/>
        </w:rPr>
        <mc:AlternateContent>
          <mc:Choice Requires="wps">
            <w:drawing>
              <wp:anchor distT="0" distB="0" distL="114300" distR="114300" simplePos="0" relativeHeight="251695104" behindDoc="0" locked="0" layoutInCell="1" allowOverlap="1" wp14:anchorId="66C16EA4" wp14:editId="7EEDEA09">
                <wp:simplePos x="0" y="0"/>
                <wp:positionH relativeFrom="column">
                  <wp:posOffset>1677725</wp:posOffset>
                </wp:positionH>
                <wp:positionV relativeFrom="paragraph">
                  <wp:posOffset>7565</wp:posOffset>
                </wp:positionV>
                <wp:extent cx="135172" cy="978010"/>
                <wp:effectExtent l="0" t="0" r="74930" b="50800"/>
                <wp:wrapNone/>
                <wp:docPr id="30" name="Straight Arrow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5172" cy="978010"/>
                        </a:xfrm>
                        <a:prstGeom prst="straightConnector1">
                          <a:avLst/>
                        </a:prstGeom>
                        <a:ln w="19050">
                          <a:solidFill>
                            <a:srgbClr val="007D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02E122" id="Straight Arrow Connector 30" o:spid="_x0000_s1026" type="#_x0000_t32" alt="&quot;&quot;" style="position:absolute;margin-left:132.1pt;margin-top:.6pt;width:10.65pt;height: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" strokecolor="#007d85" strokeweight="1.5pt">
                <v:stroke endarrow="block" joinstyle="miter"/>
              </v:shape>
            </w:pict>
          </mc:Fallback>
        </mc:AlternateContent>
      </w:r>
      <w:r w:rsidR="00CC331C">
        <w:rPr>
          <w:noProof/>
        </w:rPr>
        <mc:AlternateContent>
          <mc:Choice Requires="wps">
            <w:drawing>
              <wp:anchor distT="0" distB="0" distL="114300" distR="114300" simplePos="0" relativeHeight="251699200" behindDoc="0" locked="0" layoutInCell="1" allowOverlap="1" wp14:anchorId="12BC6EE1" wp14:editId="08384DD7">
                <wp:simplePos x="0" y="0"/>
                <wp:positionH relativeFrom="column">
                  <wp:posOffset>3558012</wp:posOffset>
                </wp:positionH>
                <wp:positionV relativeFrom="paragraph">
                  <wp:posOffset>10398</wp:posOffset>
                </wp:positionV>
                <wp:extent cx="253497" cy="198573"/>
                <wp:effectExtent l="0" t="0" r="70485" b="49530"/>
                <wp:wrapNone/>
                <wp:docPr id="32" name="Straight Arrow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3497" cy="198573"/>
                        </a:xfrm>
                        <a:prstGeom prst="straightConnector1">
                          <a:avLst/>
                        </a:prstGeom>
                        <a:ln w="19050">
                          <a:solidFill>
                            <a:srgbClr val="007D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27A14" id="Straight Arrow Connector 32" o:spid="_x0000_s1026" type="#_x0000_t32" alt="&quot;&quot;" style="position:absolute;margin-left:280.15pt;margin-top:.8pt;width:19.95pt;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" strokecolor="#007d85" strokeweight="1.5pt">
                <v:stroke endarrow="block" joinstyle="miter"/>
              </v:shape>
            </w:pict>
          </mc:Fallback>
        </mc:AlternateContent>
      </w:r>
      <w:r w:rsidR="00CC331C">
        <w:rPr>
          <w:noProof/>
        </w:rPr>
        <mc:AlternateContent>
          <mc:Choice Requires="wps">
            <w:drawing>
              <wp:anchor distT="0" distB="0" distL="114300" distR="114300" simplePos="0" relativeHeight="251693056" behindDoc="0" locked="0" layoutInCell="1" allowOverlap="1" wp14:anchorId="176B9BBB" wp14:editId="730EDA3D">
                <wp:simplePos x="0" y="0"/>
                <wp:positionH relativeFrom="column">
                  <wp:posOffset>1032094</wp:posOffset>
                </wp:positionH>
                <wp:positionV relativeFrom="paragraph">
                  <wp:posOffset>28505</wp:posOffset>
                </wp:positionV>
                <wp:extent cx="283757" cy="1158843"/>
                <wp:effectExtent l="57150" t="0" r="21590" b="60960"/>
                <wp:wrapNone/>
                <wp:docPr id="29" name="Straight Arrow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3757" cy="1158843"/>
                        </a:xfrm>
                        <a:prstGeom prst="straightConnector1">
                          <a:avLst/>
                        </a:prstGeom>
                        <a:ln w="19050">
                          <a:solidFill>
                            <a:srgbClr val="007D8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1255E" id="Straight Arrow Connector 29" o:spid="_x0000_s1026" type="#_x0000_t32" alt="&quot;&quot;" style="position:absolute;margin-left:81.25pt;margin-top:2.25pt;width:22.35pt;height:91.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" strokecolor="#007d85" strokeweight="1.5pt">
                <v:stroke endarrow="block" joinstyle="miter"/>
              </v:shape>
            </w:pict>
          </mc:Fallback>
        </mc:AlternateContent>
      </w:r>
      <w:r w:rsidR="00A72B48">
        <w:rPr>
          <w:noProof/>
        </w:rPr>
        <mc:AlternateContent>
          <mc:Choice Requires="wps">
            <w:drawing>
              <wp:anchor distT="0" distB="0" distL="114300" distR="114300" simplePos="0" relativeHeight="251677696" behindDoc="0" locked="0" layoutInCell="1" allowOverlap="1" wp14:anchorId="4CB54842" wp14:editId="2639D57C">
                <wp:simplePos x="0" y="0"/>
                <wp:positionH relativeFrom="margin">
                  <wp:posOffset>-616579</wp:posOffset>
                </wp:positionH>
                <wp:positionV relativeFrom="paragraph">
                  <wp:posOffset>216535</wp:posOffset>
                </wp:positionV>
                <wp:extent cx="1513468" cy="810408"/>
                <wp:effectExtent l="0" t="0" r="10795" b="27940"/>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13468" cy="810408"/>
                        </a:xfrm>
                        <a:prstGeom prst="rect">
                          <a:avLst/>
                        </a:prstGeom>
                        <a:solidFill>
                          <a:srgbClr val="007D85"/>
                        </a:solidFill>
                        <a:ln w="19050">
                          <a:solidFill>
                            <a:srgbClr val="007D85"/>
                          </a:solidFill>
                        </a:ln>
                      </wps:spPr>
                      <wps:txbx>
                        <w:txbxContent>
                          <w:p w14:paraId="05FD3CFB" w14:textId="77777777" w:rsidR="00C437DB" w:rsidRPr="00A14CF5" w:rsidRDefault="00C437DB" w:rsidP="00C437DB">
                            <w:pPr>
                              <w:autoSpaceDE w:val="0"/>
                              <w:autoSpaceDN w:val="0"/>
                              <w:adjustRightInd w:val="0"/>
                              <w:spacing w:after="0"/>
                              <w:jc w:val="center"/>
                              <w:rPr>
                                <w:rFonts w:cs="Helvetica"/>
                                <w:color w:val="FFFFFF" w:themeColor="background1"/>
                                <w:sz w:val="24"/>
                                <w:szCs w:val="24"/>
                                <w:lang w:eastAsia="en-GB"/>
                              </w:rPr>
                            </w:pPr>
                            <w:r w:rsidRPr="00A14CF5">
                              <w:rPr>
                                <w:rFonts w:cs="Helvetica"/>
                                <w:color w:val="FFFFFF" w:themeColor="background1"/>
                                <w:sz w:val="24"/>
                                <w:szCs w:val="24"/>
                                <w:lang w:eastAsia="en-GB"/>
                              </w:rPr>
                              <w:t>Answer questions as accurately and honestly as you can</w:t>
                            </w:r>
                          </w:p>
                          <w:p w14:paraId="16699A01" w14:textId="77777777" w:rsidR="008957F0" w:rsidRPr="00A14CF5" w:rsidRDefault="008957F0" w:rsidP="008957F0">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54842" id="Text Box 17" o:spid="_x0000_s1029" type="#_x0000_t202" alt="&quot;&quot;" style="position:absolute;left:0;text-align:left;margin-left:-48.55pt;margin-top:17.05pt;width:119.15pt;height:63.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" fillcolor="#007d85" strokecolor="#007d85" strokeweight="1.5pt">
                <v:textbox>
                  <w:txbxContent>
                    <w:p w14:paraId="05FD3CFB" w14:textId="77777777" w:rsidR="00C437DB" w:rsidRPr="00A14CF5" w:rsidRDefault="00C437DB" w:rsidP="00C437DB">
                      <w:pPr>
                        <w:autoSpaceDE w:val="0"/>
                        <w:autoSpaceDN w:val="0"/>
                        <w:adjustRightInd w:val="0"/>
                        <w:spacing w:after="0"/>
                        <w:jc w:val="center"/>
                        <w:rPr>
                          <w:rFonts w:cs="Helvetica"/>
                          <w:color w:val="FFFFFF" w:themeColor="background1"/>
                          <w:sz w:val="24"/>
                          <w:szCs w:val="24"/>
                          <w:lang w:eastAsia="en-GB"/>
                        </w:rPr>
                      </w:pPr>
                      <w:r w:rsidRPr="00A14CF5">
                        <w:rPr>
                          <w:rFonts w:cs="Helvetica"/>
                          <w:color w:val="FFFFFF" w:themeColor="background1"/>
                          <w:sz w:val="24"/>
                          <w:szCs w:val="24"/>
                          <w:lang w:eastAsia="en-GB"/>
                        </w:rPr>
                        <w:t>Answer questions as accurately and honestly as you can</w:t>
                      </w:r>
                    </w:p>
                    <w:p w14:paraId="16699A01" w14:textId="77777777" w:rsidR="008957F0" w:rsidRPr="00A14CF5" w:rsidRDefault="008957F0" w:rsidP="008957F0">
                      <w:pPr>
                        <w:rPr>
                          <w:color w:val="FFFFFF" w:themeColor="background1"/>
                        </w:rPr>
                      </w:pPr>
                    </w:p>
                  </w:txbxContent>
                </v:textbox>
                <w10:wrap anchorx="margin"/>
              </v:shape>
            </w:pict>
          </mc:Fallback>
        </mc:AlternateContent>
      </w:r>
    </w:p>
    <w:p w14:paraId="07D288DD" w14:textId="59450D20" w:rsidR="005749B7" w:rsidRDefault="00CC331C">
      <w:r>
        <w:rPr>
          <w:noProof/>
        </w:rPr>
        <mc:AlternateContent>
          <mc:Choice Requires="wps">
            <w:drawing>
              <wp:anchor distT="0" distB="0" distL="114300" distR="114300" simplePos="0" relativeHeight="251673600" behindDoc="0" locked="0" layoutInCell="1" allowOverlap="1" wp14:anchorId="69D78CEB" wp14:editId="7D28EDDB">
                <wp:simplePos x="0" y="0"/>
                <wp:positionH relativeFrom="margin">
                  <wp:posOffset>2093954</wp:posOffset>
                </wp:positionH>
                <wp:positionV relativeFrom="paragraph">
                  <wp:posOffset>46047</wp:posOffset>
                </wp:positionV>
                <wp:extent cx="1231900" cy="711200"/>
                <wp:effectExtent l="0" t="0" r="25400" b="1270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31900" cy="711200"/>
                        </a:xfrm>
                        <a:prstGeom prst="rect">
                          <a:avLst/>
                        </a:prstGeom>
                        <a:solidFill>
                          <a:srgbClr val="007D85"/>
                        </a:solidFill>
                        <a:ln w="19050">
                          <a:solidFill>
                            <a:srgbClr val="007D85"/>
                          </a:solidFill>
                        </a:ln>
                      </wps:spPr>
                      <wps:txbx>
                        <w:txbxContent>
                          <w:p w14:paraId="4A87AF49" w14:textId="77777777" w:rsidR="00E65666" w:rsidRPr="003979A6" w:rsidRDefault="00E65666" w:rsidP="00E65666">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Avoid emphasis on advice or interpretation</w:t>
                            </w:r>
                          </w:p>
                          <w:p w14:paraId="6CAF9FF2" w14:textId="77777777" w:rsidR="00E65666" w:rsidRPr="003979A6" w:rsidRDefault="00E65666" w:rsidP="00E6566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8CEB" id="Text Box 14" o:spid="_x0000_s1030" type="#_x0000_t202" alt="&quot;&quot;" style="position:absolute;margin-left:164.9pt;margin-top:3.65pt;width:97pt;height:5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" fillcolor="#007d85" strokecolor="#007d85" strokeweight="1.5pt">
                <v:textbox>
                  <w:txbxContent>
                    <w:p w14:paraId="4A87AF49" w14:textId="77777777" w:rsidR="00E65666" w:rsidRPr="003979A6" w:rsidRDefault="00E65666" w:rsidP="00E65666">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Avoid emphasis on advice or interpretation</w:t>
                      </w:r>
                    </w:p>
                    <w:p w14:paraId="6CAF9FF2" w14:textId="77777777" w:rsidR="00E65666" w:rsidRPr="003979A6" w:rsidRDefault="00E65666" w:rsidP="00E65666">
                      <w:pPr>
                        <w:rPr>
                          <w:color w:val="FFFFFF" w:themeColor="background1"/>
                        </w:rPr>
                      </w:pP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0243576C" wp14:editId="13BFB151">
                <wp:simplePos x="0" y="0"/>
                <wp:positionH relativeFrom="column">
                  <wp:posOffset>3549945</wp:posOffset>
                </wp:positionH>
                <wp:positionV relativeFrom="paragraph">
                  <wp:posOffset>113828</wp:posOffset>
                </wp:positionV>
                <wp:extent cx="2768600" cy="1485900"/>
                <wp:effectExtent l="0" t="0" r="12700" b="19050"/>
                <wp:wrapSquare wrapText="bothSides"/>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485900"/>
                        </a:xfrm>
                        <a:prstGeom prst="rect">
                          <a:avLst/>
                        </a:prstGeom>
                        <a:solidFill>
                          <a:srgbClr val="007D85"/>
                        </a:solidFill>
                        <a:ln w="19050">
                          <a:solidFill>
                            <a:srgbClr val="007D85"/>
                          </a:solidFill>
                          <a:miter lim="800000"/>
                          <a:headEnd/>
                          <a:tailEnd/>
                        </a:ln>
                      </wps:spPr>
                      <wps:txbx>
                        <w:txbxContent>
                          <w:p w14:paraId="1B14C80D" w14:textId="418ECC7B" w:rsidR="00E65666" w:rsidRPr="003979A6" w:rsidRDefault="00E65666" w:rsidP="00E65666">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Basic supporting skills will be helpful, such as simple acknowledgement of what has been said, reflecting back what the child or young person has said, naming the emotions you hear, and summarising briefly what has been said</w:t>
                            </w:r>
                          </w:p>
                          <w:p w14:paraId="37C1714F" w14:textId="415DABA6" w:rsidR="00E65666" w:rsidRPr="003979A6" w:rsidRDefault="00E6566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3576C" id="_x0000_s1031" type="#_x0000_t202" alt="&quot;&quot;" style="position:absolute;margin-left:279.5pt;margin-top:8.95pt;width:218pt;height:11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" fillcolor="#007d85" strokecolor="#007d85" strokeweight="1.5pt">
                <v:textbox>
                  <w:txbxContent>
                    <w:p w14:paraId="1B14C80D" w14:textId="418ECC7B" w:rsidR="00E65666" w:rsidRPr="003979A6" w:rsidRDefault="00E65666" w:rsidP="00E65666">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Basic supporting skills will be helpful, such as simple acknowledgement of what has been said, reflecting back what the child or young person has said, naming the emotions you hear, and summarising briefly what has been said</w:t>
                      </w:r>
                    </w:p>
                    <w:p w14:paraId="37C1714F" w14:textId="415DABA6" w:rsidR="00E65666" w:rsidRPr="003979A6" w:rsidRDefault="00E65666">
                      <w:pPr>
                        <w:rPr>
                          <w:color w:val="FFFFFF" w:themeColor="background1"/>
                        </w:rPr>
                      </w:pPr>
                    </w:p>
                  </w:txbxContent>
                </v:textbox>
                <w10:wrap type="square"/>
              </v:shape>
            </w:pict>
          </mc:Fallback>
        </mc:AlternateContent>
      </w:r>
    </w:p>
    <w:p w14:paraId="455461B8" w14:textId="2A60D5F9" w:rsidR="00EF21E8" w:rsidRDefault="00E672DA">
      <w:r>
        <w:rPr>
          <w:noProof/>
        </w:rPr>
        <w:drawing>
          <wp:anchor distT="0" distB="0" distL="114300" distR="114300" simplePos="0" relativeHeight="251703296" behindDoc="1" locked="0" layoutInCell="1" allowOverlap="1" wp14:anchorId="666BCFD6" wp14:editId="1BD74BA6">
            <wp:simplePos x="0" y="0"/>
            <wp:positionH relativeFrom="column">
              <wp:posOffset>4387850</wp:posOffset>
            </wp:positionH>
            <wp:positionV relativeFrom="bottomMargin">
              <wp:align>top</wp:align>
            </wp:positionV>
            <wp:extent cx="2076450" cy="514350"/>
            <wp:effectExtent l="0" t="0" r="0" b="0"/>
            <wp:wrapTight wrapText="bothSides">
              <wp:wrapPolygon edited="0">
                <wp:start x="0" y="0"/>
                <wp:lineTo x="0" y="20800"/>
                <wp:lineTo x="21402" y="20800"/>
                <wp:lineTo x="21402"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7EE">
        <w:rPr>
          <w:noProof/>
        </w:rPr>
        <mc:AlternateContent>
          <mc:Choice Requires="wps">
            <w:drawing>
              <wp:anchor distT="0" distB="0" distL="114300" distR="114300" simplePos="0" relativeHeight="251661312" behindDoc="0" locked="0" layoutInCell="1" allowOverlap="1" wp14:anchorId="49C92AAB" wp14:editId="4DCED04E">
                <wp:simplePos x="0" y="0"/>
                <wp:positionH relativeFrom="margin">
                  <wp:posOffset>-442126</wp:posOffset>
                </wp:positionH>
                <wp:positionV relativeFrom="paragraph">
                  <wp:posOffset>1601939</wp:posOffset>
                </wp:positionV>
                <wp:extent cx="4652010" cy="1857872"/>
                <wp:effectExtent l="0" t="0" r="15240" b="2857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52010" cy="1857872"/>
                        </a:xfrm>
                        <a:prstGeom prst="roundRect">
                          <a:avLst/>
                        </a:prstGeom>
                        <a:solidFill>
                          <a:schemeClr val="bg1"/>
                        </a:solidFill>
                        <a:ln w="19050">
                          <a:solidFill>
                            <a:srgbClr val="007D85"/>
                          </a:solidFill>
                        </a:ln>
                      </wps:spPr>
                      <wps:style>
                        <a:lnRef idx="2">
                          <a:schemeClr val="accent1"/>
                        </a:lnRef>
                        <a:fillRef idx="1">
                          <a:schemeClr val="lt1"/>
                        </a:fillRef>
                        <a:effectRef idx="0">
                          <a:schemeClr val="accent1"/>
                        </a:effectRef>
                        <a:fontRef idx="minor">
                          <a:schemeClr val="dk1"/>
                        </a:fontRef>
                      </wps:style>
                      <wps:txbx>
                        <w:txbxContent>
                          <w:p w14:paraId="37EFBB3E" w14:textId="77777777" w:rsidR="005749B7" w:rsidRPr="00A14CF5" w:rsidRDefault="00C97269" w:rsidP="00C97269">
                            <w:pPr>
                              <w:autoSpaceDE w:val="0"/>
                              <w:autoSpaceDN w:val="0"/>
                              <w:adjustRightInd w:val="0"/>
                              <w:jc w:val="center"/>
                              <w:rPr>
                                <w:rFonts w:cs="Helvetica"/>
                                <w:sz w:val="24"/>
                                <w:szCs w:val="24"/>
                                <w:lang w:eastAsia="en-GB"/>
                              </w:rPr>
                            </w:pPr>
                            <w:r w:rsidRPr="00A14CF5">
                              <w:rPr>
                                <w:rFonts w:cs="Helvetica"/>
                                <w:sz w:val="24"/>
                                <w:szCs w:val="24"/>
                                <w:lang w:eastAsia="en-GB"/>
                              </w:rPr>
                              <w:t xml:space="preserve">Some people may not feel they are the ‘best person’ to do this kind of thing, but if they are trusted by the child or young person, and already have a relationship, then they may be more useful than a more experienced, but unfamiliar, adult.  </w:t>
                            </w:r>
                          </w:p>
                          <w:p w14:paraId="7A974B5C" w14:textId="226C8324" w:rsidR="00C97269" w:rsidRPr="00A14CF5" w:rsidRDefault="00C97269" w:rsidP="00C97269">
                            <w:pPr>
                              <w:autoSpaceDE w:val="0"/>
                              <w:autoSpaceDN w:val="0"/>
                              <w:adjustRightInd w:val="0"/>
                              <w:jc w:val="center"/>
                              <w:rPr>
                                <w:rFonts w:cs="Helvetica"/>
                                <w:sz w:val="24"/>
                                <w:szCs w:val="24"/>
                                <w:lang w:eastAsia="en-GB"/>
                              </w:rPr>
                            </w:pPr>
                            <w:r w:rsidRPr="00A14CF5">
                              <w:rPr>
                                <w:rFonts w:cs="Helvetica"/>
                                <w:sz w:val="24"/>
                                <w:szCs w:val="24"/>
                                <w:lang w:eastAsia="en-GB"/>
                              </w:rPr>
                              <w:t>However, if the teacher, for whatever reason, would rather not attempt to engage the child or young person, then the management team in the school must be sensitive to this and offer someone else.</w:t>
                            </w:r>
                          </w:p>
                          <w:p w14:paraId="5C3EACE4" w14:textId="77777777" w:rsidR="00CA03C2" w:rsidRPr="00A14CF5" w:rsidRDefault="00CA03C2" w:rsidP="00C97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92AAB" id="Rectangle: Rounded Corners 3" o:spid="_x0000_s1032" alt="&quot;&quot;" style="position:absolute;margin-left:-34.8pt;margin-top:126.15pt;width:366.3pt;height:14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" fillcolor="white [3212]" strokecolor="#007d85" strokeweight="1.5pt">
                <v:stroke joinstyle="miter"/>
                <v:textbox>
                  <w:txbxContent>
                    <w:p w14:paraId="37EFBB3E" w14:textId="77777777" w:rsidR="005749B7" w:rsidRPr="00A14CF5" w:rsidRDefault="00C97269" w:rsidP="00C97269">
                      <w:pPr>
                        <w:autoSpaceDE w:val="0"/>
                        <w:autoSpaceDN w:val="0"/>
                        <w:adjustRightInd w:val="0"/>
                        <w:jc w:val="center"/>
                        <w:rPr>
                          <w:rFonts w:cs="Helvetica"/>
                          <w:sz w:val="24"/>
                          <w:szCs w:val="24"/>
                          <w:lang w:eastAsia="en-GB"/>
                        </w:rPr>
                      </w:pPr>
                      <w:r w:rsidRPr="00A14CF5">
                        <w:rPr>
                          <w:rFonts w:cs="Helvetica"/>
                          <w:sz w:val="24"/>
                          <w:szCs w:val="24"/>
                          <w:lang w:eastAsia="en-GB"/>
                        </w:rPr>
                        <w:t xml:space="preserve">Some people may not feel they are the ‘best person’ to do this kind of thing, but if they are trusted by the child or young person, and already have a relationship, then they may be more useful than a more experienced, but unfamiliar, adult.  </w:t>
                      </w:r>
                    </w:p>
                    <w:p w14:paraId="7A974B5C" w14:textId="226C8324" w:rsidR="00C97269" w:rsidRPr="00A14CF5" w:rsidRDefault="00C97269" w:rsidP="00C97269">
                      <w:pPr>
                        <w:autoSpaceDE w:val="0"/>
                        <w:autoSpaceDN w:val="0"/>
                        <w:adjustRightInd w:val="0"/>
                        <w:jc w:val="center"/>
                        <w:rPr>
                          <w:rFonts w:cs="Helvetica"/>
                          <w:sz w:val="24"/>
                          <w:szCs w:val="24"/>
                          <w:lang w:eastAsia="en-GB"/>
                        </w:rPr>
                      </w:pPr>
                      <w:r w:rsidRPr="00A14CF5">
                        <w:rPr>
                          <w:rFonts w:cs="Helvetica"/>
                          <w:sz w:val="24"/>
                          <w:szCs w:val="24"/>
                          <w:lang w:eastAsia="en-GB"/>
                        </w:rPr>
                        <w:t>However, if the teacher, for whatever reason, would rather not attempt to engage the child or young person, then the management team in the school must be sensitive to this and offer someone else.</w:t>
                      </w:r>
                    </w:p>
                    <w:p w14:paraId="5C3EACE4" w14:textId="77777777" w:rsidR="00CA03C2" w:rsidRPr="00A14CF5" w:rsidRDefault="00CA03C2" w:rsidP="00C97269">
                      <w:pPr>
                        <w:jc w:val="center"/>
                      </w:pPr>
                    </w:p>
                  </w:txbxContent>
                </v:textbox>
                <w10:wrap anchorx="margin"/>
              </v:roundrect>
            </w:pict>
          </mc:Fallback>
        </mc:AlternateContent>
      </w:r>
      <w:r w:rsidR="00CC331C">
        <w:rPr>
          <w:noProof/>
        </w:rPr>
        <mc:AlternateContent>
          <mc:Choice Requires="wps">
            <w:drawing>
              <wp:anchor distT="0" distB="0" distL="114300" distR="114300" simplePos="0" relativeHeight="251671552" behindDoc="0" locked="0" layoutInCell="1" allowOverlap="1" wp14:anchorId="2862437F" wp14:editId="3D0D99B7">
                <wp:simplePos x="0" y="0"/>
                <wp:positionH relativeFrom="margin">
                  <wp:posOffset>-63223</wp:posOffset>
                </wp:positionH>
                <wp:positionV relativeFrom="paragraph">
                  <wp:posOffset>785187</wp:posOffset>
                </wp:positionV>
                <wp:extent cx="1206500" cy="565150"/>
                <wp:effectExtent l="0" t="0" r="12700" b="2540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06500" cy="565150"/>
                        </a:xfrm>
                        <a:prstGeom prst="rect">
                          <a:avLst/>
                        </a:prstGeom>
                        <a:solidFill>
                          <a:srgbClr val="007D85"/>
                        </a:solidFill>
                        <a:ln w="19050">
                          <a:solidFill>
                            <a:srgbClr val="007D85"/>
                          </a:solidFill>
                        </a:ln>
                      </wps:spPr>
                      <wps:txbx>
                        <w:txbxContent>
                          <w:p w14:paraId="33CA4236" w14:textId="77777777" w:rsidR="00E65666" w:rsidRPr="003979A6" w:rsidRDefault="00E65666" w:rsidP="00E65666">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Listen with full attention</w:t>
                            </w:r>
                          </w:p>
                          <w:p w14:paraId="187D7F53" w14:textId="77777777" w:rsidR="00E65666" w:rsidRPr="003979A6" w:rsidRDefault="00E6566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2437F" id="Text Box 13" o:spid="_x0000_s1033" type="#_x0000_t202" alt="&quot;&quot;" style="position:absolute;margin-left:-5pt;margin-top:61.85pt;width:95pt;height:44.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" fillcolor="#007d85" strokecolor="#007d85" strokeweight="1.5pt">
                <v:textbox>
                  <w:txbxContent>
                    <w:p w14:paraId="33CA4236" w14:textId="77777777" w:rsidR="00E65666" w:rsidRPr="003979A6" w:rsidRDefault="00E65666" w:rsidP="00E65666">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Listen with full attention</w:t>
                      </w:r>
                    </w:p>
                    <w:p w14:paraId="187D7F53" w14:textId="77777777" w:rsidR="00E65666" w:rsidRPr="003979A6" w:rsidRDefault="00E65666">
                      <w:pPr>
                        <w:rPr>
                          <w:color w:val="FFFFFF" w:themeColor="background1"/>
                        </w:rPr>
                      </w:pPr>
                    </w:p>
                  </w:txbxContent>
                </v:textbox>
                <w10:wrap anchorx="margin"/>
              </v:shape>
            </w:pict>
          </mc:Fallback>
        </mc:AlternateContent>
      </w:r>
      <w:r w:rsidR="00CC331C">
        <w:rPr>
          <w:noProof/>
        </w:rPr>
        <mc:AlternateContent>
          <mc:Choice Requires="wps">
            <w:drawing>
              <wp:anchor distT="0" distB="0" distL="114300" distR="114300" simplePos="0" relativeHeight="251679744" behindDoc="0" locked="0" layoutInCell="1" allowOverlap="1" wp14:anchorId="36216B02" wp14:editId="3C023DE7">
                <wp:simplePos x="0" y="0"/>
                <wp:positionH relativeFrom="margin">
                  <wp:posOffset>1653654</wp:posOffset>
                </wp:positionH>
                <wp:positionV relativeFrom="paragraph">
                  <wp:posOffset>635635</wp:posOffset>
                </wp:positionV>
                <wp:extent cx="1644829" cy="796975"/>
                <wp:effectExtent l="0" t="0" r="12700" b="22225"/>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44829" cy="796975"/>
                        </a:xfrm>
                        <a:prstGeom prst="rect">
                          <a:avLst/>
                        </a:prstGeom>
                        <a:solidFill>
                          <a:srgbClr val="007D85"/>
                        </a:solidFill>
                        <a:ln w="19050">
                          <a:solidFill>
                            <a:srgbClr val="007D85"/>
                          </a:solidFill>
                        </a:ln>
                      </wps:spPr>
                      <wps:txbx>
                        <w:txbxContent>
                          <w:p w14:paraId="17F4606F" w14:textId="30C9D075" w:rsidR="00A72B48" w:rsidRPr="003979A6" w:rsidRDefault="00A72B48" w:rsidP="00A72B48">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Give the message that the feelings expressed are natural and normal</w:t>
                            </w:r>
                          </w:p>
                          <w:p w14:paraId="15242E76" w14:textId="77777777" w:rsidR="00A72B48" w:rsidRPr="003979A6" w:rsidRDefault="00A72B48" w:rsidP="00A72B48">
                            <w:pPr>
                              <w:autoSpaceDE w:val="0"/>
                              <w:autoSpaceDN w:val="0"/>
                              <w:adjustRightInd w:val="0"/>
                              <w:spacing w:after="0"/>
                              <w:jc w:val="both"/>
                              <w:rPr>
                                <w:rFonts w:cs="Helvetica"/>
                                <w:color w:val="FFFFFF" w:themeColor="background1"/>
                                <w:sz w:val="24"/>
                                <w:szCs w:val="24"/>
                                <w:lang w:eastAsia="en-GB"/>
                              </w:rPr>
                            </w:pPr>
                          </w:p>
                          <w:p w14:paraId="2EB00B46" w14:textId="77777777" w:rsidR="00B931FB" w:rsidRPr="003979A6" w:rsidRDefault="00B931FB" w:rsidP="00B931F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6B02" id="Text Box 18" o:spid="_x0000_s1034" type="#_x0000_t202" alt="&quot;&quot;" style="position:absolute;margin-left:130.2pt;margin-top:50.05pt;width:129.5pt;height:6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" fillcolor="#007d85" strokecolor="#007d85" strokeweight="1.5pt">
                <v:textbox>
                  <w:txbxContent>
                    <w:p w14:paraId="17F4606F" w14:textId="30C9D075" w:rsidR="00A72B48" w:rsidRPr="003979A6" w:rsidRDefault="00A72B48" w:rsidP="00A72B48">
                      <w:pPr>
                        <w:autoSpaceDE w:val="0"/>
                        <w:autoSpaceDN w:val="0"/>
                        <w:adjustRightInd w:val="0"/>
                        <w:spacing w:after="0"/>
                        <w:jc w:val="center"/>
                        <w:rPr>
                          <w:rFonts w:cs="Helvetica"/>
                          <w:color w:val="FFFFFF" w:themeColor="background1"/>
                          <w:sz w:val="24"/>
                          <w:szCs w:val="24"/>
                          <w:lang w:eastAsia="en-GB"/>
                        </w:rPr>
                      </w:pPr>
                      <w:r w:rsidRPr="003979A6">
                        <w:rPr>
                          <w:rFonts w:cs="Helvetica"/>
                          <w:color w:val="FFFFFF" w:themeColor="background1"/>
                          <w:sz w:val="24"/>
                          <w:szCs w:val="24"/>
                          <w:lang w:eastAsia="en-GB"/>
                        </w:rPr>
                        <w:t>Give the message that the feelings expressed are natural and normal</w:t>
                      </w:r>
                    </w:p>
                    <w:p w14:paraId="15242E76" w14:textId="77777777" w:rsidR="00A72B48" w:rsidRPr="003979A6" w:rsidRDefault="00A72B48" w:rsidP="00A72B48">
                      <w:pPr>
                        <w:autoSpaceDE w:val="0"/>
                        <w:autoSpaceDN w:val="0"/>
                        <w:adjustRightInd w:val="0"/>
                        <w:spacing w:after="0"/>
                        <w:jc w:val="both"/>
                        <w:rPr>
                          <w:rFonts w:cs="Helvetica"/>
                          <w:color w:val="FFFFFF" w:themeColor="background1"/>
                          <w:sz w:val="24"/>
                          <w:szCs w:val="24"/>
                          <w:lang w:eastAsia="en-GB"/>
                        </w:rPr>
                      </w:pPr>
                    </w:p>
                    <w:p w14:paraId="2EB00B46" w14:textId="77777777" w:rsidR="00B931FB" w:rsidRPr="003979A6" w:rsidRDefault="00B931FB" w:rsidP="00B931FB">
                      <w:pPr>
                        <w:rPr>
                          <w:color w:val="FFFFFF" w:themeColor="background1"/>
                        </w:rPr>
                      </w:pPr>
                    </w:p>
                  </w:txbxContent>
                </v:textbox>
                <w10:wrap anchorx="margin"/>
              </v:shape>
            </w:pict>
          </mc:Fallback>
        </mc:AlternateContent>
      </w:r>
    </w:p>
    <w:sectPr w:rsidR="00EF2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A53"/>
    <w:multiLevelType w:val="hybridMultilevel"/>
    <w:tmpl w:val="1F045FF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4D342D"/>
    <w:multiLevelType w:val="hybridMultilevel"/>
    <w:tmpl w:val="C1346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F6"/>
    <w:rsid w:val="000306F6"/>
    <w:rsid w:val="000D6369"/>
    <w:rsid w:val="000E33E2"/>
    <w:rsid w:val="001416A4"/>
    <w:rsid w:val="00240CB5"/>
    <w:rsid w:val="002963B4"/>
    <w:rsid w:val="002A1335"/>
    <w:rsid w:val="002A79D9"/>
    <w:rsid w:val="002D7C3D"/>
    <w:rsid w:val="003979A6"/>
    <w:rsid w:val="003E7102"/>
    <w:rsid w:val="00400B6E"/>
    <w:rsid w:val="004F3AC4"/>
    <w:rsid w:val="00523C17"/>
    <w:rsid w:val="00535190"/>
    <w:rsid w:val="005749B7"/>
    <w:rsid w:val="005B43D1"/>
    <w:rsid w:val="006219C0"/>
    <w:rsid w:val="006767F6"/>
    <w:rsid w:val="00684C88"/>
    <w:rsid w:val="006A3320"/>
    <w:rsid w:val="006B2F19"/>
    <w:rsid w:val="007578BB"/>
    <w:rsid w:val="00767D56"/>
    <w:rsid w:val="007C4F8E"/>
    <w:rsid w:val="007E6F0D"/>
    <w:rsid w:val="008957F0"/>
    <w:rsid w:val="008F55DB"/>
    <w:rsid w:val="00912203"/>
    <w:rsid w:val="00A14CF5"/>
    <w:rsid w:val="00A44929"/>
    <w:rsid w:val="00A65762"/>
    <w:rsid w:val="00A72B48"/>
    <w:rsid w:val="00B33794"/>
    <w:rsid w:val="00B827EE"/>
    <w:rsid w:val="00B931FB"/>
    <w:rsid w:val="00BA42F1"/>
    <w:rsid w:val="00C423A2"/>
    <w:rsid w:val="00C437DB"/>
    <w:rsid w:val="00C97040"/>
    <w:rsid w:val="00C97269"/>
    <w:rsid w:val="00CA03C2"/>
    <w:rsid w:val="00CA504B"/>
    <w:rsid w:val="00CC331C"/>
    <w:rsid w:val="00D90F78"/>
    <w:rsid w:val="00E65666"/>
    <w:rsid w:val="00E672DA"/>
    <w:rsid w:val="00E902A4"/>
    <w:rsid w:val="00EC4C00"/>
    <w:rsid w:val="00EF21E8"/>
    <w:rsid w:val="00F45648"/>
    <w:rsid w:val="00F856A3"/>
    <w:rsid w:val="00FD2E9A"/>
    <w:rsid w:val="00FD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9484"/>
  <w15:chartTrackingRefBased/>
  <w15:docId w15:val="{26FFFE7B-3248-440D-B8E2-FE2DE907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17"/>
    <w:pPr>
      <w:ind w:left="720"/>
      <w:contextualSpacing/>
    </w:pPr>
  </w:style>
  <w:style w:type="character" w:styleId="PlaceholderText">
    <w:name w:val="Placeholder Text"/>
    <w:basedOn w:val="DefaultParagraphFont"/>
    <w:uiPriority w:val="99"/>
    <w:semiHidden/>
    <w:rsid w:val="004F3A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8CE90.0CE004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Words>
  <Characters>65</Characters>
  <Application>Microsoft Office Word</Application>
  <DocSecurity>0</DocSecurity>
  <Lines>1</Lines>
  <Paragraphs>1</Paragraphs>
  <ScaleCrop>false</ScaleCrop>
  <Company>Milton Keynes Council</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Stothard</dc:creator>
  <cp:keywords/>
  <dc:description/>
  <cp:lastModifiedBy>Lauren Stothard</cp:lastModifiedBy>
  <cp:revision>3</cp:revision>
  <dcterms:created xsi:type="dcterms:W3CDTF">2022-09-27T14:19:00Z</dcterms:created>
  <dcterms:modified xsi:type="dcterms:W3CDTF">2022-09-27T14:20:00Z</dcterms:modified>
</cp:coreProperties>
</file>