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42D83" w14:textId="3F8276F8" w:rsidR="00FB7B47" w:rsidRDefault="00245AE2">
      <w:pPr>
        <w:pStyle w:val="NoSpacing"/>
      </w:pPr>
      <w:r>
        <w:rPr>
          <w:noProof/>
        </w:rPr>
        <mc:AlternateContent>
          <mc:Choice Requires="wps">
            <w:drawing>
              <wp:anchor distT="0" distB="0" distL="114300" distR="114300" simplePos="0" relativeHeight="251655680" behindDoc="0" locked="0" layoutInCell="1" allowOverlap="1" wp14:anchorId="37A7BD04" wp14:editId="51103FA1">
                <wp:simplePos x="0" y="0"/>
                <wp:positionH relativeFrom="page">
                  <wp:posOffset>-349250</wp:posOffset>
                </wp:positionH>
                <wp:positionV relativeFrom="paragraph">
                  <wp:posOffset>12700</wp:posOffset>
                </wp:positionV>
                <wp:extent cx="8968740" cy="1892300"/>
                <wp:effectExtent l="0" t="0" r="3810" b="0"/>
                <wp:wrapNone/>
                <wp:docPr id="70" name="Freeform: 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968740" cy="1892300"/>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ysClr val="window" lastClr="FFFFFF"/>
                        </a:solidFill>
                        <a:ln>
                          <a:noFill/>
                        </a:ln>
                      </wps:spPr>
                      <wps:txbx>
                        <w:txbxContent>
                          <w:p w14:paraId="2A5A2A90" w14:textId="77777777" w:rsidR="00701977" w:rsidRDefault="00701977" w:rsidP="00BC0AED">
                            <w:pPr>
                              <w:pStyle w:val="NormalWeb"/>
                              <w:spacing w:before="0" w:beforeAutospacing="0" w:after="0" w:afterAutospacing="0"/>
                              <w:jc w:val="center"/>
                            </w:pPr>
                            <w:r w:rsidRPr="00913EDF">
                              <w:rPr>
                                <w:rFonts w:ascii="Arial" w:hAnsi="Arial"/>
                                <w:color w:val="000000"/>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7A7BD04" id="Freeform: Shape 70" o:spid="_x0000_s1026" alt="&quot;&quot;" style="position:absolute;margin-left:-27.5pt;margin-top:1pt;width:706.2pt;height:14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coordsize="9199,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window" stroked="f">
                <v:stroke joinstyle="miter"/>
                <v:formulas/>
                <v:path arrowok="t" o:connecttype="custom" o:connectlocs="8751322,256648;8511480,226003;8100043,195359;7827051,118748;7478012,118748;4137769,103425;2490071,61289;2463747,0;2459847,15322;2467647,30645;1629173,30645;1250885,30645;891122,76611;546958,91934;437761,61289;272991,103425;142345,134070;52648,226003;30224,271970;164770,436685;37049,1229612;0,1290901;37049,1455615;134546,1455615;194994,1547549;502109,1578194;782900,1593516;1074416,1666297;1340582,1696941;1718870,1773552;2306777,1800366;3164749,1846333;4253790,1876978;4647677,1861655;5066914,1876978;5931712,1846333;7193321,1773552;7380515,1788875;7882625,1712263;7860200,1696941;7778303,1681619;7949897,1666297;8448107,1620330;8462731,1593516;8459806,1547549;8624576,1532227;8785446,1501582;8901467,1486260;8968740,1455615;8946316,436685" o:connectangles="0,0,0,0,0,0,0,0,0,0,0,0,0,0,0,0,0,0,0,0,0,0,0,0,0,0,0,0,0,0,0,0,0,0,0,0,0,0,0,0,0,0,0,0,0,0,0,0,0,0" textboxrect="0,0,9199,494"/>
                <o:lock v:ext="edit" verticies="t"/>
                <v:textbox inset="3.44372mm,1.72186mm,3.44372mm,1.72186mm">
                  <w:txbxContent>
                    <w:p w14:paraId="2A5A2A90" w14:textId="77777777" w:rsidR="00701977" w:rsidRDefault="00701977" w:rsidP="00BC0AED">
                      <w:pPr>
                        <w:pStyle w:val="NormalWeb"/>
                        <w:spacing w:before="0" w:beforeAutospacing="0" w:after="0" w:afterAutospacing="0"/>
                        <w:jc w:val="center"/>
                      </w:pPr>
                      <w:r w:rsidRPr="00913EDF">
                        <w:rPr>
                          <w:rFonts w:ascii="Arial" w:hAnsi="Arial"/>
                          <w:color w:val="000000"/>
                          <w:kern w:val="24"/>
                          <w:sz w:val="2"/>
                          <w:szCs w:val="2"/>
                        </w:rPr>
                        <w:t> </w:t>
                      </w:r>
                    </w:p>
                  </w:txbxContent>
                </v:textbox>
                <w10:wrap anchorx="page"/>
              </v:shape>
            </w:pict>
          </mc:Fallback>
        </mc:AlternateContent>
      </w:r>
      <w:r>
        <w:rPr>
          <w:noProof/>
        </w:rPr>
        <mc:AlternateContent>
          <mc:Choice Requires="wps">
            <w:drawing>
              <wp:anchor distT="0" distB="0" distL="114300" distR="114300" simplePos="0" relativeHeight="251657728" behindDoc="0" locked="0" layoutInCell="1" allowOverlap="1" wp14:anchorId="33923265" wp14:editId="3AE6FCF9">
                <wp:simplePos x="0" y="0"/>
                <wp:positionH relativeFrom="margin">
                  <wp:posOffset>-514350</wp:posOffset>
                </wp:positionH>
                <wp:positionV relativeFrom="paragraph">
                  <wp:posOffset>152400</wp:posOffset>
                </wp:positionV>
                <wp:extent cx="6824345" cy="1447800"/>
                <wp:effectExtent l="0" t="0" r="14605" b="19050"/>
                <wp:wrapNone/>
                <wp:docPr id="71" name="Text Box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4345" cy="1447800"/>
                        </a:xfrm>
                        <a:prstGeom prst="rect">
                          <a:avLst/>
                        </a:prstGeom>
                        <a:solidFill>
                          <a:schemeClr val="lt1"/>
                        </a:solidFill>
                        <a:ln w="6350">
                          <a:solidFill>
                            <a:schemeClr val="bg1"/>
                          </a:solidFill>
                        </a:ln>
                      </wps:spPr>
                      <wps:txbx>
                        <w:txbxContent>
                          <w:p w14:paraId="0C64F0B0" w14:textId="07BB5D96" w:rsidR="00701977" w:rsidRPr="00245AE2" w:rsidRDefault="00701977" w:rsidP="00245AE2">
                            <w:pPr>
                              <w:jc w:val="center"/>
                              <w:rPr>
                                <w:b/>
                                <w:bCs/>
                                <w:color w:val="007D85"/>
                                <w:sz w:val="48"/>
                                <w:szCs w:val="48"/>
                              </w:rPr>
                            </w:pPr>
                            <w:r w:rsidRPr="00245AE2">
                              <w:rPr>
                                <w:b/>
                                <w:bCs/>
                                <w:color w:val="007D85"/>
                                <w:sz w:val="48"/>
                                <w:szCs w:val="48"/>
                              </w:rPr>
                              <w:t>Emotionally Based School Avoidance (EBSA) – Guidance for Schools and Settings in Milton Keynes</w:t>
                            </w:r>
                          </w:p>
                          <w:p w14:paraId="7B661999" w14:textId="378FB598" w:rsidR="00701977" w:rsidRPr="00245AE2" w:rsidRDefault="00701977" w:rsidP="00245AE2">
                            <w:pPr>
                              <w:jc w:val="center"/>
                              <w:rPr>
                                <w:color w:val="007D85"/>
                                <w:sz w:val="48"/>
                                <w:szCs w:val="48"/>
                              </w:rPr>
                            </w:pPr>
                            <w:r w:rsidRPr="00245AE2">
                              <w:rPr>
                                <w:color w:val="007D85"/>
                                <w:sz w:val="48"/>
                                <w:szCs w:val="48"/>
                              </w:rPr>
                              <w:t>Part Two: Practical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23265" id="_x0000_t202" coordsize="21600,21600" o:spt="202" path="m,l,21600r21600,l21600,xe">
                <v:stroke joinstyle="miter"/>
                <v:path gradientshapeok="t" o:connecttype="rect"/>
              </v:shapetype>
              <v:shape id="Text Box 71" o:spid="_x0000_s1027" type="#_x0000_t202" alt="&quot;&quot;" style="position:absolute;margin-left:-40.5pt;margin-top:12pt;width:537.35pt;height:11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" fillcolor="white [3201]" strokecolor="white [3212]" strokeweight=".5pt">
                <v:textbox>
                  <w:txbxContent>
                    <w:p w14:paraId="0C64F0B0" w14:textId="07BB5D96" w:rsidR="00701977" w:rsidRPr="00245AE2" w:rsidRDefault="00701977" w:rsidP="00245AE2">
                      <w:pPr>
                        <w:jc w:val="center"/>
                        <w:rPr>
                          <w:b/>
                          <w:bCs/>
                          <w:color w:val="007D85"/>
                          <w:sz w:val="48"/>
                          <w:szCs w:val="48"/>
                        </w:rPr>
                      </w:pPr>
                      <w:r w:rsidRPr="00245AE2">
                        <w:rPr>
                          <w:b/>
                          <w:bCs/>
                          <w:color w:val="007D85"/>
                          <w:sz w:val="48"/>
                          <w:szCs w:val="48"/>
                        </w:rPr>
                        <w:t>Emotionally Based School Avoidance (EBSA) – Guidance for Schools and Settings in Milton Keynes</w:t>
                      </w:r>
                    </w:p>
                    <w:p w14:paraId="7B661999" w14:textId="378FB598" w:rsidR="00701977" w:rsidRPr="00245AE2" w:rsidRDefault="00701977" w:rsidP="00245AE2">
                      <w:pPr>
                        <w:jc w:val="center"/>
                        <w:rPr>
                          <w:color w:val="007D85"/>
                          <w:sz w:val="48"/>
                          <w:szCs w:val="48"/>
                        </w:rPr>
                      </w:pPr>
                      <w:r w:rsidRPr="00245AE2">
                        <w:rPr>
                          <w:color w:val="007D85"/>
                          <w:sz w:val="48"/>
                          <w:szCs w:val="48"/>
                        </w:rPr>
                        <w:t>Part Two: Practical Support</w:t>
                      </w:r>
                    </w:p>
                  </w:txbxContent>
                </v:textbox>
                <w10:wrap anchorx="margin"/>
              </v:shape>
            </w:pict>
          </mc:Fallback>
        </mc:AlternateContent>
      </w:r>
      <w:r w:rsidR="00F62C01">
        <w:rPr>
          <w:noProof/>
        </w:rPr>
        <mc:AlternateContent>
          <mc:Choice Requires="wps">
            <w:drawing>
              <wp:anchor distT="0" distB="0" distL="114300" distR="114300" simplePos="0" relativeHeight="251653632" behindDoc="0" locked="0" layoutInCell="1" allowOverlap="1" wp14:anchorId="1297ABBF" wp14:editId="1D464214">
                <wp:simplePos x="0" y="0"/>
                <wp:positionH relativeFrom="page">
                  <wp:align>right</wp:align>
                </wp:positionH>
                <wp:positionV relativeFrom="paragraph">
                  <wp:posOffset>-903073</wp:posOffset>
                </wp:positionV>
                <wp:extent cx="7548555" cy="10664982"/>
                <wp:effectExtent l="0" t="0" r="0" b="3175"/>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555" cy="10664982"/>
                        </a:xfrm>
                        <a:prstGeom prst="rect">
                          <a:avLst/>
                        </a:prstGeom>
                        <a:solidFill>
                          <a:srgbClr val="007D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67FE" id="Rectangle 69" o:spid="_x0000_s1026" alt="&quot;&quot;" style="position:absolute;margin-left:543.15pt;margin-top:-71.1pt;width:594.35pt;height:839.7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" fillcolor="#007d85" stroked="f" strokeweight="1pt">
                <w10:wrap anchorx="page"/>
              </v:rect>
            </w:pict>
          </mc:Fallback>
        </mc:AlternateContent>
      </w:r>
    </w:p>
    <w:sdt>
      <w:sdtPr>
        <w:id w:val="889231098"/>
        <w:docPartObj>
          <w:docPartGallery w:val="Cover Pages"/>
          <w:docPartUnique/>
        </w:docPartObj>
      </w:sdtPr>
      <w:sdtEndPr>
        <w:rPr>
          <w:b/>
          <w:bCs/>
          <w:color w:val="FFFFFF" w:themeColor="background1"/>
          <w:sz w:val="52"/>
          <w:szCs w:val="52"/>
        </w:rPr>
      </w:sdtEndPr>
      <w:sdtContent>
        <w:p w14:paraId="4BF57796" w14:textId="0A1AFDA6" w:rsidR="005B3253" w:rsidRDefault="005B3253">
          <w:pPr>
            <w:pStyle w:val="NoSpacing"/>
          </w:pPr>
        </w:p>
        <w:p w14:paraId="349E485D" w14:textId="03331648" w:rsidR="005B3253" w:rsidRDefault="000A4CCC" w:rsidP="005B3253">
          <w:pPr>
            <w:rPr>
              <w:b/>
              <w:bCs/>
              <w:color w:val="FFFFFF" w:themeColor="background1"/>
              <w:sz w:val="52"/>
              <w:szCs w:val="52"/>
            </w:rPr>
          </w:pPr>
          <w:r>
            <w:rPr>
              <w:noProof/>
            </w:rPr>
            <w:drawing>
              <wp:anchor distT="0" distB="0" distL="114300" distR="114300" simplePos="0" relativeHeight="251662848" behindDoc="1" locked="0" layoutInCell="1" allowOverlap="1" wp14:anchorId="653C2B06" wp14:editId="5EAFCF77">
                <wp:simplePos x="0" y="0"/>
                <wp:positionH relativeFrom="margin">
                  <wp:posOffset>3695700</wp:posOffset>
                </wp:positionH>
                <wp:positionV relativeFrom="page">
                  <wp:posOffset>9465310</wp:posOffset>
                </wp:positionV>
                <wp:extent cx="2680970" cy="774700"/>
                <wp:effectExtent l="0" t="0" r="5080" b="6350"/>
                <wp:wrapTight wrapText="bothSides">
                  <wp:wrapPolygon edited="0">
                    <wp:start x="1381" y="0"/>
                    <wp:lineTo x="0" y="5311"/>
                    <wp:lineTo x="0" y="12216"/>
                    <wp:lineTo x="460" y="16997"/>
                    <wp:lineTo x="2149" y="21246"/>
                    <wp:lineTo x="2302" y="21246"/>
                    <wp:lineTo x="3070" y="21246"/>
                    <wp:lineTo x="7828" y="21246"/>
                    <wp:lineTo x="17804" y="18590"/>
                    <wp:lineTo x="17804" y="16997"/>
                    <wp:lineTo x="21487" y="8498"/>
                    <wp:lineTo x="21487" y="2125"/>
                    <wp:lineTo x="5218" y="0"/>
                    <wp:lineTo x="1381"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68097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52128" behindDoc="1" locked="0" layoutInCell="1" allowOverlap="1" wp14:anchorId="5CB74F62" wp14:editId="30996A57">
                <wp:simplePos x="0" y="0"/>
                <wp:positionH relativeFrom="column">
                  <wp:posOffset>-469900</wp:posOffset>
                </wp:positionH>
                <wp:positionV relativeFrom="page">
                  <wp:posOffset>9245600</wp:posOffset>
                </wp:positionV>
                <wp:extent cx="1803400" cy="965200"/>
                <wp:effectExtent l="0" t="0" r="6350" b="6350"/>
                <wp:wrapTight wrapText="bothSides">
                  <wp:wrapPolygon edited="0">
                    <wp:start x="0" y="0"/>
                    <wp:lineTo x="0" y="21316"/>
                    <wp:lineTo x="21448" y="21316"/>
                    <wp:lineTo x="21448" y="0"/>
                    <wp:lineTo x="0" y="0"/>
                  </wp:wrapPolygon>
                </wp:wrapTight>
                <wp:docPr id="486" name="Picture 486" descr="C:\Users\Melanie.Wilson\AppData\Local\Microsoft\Windows\Temporary Internet Files\Content.Outlook\AP7J6T80\CNWL v2.0.png"/>
                <wp:cNvGraphicFramePr/>
                <a:graphic xmlns:a="http://schemas.openxmlformats.org/drawingml/2006/main">
                  <a:graphicData uri="http://schemas.openxmlformats.org/drawingml/2006/picture">
                    <pic:pic xmlns:pic="http://schemas.openxmlformats.org/drawingml/2006/picture">
                      <pic:nvPicPr>
                        <pic:cNvPr id="3" name="Picture 3" descr="C:\Users\Melanie.Wilson\AppData\Local\Microsoft\Windows\Temporary Internet Files\Content.Outlook\AP7J6T80\CNWL v2.0.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34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0E4">
            <w:rPr>
              <w:noProof/>
            </w:rPr>
            <w:drawing>
              <wp:inline distT="0" distB="0" distL="0" distR="0" wp14:anchorId="35D7D193" wp14:editId="59EA830C">
                <wp:extent cx="3911600" cy="1130300"/>
                <wp:effectExtent l="0" t="0" r="12700" b="1270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r:link="rId9" cstate="print">
                          <a:extLst>
                            <a:ext uri="{28A0092B-C50C-407E-A947-70E740481C1C}">
                              <a14:useLocalDpi xmlns:a14="http://schemas.microsoft.com/office/drawing/2010/main" val="0"/>
                            </a:ext>
                          </a:extLst>
                        </a:blip>
                        <a:srcRect/>
                        <a:stretch>
                          <a:fillRect/>
                        </a:stretch>
                      </pic:blipFill>
                      <pic:spPr bwMode="auto">
                        <a:xfrm>
                          <a:off x="0" y="0"/>
                          <a:ext cx="3911600" cy="1130300"/>
                        </a:xfrm>
                        <a:prstGeom prst="rect">
                          <a:avLst/>
                        </a:prstGeom>
                        <a:noFill/>
                        <a:ln>
                          <a:noFill/>
                        </a:ln>
                      </pic:spPr>
                    </pic:pic>
                  </a:graphicData>
                </a:graphic>
              </wp:inline>
            </w:drawing>
          </w:r>
          <w:r w:rsidR="00ED5598">
            <w:rPr>
              <w:b/>
              <w:bCs/>
              <w:noProof/>
              <w:color w:val="007D85"/>
              <w:sz w:val="36"/>
              <w:szCs w:val="36"/>
            </w:rPr>
            <w:drawing>
              <wp:anchor distT="0" distB="0" distL="114300" distR="114300" simplePos="0" relativeHeight="251661824" behindDoc="0" locked="0" layoutInCell="1" allowOverlap="1" wp14:anchorId="01D57EDE" wp14:editId="4A83BED6">
                <wp:simplePos x="0" y="0"/>
                <wp:positionH relativeFrom="page">
                  <wp:posOffset>1609725</wp:posOffset>
                </wp:positionH>
                <wp:positionV relativeFrom="paragraph">
                  <wp:posOffset>2656205</wp:posOffset>
                </wp:positionV>
                <wp:extent cx="6242521" cy="4165600"/>
                <wp:effectExtent l="0" t="0" r="6350" b="635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2521" cy="41656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35CC8">
            <w:rPr>
              <w:noProof/>
            </w:rPr>
            <mc:AlternateContent>
              <mc:Choice Requires="wps">
                <w:drawing>
                  <wp:anchor distT="0" distB="0" distL="114300" distR="114300" simplePos="0" relativeHeight="251658752" behindDoc="0" locked="0" layoutInCell="1" allowOverlap="1" wp14:anchorId="684D5FC6" wp14:editId="0C4531E7">
                    <wp:simplePos x="0" y="0"/>
                    <wp:positionH relativeFrom="margin">
                      <wp:posOffset>448310</wp:posOffset>
                    </wp:positionH>
                    <wp:positionV relativeFrom="paragraph">
                      <wp:posOffset>1993900</wp:posOffset>
                    </wp:positionV>
                    <wp:extent cx="6902450" cy="5470525"/>
                    <wp:effectExtent l="0" t="0" r="0" b="0"/>
                    <wp:wrapNone/>
                    <wp:docPr id="72" name="Freeform: Shap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6902450" cy="5470525"/>
                            </a:xfrm>
                            <a:custGeom>
                              <a:avLst/>
                              <a:gdLst>
                                <a:gd name="T0" fmla="*/ 1236 w 1241"/>
                                <a:gd name="T1" fmla="*/ 444 h 864"/>
                                <a:gd name="T2" fmla="*/ 1226 w 1241"/>
                                <a:gd name="T3" fmla="*/ 483 h 864"/>
                                <a:gd name="T4" fmla="*/ 1203 w 1241"/>
                                <a:gd name="T5" fmla="*/ 549 h 864"/>
                                <a:gd name="T6" fmla="*/ 1205 w 1241"/>
                                <a:gd name="T7" fmla="*/ 504 h 864"/>
                                <a:gd name="T8" fmla="*/ 1212 w 1241"/>
                                <a:gd name="T9" fmla="*/ 387 h 864"/>
                                <a:gd name="T10" fmla="*/ 1172 w 1241"/>
                                <a:gd name="T11" fmla="*/ 270 h 864"/>
                                <a:gd name="T12" fmla="*/ 1033 w 1241"/>
                                <a:gd name="T13" fmla="*/ 132 h 864"/>
                                <a:gd name="T14" fmla="*/ 791 w 1241"/>
                                <a:gd name="T15" fmla="*/ 37 h 864"/>
                                <a:gd name="T16" fmla="*/ 652 w 1241"/>
                                <a:gd name="T17" fmla="*/ 15 h 864"/>
                                <a:gd name="T18" fmla="*/ 651 w 1241"/>
                                <a:gd name="T19" fmla="*/ 11 h 864"/>
                                <a:gd name="T20" fmla="*/ 628 w 1241"/>
                                <a:gd name="T21" fmla="*/ 6 h 864"/>
                                <a:gd name="T22" fmla="*/ 612 w 1241"/>
                                <a:gd name="T23" fmla="*/ 4 h 864"/>
                                <a:gd name="T24" fmla="*/ 484 w 1241"/>
                                <a:gd name="T25" fmla="*/ 9 h 864"/>
                                <a:gd name="T26" fmla="*/ 255 w 1241"/>
                                <a:gd name="T27" fmla="*/ 80 h 864"/>
                                <a:gd name="T28" fmla="*/ 120 w 1241"/>
                                <a:gd name="T29" fmla="*/ 173 h 864"/>
                                <a:gd name="T30" fmla="*/ 32 w 1241"/>
                                <a:gd name="T31" fmla="*/ 292 h 864"/>
                                <a:gd name="T32" fmla="*/ 0 w 1241"/>
                                <a:gd name="T33" fmla="*/ 438 h 864"/>
                                <a:gd name="T34" fmla="*/ 39 w 1241"/>
                                <a:gd name="T35" fmla="*/ 580 h 864"/>
                                <a:gd name="T36" fmla="*/ 153 w 1241"/>
                                <a:gd name="T37" fmla="*/ 714 h 864"/>
                                <a:gd name="T38" fmla="*/ 303 w 1241"/>
                                <a:gd name="T39" fmla="*/ 801 h 864"/>
                                <a:gd name="T40" fmla="*/ 578 w 1241"/>
                                <a:gd name="T41" fmla="*/ 863 h 864"/>
                                <a:gd name="T42" fmla="*/ 876 w 1241"/>
                                <a:gd name="T43" fmla="*/ 828 h 864"/>
                                <a:gd name="T44" fmla="*/ 1089 w 1241"/>
                                <a:gd name="T45" fmla="*/ 718 h 864"/>
                                <a:gd name="T46" fmla="*/ 1191 w 1241"/>
                                <a:gd name="T47" fmla="*/ 608 h 864"/>
                                <a:gd name="T48" fmla="*/ 1239 w 1241"/>
                                <a:gd name="T49" fmla="*/ 474 h 864"/>
                                <a:gd name="T50" fmla="*/ 1241 w 1241"/>
                                <a:gd name="T51" fmla="*/ 428 h 864"/>
                                <a:gd name="T52" fmla="*/ 199 w 1241"/>
                                <a:gd name="T53" fmla="*/ 179 h 864"/>
                                <a:gd name="T54" fmla="*/ 129 w 1241"/>
                                <a:gd name="T55" fmla="*/ 245 h 864"/>
                                <a:gd name="T56" fmla="*/ 1178 w 1241"/>
                                <a:gd name="T57" fmla="*/ 529 h 864"/>
                                <a:gd name="T58" fmla="*/ 1139 w 1241"/>
                                <a:gd name="T59" fmla="*/ 594 h 864"/>
                                <a:gd name="T60" fmla="*/ 1058 w 1241"/>
                                <a:gd name="T61" fmla="*/ 674 h 864"/>
                                <a:gd name="T62" fmla="*/ 918 w 1241"/>
                                <a:gd name="T63" fmla="*/ 749 h 864"/>
                                <a:gd name="T64" fmla="*/ 867 w 1241"/>
                                <a:gd name="T65" fmla="*/ 751 h 864"/>
                                <a:gd name="T66" fmla="*/ 629 w 1241"/>
                                <a:gd name="T67" fmla="*/ 778 h 864"/>
                                <a:gd name="T68" fmla="*/ 401 w 1241"/>
                                <a:gd name="T69" fmla="*/ 745 h 864"/>
                                <a:gd name="T70" fmla="*/ 304 w 1241"/>
                                <a:gd name="T71" fmla="*/ 707 h 864"/>
                                <a:gd name="T72" fmla="*/ 181 w 1241"/>
                                <a:gd name="T73" fmla="*/ 624 h 864"/>
                                <a:gd name="T74" fmla="*/ 97 w 1241"/>
                                <a:gd name="T75" fmla="*/ 499 h 864"/>
                                <a:gd name="T76" fmla="*/ 94 w 1241"/>
                                <a:gd name="T77" fmla="*/ 369 h 864"/>
                                <a:gd name="T78" fmla="*/ 170 w 1241"/>
                                <a:gd name="T79" fmla="*/ 241 h 864"/>
                                <a:gd name="T80" fmla="*/ 347 w 1241"/>
                                <a:gd name="T81" fmla="*/ 130 h 864"/>
                                <a:gd name="T82" fmla="*/ 459 w 1241"/>
                                <a:gd name="T83" fmla="*/ 96 h 864"/>
                                <a:gd name="T84" fmla="*/ 730 w 1241"/>
                                <a:gd name="T85" fmla="*/ 86 h 864"/>
                                <a:gd name="T86" fmla="*/ 987 w 1241"/>
                                <a:gd name="T87" fmla="*/ 167 h 864"/>
                                <a:gd name="T88" fmla="*/ 1057 w 1241"/>
                                <a:gd name="T89" fmla="*/ 214 h 864"/>
                                <a:gd name="T90" fmla="*/ 1053 w 1241"/>
                                <a:gd name="T91" fmla="*/ 202 h 864"/>
                                <a:gd name="T92" fmla="*/ 1036 w 1241"/>
                                <a:gd name="T93" fmla="*/ 184 h 864"/>
                                <a:gd name="T94" fmla="*/ 966 w 1241"/>
                                <a:gd name="T95" fmla="*/ 137 h 864"/>
                                <a:gd name="T96" fmla="*/ 872 w 1241"/>
                                <a:gd name="T97" fmla="*/ 94 h 864"/>
                                <a:gd name="T98" fmla="*/ 714 w 1241"/>
                                <a:gd name="T99" fmla="*/ 59 h 864"/>
                                <a:gd name="T100" fmla="*/ 621 w 1241"/>
                                <a:gd name="T101" fmla="*/ 54 h 864"/>
                                <a:gd name="T102" fmla="*/ 416 w 1241"/>
                                <a:gd name="T103" fmla="*/ 77 h 864"/>
                                <a:gd name="T104" fmla="*/ 264 w 1241"/>
                                <a:gd name="T105" fmla="*/ 138 h 864"/>
                                <a:gd name="T106" fmla="*/ 460 w 1241"/>
                                <a:gd name="T107" fmla="*/ 66 h 864"/>
                                <a:gd name="T108" fmla="*/ 746 w 1241"/>
                                <a:gd name="T109" fmla="*/ 60 h 864"/>
                                <a:gd name="T110" fmla="*/ 968 w 1241"/>
                                <a:gd name="T111" fmla="*/ 129 h 864"/>
                                <a:gd name="T112" fmla="*/ 1137 w 1241"/>
                                <a:gd name="T113" fmla="*/ 270 h 864"/>
                                <a:gd name="T114" fmla="*/ 1193 w 1241"/>
                                <a:gd name="T115" fmla="*/ 408 h 864"/>
                                <a:gd name="T116" fmla="*/ 1196 w 1241"/>
                                <a:gd name="T117" fmla="*/ 478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41" h="864">
                                  <a:moveTo>
                                    <a:pt x="1241" y="428"/>
                                  </a:moveTo>
                                  <a:lnTo>
                                    <a:pt x="1241" y="428"/>
                                  </a:lnTo>
                                  <a:lnTo>
                                    <a:pt x="1240" y="452"/>
                                  </a:lnTo>
                                  <a:lnTo>
                                    <a:pt x="1240" y="452"/>
                                  </a:lnTo>
                                  <a:lnTo>
                                    <a:pt x="1237" y="468"/>
                                  </a:lnTo>
                                  <a:lnTo>
                                    <a:pt x="1237" y="468"/>
                                  </a:lnTo>
                                  <a:lnTo>
                                    <a:pt x="1237" y="453"/>
                                  </a:lnTo>
                                  <a:lnTo>
                                    <a:pt x="1237" y="453"/>
                                  </a:lnTo>
                                  <a:lnTo>
                                    <a:pt x="1237" y="447"/>
                                  </a:lnTo>
                                  <a:lnTo>
                                    <a:pt x="1236" y="444"/>
                                  </a:lnTo>
                                  <a:lnTo>
                                    <a:pt x="1236" y="444"/>
                                  </a:lnTo>
                                  <a:lnTo>
                                    <a:pt x="1234" y="466"/>
                                  </a:lnTo>
                                  <a:lnTo>
                                    <a:pt x="1229" y="487"/>
                                  </a:lnTo>
                                  <a:lnTo>
                                    <a:pt x="1229" y="487"/>
                                  </a:lnTo>
                                  <a:lnTo>
                                    <a:pt x="1229" y="480"/>
                                  </a:lnTo>
                                  <a:lnTo>
                                    <a:pt x="1228" y="484"/>
                                  </a:lnTo>
                                  <a:lnTo>
                                    <a:pt x="1226" y="490"/>
                                  </a:lnTo>
                                  <a:lnTo>
                                    <a:pt x="1224" y="495"/>
                                  </a:lnTo>
                                  <a:lnTo>
                                    <a:pt x="1224" y="495"/>
                                  </a:lnTo>
                                  <a:lnTo>
                                    <a:pt x="1226" y="483"/>
                                  </a:lnTo>
                                  <a:lnTo>
                                    <a:pt x="1226" y="476"/>
                                  </a:lnTo>
                                  <a:lnTo>
                                    <a:pt x="1226" y="476"/>
                                  </a:lnTo>
                                  <a:lnTo>
                                    <a:pt x="1224" y="489"/>
                                  </a:lnTo>
                                  <a:lnTo>
                                    <a:pt x="1221" y="502"/>
                                  </a:lnTo>
                                  <a:lnTo>
                                    <a:pt x="1221" y="502"/>
                                  </a:lnTo>
                                  <a:lnTo>
                                    <a:pt x="1218" y="515"/>
                                  </a:lnTo>
                                  <a:lnTo>
                                    <a:pt x="1218" y="515"/>
                                  </a:lnTo>
                                  <a:lnTo>
                                    <a:pt x="1213" y="527"/>
                                  </a:lnTo>
                                  <a:lnTo>
                                    <a:pt x="1213" y="527"/>
                                  </a:lnTo>
                                  <a:lnTo>
                                    <a:pt x="1203" y="549"/>
                                  </a:lnTo>
                                  <a:lnTo>
                                    <a:pt x="1193" y="569"/>
                                  </a:lnTo>
                                  <a:lnTo>
                                    <a:pt x="1193" y="569"/>
                                  </a:lnTo>
                                  <a:lnTo>
                                    <a:pt x="1202" y="548"/>
                                  </a:lnTo>
                                  <a:lnTo>
                                    <a:pt x="1208" y="527"/>
                                  </a:lnTo>
                                  <a:lnTo>
                                    <a:pt x="1212" y="511"/>
                                  </a:lnTo>
                                  <a:lnTo>
                                    <a:pt x="1213" y="504"/>
                                  </a:lnTo>
                                  <a:lnTo>
                                    <a:pt x="1213" y="499"/>
                                  </a:lnTo>
                                  <a:lnTo>
                                    <a:pt x="1213" y="499"/>
                                  </a:lnTo>
                                  <a:lnTo>
                                    <a:pt x="1208" y="502"/>
                                  </a:lnTo>
                                  <a:lnTo>
                                    <a:pt x="1205" y="504"/>
                                  </a:lnTo>
                                  <a:lnTo>
                                    <a:pt x="1204" y="501"/>
                                  </a:lnTo>
                                  <a:lnTo>
                                    <a:pt x="1204" y="501"/>
                                  </a:lnTo>
                                  <a:lnTo>
                                    <a:pt x="1209" y="484"/>
                                  </a:lnTo>
                                  <a:lnTo>
                                    <a:pt x="1212" y="466"/>
                                  </a:lnTo>
                                  <a:lnTo>
                                    <a:pt x="1214" y="446"/>
                                  </a:lnTo>
                                  <a:lnTo>
                                    <a:pt x="1214" y="428"/>
                                  </a:lnTo>
                                  <a:lnTo>
                                    <a:pt x="1214" y="428"/>
                                  </a:lnTo>
                                  <a:lnTo>
                                    <a:pt x="1214" y="408"/>
                                  </a:lnTo>
                                  <a:lnTo>
                                    <a:pt x="1212" y="387"/>
                                  </a:lnTo>
                                  <a:lnTo>
                                    <a:pt x="1212" y="387"/>
                                  </a:lnTo>
                                  <a:lnTo>
                                    <a:pt x="1212" y="386"/>
                                  </a:lnTo>
                                  <a:lnTo>
                                    <a:pt x="1212" y="386"/>
                                  </a:lnTo>
                                  <a:lnTo>
                                    <a:pt x="1210" y="371"/>
                                  </a:lnTo>
                                  <a:lnTo>
                                    <a:pt x="1207" y="351"/>
                                  </a:lnTo>
                                  <a:lnTo>
                                    <a:pt x="1199" y="326"/>
                                  </a:lnTo>
                                  <a:lnTo>
                                    <a:pt x="1193" y="313"/>
                                  </a:lnTo>
                                  <a:lnTo>
                                    <a:pt x="1187" y="298"/>
                                  </a:lnTo>
                                  <a:lnTo>
                                    <a:pt x="1187" y="298"/>
                                  </a:lnTo>
                                  <a:lnTo>
                                    <a:pt x="1180" y="284"/>
                                  </a:lnTo>
                                  <a:lnTo>
                                    <a:pt x="1172" y="270"/>
                                  </a:lnTo>
                                  <a:lnTo>
                                    <a:pt x="1164" y="256"/>
                                  </a:lnTo>
                                  <a:lnTo>
                                    <a:pt x="1154" y="244"/>
                                  </a:lnTo>
                                  <a:lnTo>
                                    <a:pt x="1134" y="219"/>
                                  </a:lnTo>
                                  <a:lnTo>
                                    <a:pt x="1115" y="199"/>
                                  </a:lnTo>
                                  <a:lnTo>
                                    <a:pt x="1115" y="199"/>
                                  </a:lnTo>
                                  <a:lnTo>
                                    <a:pt x="1102" y="186"/>
                                  </a:lnTo>
                                  <a:lnTo>
                                    <a:pt x="1089" y="174"/>
                                  </a:lnTo>
                                  <a:lnTo>
                                    <a:pt x="1062" y="152"/>
                                  </a:lnTo>
                                  <a:lnTo>
                                    <a:pt x="1062" y="152"/>
                                  </a:lnTo>
                                  <a:lnTo>
                                    <a:pt x="1033" y="132"/>
                                  </a:lnTo>
                                  <a:lnTo>
                                    <a:pt x="1003" y="114"/>
                                  </a:lnTo>
                                  <a:lnTo>
                                    <a:pt x="1003" y="114"/>
                                  </a:lnTo>
                                  <a:lnTo>
                                    <a:pt x="974" y="99"/>
                                  </a:lnTo>
                                  <a:lnTo>
                                    <a:pt x="943" y="85"/>
                                  </a:lnTo>
                                  <a:lnTo>
                                    <a:pt x="914" y="72"/>
                                  </a:lnTo>
                                  <a:lnTo>
                                    <a:pt x="883" y="61"/>
                                  </a:lnTo>
                                  <a:lnTo>
                                    <a:pt x="883" y="61"/>
                                  </a:lnTo>
                                  <a:lnTo>
                                    <a:pt x="852" y="51"/>
                                  </a:lnTo>
                                  <a:lnTo>
                                    <a:pt x="822" y="43"/>
                                  </a:lnTo>
                                  <a:lnTo>
                                    <a:pt x="791" y="37"/>
                                  </a:lnTo>
                                  <a:lnTo>
                                    <a:pt x="762" y="31"/>
                                  </a:lnTo>
                                  <a:lnTo>
                                    <a:pt x="732" y="26"/>
                                  </a:lnTo>
                                  <a:lnTo>
                                    <a:pt x="703" y="22"/>
                                  </a:lnTo>
                                  <a:lnTo>
                                    <a:pt x="673" y="20"/>
                                  </a:lnTo>
                                  <a:lnTo>
                                    <a:pt x="644" y="18"/>
                                  </a:lnTo>
                                  <a:lnTo>
                                    <a:pt x="644" y="18"/>
                                  </a:lnTo>
                                  <a:lnTo>
                                    <a:pt x="644" y="17"/>
                                  </a:lnTo>
                                  <a:lnTo>
                                    <a:pt x="645" y="17"/>
                                  </a:lnTo>
                                  <a:lnTo>
                                    <a:pt x="649" y="16"/>
                                  </a:lnTo>
                                  <a:lnTo>
                                    <a:pt x="652" y="15"/>
                                  </a:lnTo>
                                  <a:lnTo>
                                    <a:pt x="654" y="15"/>
                                  </a:lnTo>
                                  <a:lnTo>
                                    <a:pt x="654" y="13"/>
                                  </a:lnTo>
                                  <a:lnTo>
                                    <a:pt x="654" y="13"/>
                                  </a:lnTo>
                                  <a:lnTo>
                                    <a:pt x="647" y="13"/>
                                  </a:lnTo>
                                  <a:lnTo>
                                    <a:pt x="641" y="12"/>
                                  </a:lnTo>
                                  <a:lnTo>
                                    <a:pt x="641" y="12"/>
                                  </a:lnTo>
                                  <a:lnTo>
                                    <a:pt x="647" y="12"/>
                                  </a:lnTo>
                                  <a:lnTo>
                                    <a:pt x="650" y="12"/>
                                  </a:lnTo>
                                  <a:lnTo>
                                    <a:pt x="651" y="11"/>
                                  </a:lnTo>
                                  <a:lnTo>
                                    <a:pt x="651" y="11"/>
                                  </a:lnTo>
                                  <a:lnTo>
                                    <a:pt x="651" y="11"/>
                                  </a:lnTo>
                                  <a:lnTo>
                                    <a:pt x="643" y="11"/>
                                  </a:lnTo>
                                  <a:lnTo>
                                    <a:pt x="641" y="10"/>
                                  </a:lnTo>
                                  <a:lnTo>
                                    <a:pt x="641" y="10"/>
                                  </a:lnTo>
                                  <a:lnTo>
                                    <a:pt x="643" y="10"/>
                                  </a:lnTo>
                                  <a:lnTo>
                                    <a:pt x="643" y="9"/>
                                  </a:lnTo>
                                  <a:lnTo>
                                    <a:pt x="641" y="9"/>
                                  </a:lnTo>
                                  <a:lnTo>
                                    <a:pt x="641" y="9"/>
                                  </a:lnTo>
                                  <a:lnTo>
                                    <a:pt x="628" y="6"/>
                                  </a:lnTo>
                                  <a:lnTo>
                                    <a:pt x="628" y="6"/>
                                  </a:lnTo>
                                  <a:lnTo>
                                    <a:pt x="622" y="6"/>
                                  </a:lnTo>
                                  <a:lnTo>
                                    <a:pt x="621" y="5"/>
                                  </a:lnTo>
                                  <a:lnTo>
                                    <a:pt x="623" y="5"/>
                                  </a:lnTo>
                                  <a:lnTo>
                                    <a:pt x="623" y="5"/>
                                  </a:lnTo>
                                  <a:lnTo>
                                    <a:pt x="633" y="5"/>
                                  </a:lnTo>
                                  <a:lnTo>
                                    <a:pt x="633" y="5"/>
                                  </a:lnTo>
                                  <a:lnTo>
                                    <a:pt x="632" y="5"/>
                                  </a:lnTo>
                                  <a:lnTo>
                                    <a:pt x="629" y="5"/>
                                  </a:lnTo>
                                  <a:lnTo>
                                    <a:pt x="621" y="4"/>
                                  </a:lnTo>
                                  <a:lnTo>
                                    <a:pt x="612" y="4"/>
                                  </a:lnTo>
                                  <a:lnTo>
                                    <a:pt x="608" y="4"/>
                                  </a:lnTo>
                                  <a:lnTo>
                                    <a:pt x="608" y="4"/>
                                  </a:lnTo>
                                  <a:lnTo>
                                    <a:pt x="609" y="2"/>
                                  </a:lnTo>
                                  <a:lnTo>
                                    <a:pt x="609" y="1"/>
                                  </a:lnTo>
                                  <a:lnTo>
                                    <a:pt x="607" y="0"/>
                                  </a:lnTo>
                                  <a:lnTo>
                                    <a:pt x="607" y="0"/>
                                  </a:lnTo>
                                  <a:lnTo>
                                    <a:pt x="570" y="0"/>
                                  </a:lnTo>
                                  <a:lnTo>
                                    <a:pt x="529" y="2"/>
                                  </a:lnTo>
                                  <a:lnTo>
                                    <a:pt x="529" y="2"/>
                                  </a:lnTo>
                                  <a:lnTo>
                                    <a:pt x="484" y="9"/>
                                  </a:lnTo>
                                  <a:lnTo>
                                    <a:pt x="438" y="16"/>
                                  </a:lnTo>
                                  <a:lnTo>
                                    <a:pt x="438" y="16"/>
                                  </a:lnTo>
                                  <a:lnTo>
                                    <a:pt x="414" y="22"/>
                                  </a:lnTo>
                                  <a:lnTo>
                                    <a:pt x="391" y="28"/>
                                  </a:lnTo>
                                  <a:lnTo>
                                    <a:pt x="368" y="34"/>
                                  </a:lnTo>
                                  <a:lnTo>
                                    <a:pt x="345" y="43"/>
                                  </a:lnTo>
                                  <a:lnTo>
                                    <a:pt x="321" y="50"/>
                                  </a:lnTo>
                                  <a:lnTo>
                                    <a:pt x="299" y="60"/>
                                  </a:lnTo>
                                  <a:lnTo>
                                    <a:pt x="277" y="70"/>
                                  </a:lnTo>
                                  <a:lnTo>
                                    <a:pt x="255" y="80"/>
                                  </a:lnTo>
                                  <a:lnTo>
                                    <a:pt x="255" y="80"/>
                                  </a:lnTo>
                                  <a:lnTo>
                                    <a:pt x="240" y="87"/>
                                  </a:lnTo>
                                  <a:lnTo>
                                    <a:pt x="240" y="87"/>
                                  </a:lnTo>
                                  <a:lnTo>
                                    <a:pt x="208" y="105"/>
                                  </a:lnTo>
                                  <a:lnTo>
                                    <a:pt x="193" y="115"/>
                                  </a:lnTo>
                                  <a:lnTo>
                                    <a:pt x="178" y="126"/>
                                  </a:lnTo>
                                  <a:lnTo>
                                    <a:pt x="178" y="126"/>
                                  </a:lnTo>
                                  <a:lnTo>
                                    <a:pt x="148" y="148"/>
                                  </a:lnTo>
                                  <a:lnTo>
                                    <a:pt x="134" y="159"/>
                                  </a:lnTo>
                                  <a:lnTo>
                                    <a:pt x="120" y="173"/>
                                  </a:lnTo>
                                  <a:lnTo>
                                    <a:pt x="120" y="173"/>
                                  </a:lnTo>
                                  <a:lnTo>
                                    <a:pt x="107" y="185"/>
                                  </a:lnTo>
                                  <a:lnTo>
                                    <a:pt x="94" y="199"/>
                                  </a:lnTo>
                                  <a:lnTo>
                                    <a:pt x="82" y="213"/>
                                  </a:lnTo>
                                  <a:lnTo>
                                    <a:pt x="71" y="228"/>
                                  </a:lnTo>
                                  <a:lnTo>
                                    <a:pt x="60" y="243"/>
                                  </a:lnTo>
                                  <a:lnTo>
                                    <a:pt x="49" y="259"/>
                                  </a:lnTo>
                                  <a:lnTo>
                                    <a:pt x="40" y="275"/>
                                  </a:lnTo>
                                  <a:lnTo>
                                    <a:pt x="32" y="292"/>
                                  </a:lnTo>
                                  <a:lnTo>
                                    <a:pt x="32" y="292"/>
                                  </a:lnTo>
                                  <a:lnTo>
                                    <a:pt x="25" y="309"/>
                                  </a:lnTo>
                                  <a:lnTo>
                                    <a:pt x="17" y="326"/>
                                  </a:lnTo>
                                  <a:lnTo>
                                    <a:pt x="12" y="344"/>
                                  </a:lnTo>
                                  <a:lnTo>
                                    <a:pt x="7" y="363"/>
                                  </a:lnTo>
                                  <a:lnTo>
                                    <a:pt x="7" y="363"/>
                                  </a:lnTo>
                                  <a:lnTo>
                                    <a:pt x="4" y="381"/>
                                  </a:lnTo>
                                  <a:lnTo>
                                    <a:pt x="1" y="400"/>
                                  </a:lnTo>
                                  <a:lnTo>
                                    <a:pt x="0" y="419"/>
                                  </a:lnTo>
                                  <a:lnTo>
                                    <a:pt x="0" y="438"/>
                                  </a:lnTo>
                                  <a:lnTo>
                                    <a:pt x="0" y="438"/>
                                  </a:lnTo>
                                  <a:lnTo>
                                    <a:pt x="1" y="456"/>
                                  </a:lnTo>
                                  <a:lnTo>
                                    <a:pt x="4" y="476"/>
                                  </a:lnTo>
                                  <a:lnTo>
                                    <a:pt x="7" y="494"/>
                                  </a:lnTo>
                                  <a:lnTo>
                                    <a:pt x="7" y="494"/>
                                  </a:lnTo>
                                  <a:lnTo>
                                    <a:pt x="11" y="511"/>
                                  </a:lnTo>
                                  <a:lnTo>
                                    <a:pt x="11" y="511"/>
                                  </a:lnTo>
                                  <a:lnTo>
                                    <a:pt x="17" y="529"/>
                                  </a:lnTo>
                                  <a:lnTo>
                                    <a:pt x="23" y="547"/>
                                  </a:lnTo>
                                  <a:lnTo>
                                    <a:pt x="31" y="564"/>
                                  </a:lnTo>
                                  <a:lnTo>
                                    <a:pt x="39" y="580"/>
                                  </a:lnTo>
                                  <a:lnTo>
                                    <a:pt x="39" y="580"/>
                                  </a:lnTo>
                                  <a:lnTo>
                                    <a:pt x="48" y="596"/>
                                  </a:lnTo>
                                  <a:lnTo>
                                    <a:pt x="58" y="612"/>
                                  </a:lnTo>
                                  <a:lnTo>
                                    <a:pt x="67" y="626"/>
                                  </a:lnTo>
                                  <a:lnTo>
                                    <a:pt x="78" y="640"/>
                                  </a:lnTo>
                                  <a:lnTo>
                                    <a:pt x="78" y="640"/>
                                  </a:lnTo>
                                  <a:lnTo>
                                    <a:pt x="102" y="667"/>
                                  </a:lnTo>
                                  <a:lnTo>
                                    <a:pt x="126" y="692"/>
                                  </a:lnTo>
                                  <a:lnTo>
                                    <a:pt x="126" y="692"/>
                                  </a:lnTo>
                                  <a:lnTo>
                                    <a:pt x="153" y="714"/>
                                  </a:lnTo>
                                  <a:lnTo>
                                    <a:pt x="181" y="735"/>
                                  </a:lnTo>
                                  <a:lnTo>
                                    <a:pt x="181" y="735"/>
                                  </a:lnTo>
                                  <a:lnTo>
                                    <a:pt x="196" y="745"/>
                                  </a:lnTo>
                                  <a:lnTo>
                                    <a:pt x="210" y="755"/>
                                  </a:lnTo>
                                  <a:lnTo>
                                    <a:pt x="226" y="764"/>
                                  </a:lnTo>
                                  <a:lnTo>
                                    <a:pt x="226" y="764"/>
                                  </a:lnTo>
                                  <a:lnTo>
                                    <a:pt x="240" y="772"/>
                                  </a:lnTo>
                                  <a:lnTo>
                                    <a:pt x="240" y="772"/>
                                  </a:lnTo>
                                  <a:lnTo>
                                    <a:pt x="271" y="788"/>
                                  </a:lnTo>
                                  <a:lnTo>
                                    <a:pt x="303" y="801"/>
                                  </a:lnTo>
                                  <a:lnTo>
                                    <a:pt x="335" y="815"/>
                                  </a:lnTo>
                                  <a:lnTo>
                                    <a:pt x="368" y="826"/>
                                  </a:lnTo>
                                  <a:lnTo>
                                    <a:pt x="368" y="826"/>
                                  </a:lnTo>
                                  <a:lnTo>
                                    <a:pt x="401" y="836"/>
                                  </a:lnTo>
                                  <a:lnTo>
                                    <a:pt x="435" y="843"/>
                                  </a:lnTo>
                                  <a:lnTo>
                                    <a:pt x="470" y="851"/>
                                  </a:lnTo>
                                  <a:lnTo>
                                    <a:pt x="504" y="857"/>
                                  </a:lnTo>
                                  <a:lnTo>
                                    <a:pt x="504" y="857"/>
                                  </a:lnTo>
                                  <a:lnTo>
                                    <a:pt x="541" y="860"/>
                                  </a:lnTo>
                                  <a:lnTo>
                                    <a:pt x="578" y="863"/>
                                  </a:lnTo>
                                  <a:lnTo>
                                    <a:pt x="616" y="864"/>
                                  </a:lnTo>
                                  <a:lnTo>
                                    <a:pt x="652" y="864"/>
                                  </a:lnTo>
                                  <a:lnTo>
                                    <a:pt x="652" y="864"/>
                                  </a:lnTo>
                                  <a:lnTo>
                                    <a:pt x="690" y="862"/>
                                  </a:lnTo>
                                  <a:lnTo>
                                    <a:pt x="727" y="859"/>
                                  </a:lnTo>
                                  <a:lnTo>
                                    <a:pt x="765" y="853"/>
                                  </a:lnTo>
                                  <a:lnTo>
                                    <a:pt x="802" y="847"/>
                                  </a:lnTo>
                                  <a:lnTo>
                                    <a:pt x="802" y="847"/>
                                  </a:lnTo>
                                  <a:lnTo>
                                    <a:pt x="839" y="838"/>
                                  </a:lnTo>
                                  <a:lnTo>
                                    <a:pt x="876" y="828"/>
                                  </a:lnTo>
                                  <a:lnTo>
                                    <a:pt x="911" y="816"/>
                                  </a:lnTo>
                                  <a:lnTo>
                                    <a:pt x="945" y="803"/>
                                  </a:lnTo>
                                  <a:lnTo>
                                    <a:pt x="981" y="787"/>
                                  </a:lnTo>
                                  <a:lnTo>
                                    <a:pt x="1014" y="770"/>
                                  </a:lnTo>
                                  <a:lnTo>
                                    <a:pt x="1046" y="750"/>
                                  </a:lnTo>
                                  <a:lnTo>
                                    <a:pt x="1077" y="729"/>
                                  </a:lnTo>
                                  <a:lnTo>
                                    <a:pt x="1077" y="729"/>
                                  </a:lnTo>
                                  <a:lnTo>
                                    <a:pt x="1084" y="723"/>
                                  </a:lnTo>
                                  <a:lnTo>
                                    <a:pt x="1089" y="718"/>
                                  </a:lnTo>
                                  <a:lnTo>
                                    <a:pt x="1089" y="718"/>
                                  </a:lnTo>
                                  <a:lnTo>
                                    <a:pt x="1102" y="707"/>
                                  </a:lnTo>
                                  <a:lnTo>
                                    <a:pt x="1116" y="696"/>
                                  </a:lnTo>
                                  <a:lnTo>
                                    <a:pt x="1143" y="669"/>
                                  </a:lnTo>
                                  <a:lnTo>
                                    <a:pt x="1143" y="669"/>
                                  </a:lnTo>
                                  <a:lnTo>
                                    <a:pt x="1156" y="656"/>
                                  </a:lnTo>
                                  <a:lnTo>
                                    <a:pt x="1156" y="656"/>
                                  </a:lnTo>
                                  <a:lnTo>
                                    <a:pt x="1169" y="641"/>
                                  </a:lnTo>
                                  <a:lnTo>
                                    <a:pt x="1180" y="625"/>
                                  </a:lnTo>
                                  <a:lnTo>
                                    <a:pt x="1180" y="625"/>
                                  </a:lnTo>
                                  <a:lnTo>
                                    <a:pt x="1191" y="608"/>
                                  </a:lnTo>
                                  <a:lnTo>
                                    <a:pt x="1191" y="608"/>
                                  </a:lnTo>
                                  <a:lnTo>
                                    <a:pt x="1201" y="592"/>
                                  </a:lnTo>
                                  <a:lnTo>
                                    <a:pt x="1210" y="575"/>
                                  </a:lnTo>
                                  <a:lnTo>
                                    <a:pt x="1218" y="558"/>
                                  </a:lnTo>
                                  <a:lnTo>
                                    <a:pt x="1225" y="540"/>
                                  </a:lnTo>
                                  <a:lnTo>
                                    <a:pt x="1225" y="540"/>
                                  </a:lnTo>
                                  <a:lnTo>
                                    <a:pt x="1230" y="523"/>
                                  </a:lnTo>
                                  <a:lnTo>
                                    <a:pt x="1234" y="506"/>
                                  </a:lnTo>
                                  <a:lnTo>
                                    <a:pt x="1237" y="490"/>
                                  </a:lnTo>
                                  <a:lnTo>
                                    <a:pt x="1239" y="474"/>
                                  </a:lnTo>
                                  <a:lnTo>
                                    <a:pt x="1239" y="474"/>
                                  </a:lnTo>
                                  <a:lnTo>
                                    <a:pt x="1236" y="490"/>
                                  </a:lnTo>
                                  <a:lnTo>
                                    <a:pt x="1235" y="496"/>
                                  </a:lnTo>
                                  <a:lnTo>
                                    <a:pt x="1234" y="501"/>
                                  </a:lnTo>
                                  <a:lnTo>
                                    <a:pt x="1234" y="501"/>
                                  </a:lnTo>
                                  <a:lnTo>
                                    <a:pt x="1237" y="479"/>
                                  </a:lnTo>
                                  <a:lnTo>
                                    <a:pt x="1240" y="461"/>
                                  </a:lnTo>
                                  <a:lnTo>
                                    <a:pt x="1240" y="461"/>
                                  </a:lnTo>
                                  <a:lnTo>
                                    <a:pt x="1241" y="445"/>
                                  </a:lnTo>
                                  <a:lnTo>
                                    <a:pt x="1241" y="428"/>
                                  </a:lnTo>
                                  <a:lnTo>
                                    <a:pt x="1241" y="428"/>
                                  </a:lnTo>
                                  <a:close/>
                                  <a:moveTo>
                                    <a:pt x="199" y="179"/>
                                  </a:moveTo>
                                  <a:lnTo>
                                    <a:pt x="199" y="179"/>
                                  </a:lnTo>
                                  <a:lnTo>
                                    <a:pt x="190" y="185"/>
                                  </a:lnTo>
                                  <a:lnTo>
                                    <a:pt x="183" y="191"/>
                                  </a:lnTo>
                                  <a:lnTo>
                                    <a:pt x="183" y="191"/>
                                  </a:lnTo>
                                  <a:lnTo>
                                    <a:pt x="186" y="188"/>
                                  </a:lnTo>
                                  <a:lnTo>
                                    <a:pt x="191" y="184"/>
                                  </a:lnTo>
                                  <a:lnTo>
                                    <a:pt x="196" y="180"/>
                                  </a:lnTo>
                                  <a:lnTo>
                                    <a:pt x="199" y="179"/>
                                  </a:lnTo>
                                  <a:lnTo>
                                    <a:pt x="199" y="179"/>
                                  </a:lnTo>
                                  <a:close/>
                                  <a:moveTo>
                                    <a:pt x="180" y="192"/>
                                  </a:moveTo>
                                  <a:lnTo>
                                    <a:pt x="180" y="192"/>
                                  </a:lnTo>
                                  <a:lnTo>
                                    <a:pt x="164" y="208"/>
                                  </a:lnTo>
                                  <a:lnTo>
                                    <a:pt x="146" y="225"/>
                                  </a:lnTo>
                                  <a:lnTo>
                                    <a:pt x="146" y="225"/>
                                  </a:lnTo>
                                  <a:lnTo>
                                    <a:pt x="137" y="235"/>
                                  </a:lnTo>
                                  <a:lnTo>
                                    <a:pt x="137" y="235"/>
                                  </a:lnTo>
                                  <a:lnTo>
                                    <a:pt x="129" y="245"/>
                                  </a:lnTo>
                                  <a:lnTo>
                                    <a:pt x="129" y="245"/>
                                  </a:lnTo>
                                  <a:lnTo>
                                    <a:pt x="113" y="263"/>
                                  </a:lnTo>
                                  <a:lnTo>
                                    <a:pt x="113" y="263"/>
                                  </a:lnTo>
                                  <a:lnTo>
                                    <a:pt x="128" y="245"/>
                                  </a:lnTo>
                                  <a:lnTo>
                                    <a:pt x="143" y="227"/>
                                  </a:lnTo>
                                  <a:lnTo>
                                    <a:pt x="162" y="208"/>
                                  </a:lnTo>
                                  <a:lnTo>
                                    <a:pt x="180" y="192"/>
                                  </a:lnTo>
                                  <a:lnTo>
                                    <a:pt x="180" y="192"/>
                                  </a:lnTo>
                                  <a:close/>
                                  <a:moveTo>
                                    <a:pt x="1181" y="526"/>
                                  </a:moveTo>
                                  <a:lnTo>
                                    <a:pt x="1181" y="526"/>
                                  </a:lnTo>
                                  <a:lnTo>
                                    <a:pt x="1178" y="529"/>
                                  </a:lnTo>
                                  <a:lnTo>
                                    <a:pt x="1178" y="529"/>
                                  </a:lnTo>
                                  <a:lnTo>
                                    <a:pt x="1174" y="540"/>
                                  </a:lnTo>
                                  <a:lnTo>
                                    <a:pt x="1174" y="540"/>
                                  </a:lnTo>
                                  <a:lnTo>
                                    <a:pt x="1166" y="553"/>
                                  </a:lnTo>
                                  <a:lnTo>
                                    <a:pt x="1166" y="553"/>
                                  </a:lnTo>
                                  <a:lnTo>
                                    <a:pt x="1158" y="566"/>
                                  </a:lnTo>
                                  <a:lnTo>
                                    <a:pt x="1158" y="566"/>
                                  </a:lnTo>
                                  <a:lnTo>
                                    <a:pt x="1149" y="580"/>
                                  </a:lnTo>
                                  <a:lnTo>
                                    <a:pt x="1149" y="580"/>
                                  </a:lnTo>
                                  <a:lnTo>
                                    <a:pt x="1139" y="594"/>
                                  </a:lnTo>
                                  <a:lnTo>
                                    <a:pt x="1139" y="594"/>
                                  </a:lnTo>
                                  <a:lnTo>
                                    <a:pt x="1128" y="608"/>
                                  </a:lnTo>
                                  <a:lnTo>
                                    <a:pt x="1128" y="608"/>
                                  </a:lnTo>
                                  <a:lnTo>
                                    <a:pt x="1116" y="621"/>
                                  </a:lnTo>
                                  <a:lnTo>
                                    <a:pt x="1116" y="621"/>
                                  </a:lnTo>
                                  <a:lnTo>
                                    <a:pt x="1104" y="634"/>
                                  </a:lnTo>
                                  <a:lnTo>
                                    <a:pt x="1104" y="634"/>
                                  </a:lnTo>
                                  <a:lnTo>
                                    <a:pt x="1082" y="656"/>
                                  </a:lnTo>
                                  <a:lnTo>
                                    <a:pt x="1058" y="674"/>
                                  </a:lnTo>
                                  <a:lnTo>
                                    <a:pt x="1058" y="674"/>
                                  </a:lnTo>
                                  <a:lnTo>
                                    <a:pt x="1034" y="691"/>
                                  </a:lnTo>
                                  <a:lnTo>
                                    <a:pt x="1008" y="707"/>
                                  </a:lnTo>
                                  <a:lnTo>
                                    <a:pt x="1008" y="707"/>
                                  </a:lnTo>
                                  <a:lnTo>
                                    <a:pt x="983" y="721"/>
                                  </a:lnTo>
                                  <a:lnTo>
                                    <a:pt x="959" y="733"/>
                                  </a:lnTo>
                                  <a:lnTo>
                                    <a:pt x="934" y="744"/>
                                  </a:lnTo>
                                  <a:lnTo>
                                    <a:pt x="911" y="754"/>
                                  </a:lnTo>
                                  <a:lnTo>
                                    <a:pt x="911" y="754"/>
                                  </a:lnTo>
                                  <a:lnTo>
                                    <a:pt x="917" y="751"/>
                                  </a:lnTo>
                                  <a:lnTo>
                                    <a:pt x="918" y="749"/>
                                  </a:lnTo>
                                  <a:lnTo>
                                    <a:pt x="918" y="749"/>
                                  </a:lnTo>
                                  <a:lnTo>
                                    <a:pt x="918" y="749"/>
                                  </a:lnTo>
                                  <a:lnTo>
                                    <a:pt x="918" y="749"/>
                                  </a:lnTo>
                                  <a:lnTo>
                                    <a:pt x="910" y="748"/>
                                  </a:lnTo>
                                  <a:lnTo>
                                    <a:pt x="899" y="746"/>
                                  </a:lnTo>
                                  <a:lnTo>
                                    <a:pt x="899" y="746"/>
                                  </a:lnTo>
                                  <a:lnTo>
                                    <a:pt x="889" y="749"/>
                                  </a:lnTo>
                                  <a:lnTo>
                                    <a:pt x="882" y="750"/>
                                  </a:lnTo>
                                  <a:lnTo>
                                    <a:pt x="876" y="750"/>
                                  </a:lnTo>
                                  <a:lnTo>
                                    <a:pt x="867" y="751"/>
                                  </a:lnTo>
                                  <a:lnTo>
                                    <a:pt x="867" y="751"/>
                                  </a:lnTo>
                                  <a:lnTo>
                                    <a:pt x="818" y="760"/>
                                  </a:lnTo>
                                  <a:lnTo>
                                    <a:pt x="789" y="765"/>
                                  </a:lnTo>
                                  <a:lnTo>
                                    <a:pt x="758" y="770"/>
                                  </a:lnTo>
                                  <a:lnTo>
                                    <a:pt x="758" y="770"/>
                                  </a:lnTo>
                                  <a:lnTo>
                                    <a:pt x="725" y="773"/>
                                  </a:lnTo>
                                  <a:lnTo>
                                    <a:pt x="692" y="776"/>
                                  </a:lnTo>
                                  <a:lnTo>
                                    <a:pt x="660" y="777"/>
                                  </a:lnTo>
                                  <a:lnTo>
                                    <a:pt x="629" y="778"/>
                                  </a:lnTo>
                                  <a:lnTo>
                                    <a:pt x="629" y="778"/>
                                  </a:lnTo>
                                  <a:lnTo>
                                    <a:pt x="607" y="776"/>
                                  </a:lnTo>
                                  <a:lnTo>
                                    <a:pt x="581" y="775"/>
                                  </a:lnTo>
                                  <a:lnTo>
                                    <a:pt x="556" y="773"/>
                                  </a:lnTo>
                                  <a:lnTo>
                                    <a:pt x="530" y="771"/>
                                  </a:lnTo>
                                  <a:lnTo>
                                    <a:pt x="530" y="771"/>
                                  </a:lnTo>
                                  <a:lnTo>
                                    <a:pt x="498" y="766"/>
                                  </a:lnTo>
                                  <a:lnTo>
                                    <a:pt x="465" y="760"/>
                                  </a:lnTo>
                                  <a:lnTo>
                                    <a:pt x="433" y="752"/>
                                  </a:lnTo>
                                  <a:lnTo>
                                    <a:pt x="401" y="745"/>
                                  </a:lnTo>
                                  <a:lnTo>
                                    <a:pt x="401" y="745"/>
                                  </a:lnTo>
                                  <a:lnTo>
                                    <a:pt x="386" y="740"/>
                                  </a:lnTo>
                                  <a:lnTo>
                                    <a:pt x="386" y="740"/>
                                  </a:lnTo>
                                  <a:lnTo>
                                    <a:pt x="373" y="734"/>
                                  </a:lnTo>
                                  <a:lnTo>
                                    <a:pt x="373" y="734"/>
                                  </a:lnTo>
                                  <a:lnTo>
                                    <a:pt x="345" y="724"/>
                                  </a:lnTo>
                                  <a:lnTo>
                                    <a:pt x="345" y="724"/>
                                  </a:lnTo>
                                  <a:lnTo>
                                    <a:pt x="318" y="713"/>
                                  </a:lnTo>
                                  <a:lnTo>
                                    <a:pt x="318" y="713"/>
                                  </a:lnTo>
                                  <a:lnTo>
                                    <a:pt x="304" y="707"/>
                                  </a:lnTo>
                                  <a:lnTo>
                                    <a:pt x="304" y="707"/>
                                  </a:lnTo>
                                  <a:lnTo>
                                    <a:pt x="291" y="700"/>
                                  </a:lnTo>
                                  <a:lnTo>
                                    <a:pt x="291" y="700"/>
                                  </a:lnTo>
                                  <a:lnTo>
                                    <a:pt x="266" y="686"/>
                                  </a:lnTo>
                                  <a:lnTo>
                                    <a:pt x="242" y="670"/>
                                  </a:lnTo>
                                  <a:lnTo>
                                    <a:pt x="218" y="654"/>
                                  </a:lnTo>
                                  <a:lnTo>
                                    <a:pt x="208" y="646"/>
                                  </a:lnTo>
                                  <a:lnTo>
                                    <a:pt x="197" y="637"/>
                                  </a:lnTo>
                                  <a:lnTo>
                                    <a:pt x="197" y="637"/>
                                  </a:lnTo>
                                  <a:lnTo>
                                    <a:pt x="190" y="632"/>
                                  </a:lnTo>
                                  <a:lnTo>
                                    <a:pt x="181" y="624"/>
                                  </a:lnTo>
                                  <a:lnTo>
                                    <a:pt x="161" y="603"/>
                                  </a:lnTo>
                                  <a:lnTo>
                                    <a:pt x="161" y="603"/>
                                  </a:lnTo>
                                  <a:lnTo>
                                    <a:pt x="141" y="578"/>
                                  </a:lnTo>
                                  <a:lnTo>
                                    <a:pt x="131" y="566"/>
                                  </a:lnTo>
                                  <a:lnTo>
                                    <a:pt x="123" y="553"/>
                                  </a:lnTo>
                                  <a:lnTo>
                                    <a:pt x="115" y="539"/>
                                  </a:lnTo>
                                  <a:lnTo>
                                    <a:pt x="108" y="526"/>
                                  </a:lnTo>
                                  <a:lnTo>
                                    <a:pt x="102" y="512"/>
                                  </a:lnTo>
                                  <a:lnTo>
                                    <a:pt x="97" y="499"/>
                                  </a:lnTo>
                                  <a:lnTo>
                                    <a:pt x="97" y="499"/>
                                  </a:lnTo>
                                  <a:lnTo>
                                    <a:pt x="93" y="484"/>
                                  </a:lnTo>
                                  <a:lnTo>
                                    <a:pt x="90" y="471"/>
                                  </a:lnTo>
                                  <a:lnTo>
                                    <a:pt x="88" y="457"/>
                                  </a:lnTo>
                                  <a:lnTo>
                                    <a:pt x="86" y="444"/>
                                  </a:lnTo>
                                  <a:lnTo>
                                    <a:pt x="86" y="444"/>
                                  </a:lnTo>
                                  <a:lnTo>
                                    <a:pt x="86" y="419"/>
                                  </a:lnTo>
                                  <a:lnTo>
                                    <a:pt x="88" y="397"/>
                                  </a:lnTo>
                                  <a:lnTo>
                                    <a:pt x="88" y="397"/>
                                  </a:lnTo>
                                  <a:lnTo>
                                    <a:pt x="91" y="382"/>
                                  </a:lnTo>
                                  <a:lnTo>
                                    <a:pt x="94" y="369"/>
                                  </a:lnTo>
                                  <a:lnTo>
                                    <a:pt x="98" y="354"/>
                                  </a:lnTo>
                                  <a:lnTo>
                                    <a:pt x="103" y="341"/>
                                  </a:lnTo>
                                  <a:lnTo>
                                    <a:pt x="109" y="327"/>
                                  </a:lnTo>
                                  <a:lnTo>
                                    <a:pt x="115" y="314"/>
                                  </a:lnTo>
                                  <a:lnTo>
                                    <a:pt x="123" y="301"/>
                                  </a:lnTo>
                                  <a:lnTo>
                                    <a:pt x="131" y="288"/>
                                  </a:lnTo>
                                  <a:lnTo>
                                    <a:pt x="131" y="288"/>
                                  </a:lnTo>
                                  <a:lnTo>
                                    <a:pt x="150" y="263"/>
                                  </a:lnTo>
                                  <a:lnTo>
                                    <a:pt x="159" y="252"/>
                                  </a:lnTo>
                                  <a:lnTo>
                                    <a:pt x="170" y="241"/>
                                  </a:lnTo>
                                  <a:lnTo>
                                    <a:pt x="170" y="241"/>
                                  </a:lnTo>
                                  <a:lnTo>
                                    <a:pt x="194" y="219"/>
                                  </a:lnTo>
                                  <a:lnTo>
                                    <a:pt x="218" y="200"/>
                                  </a:lnTo>
                                  <a:lnTo>
                                    <a:pt x="218" y="200"/>
                                  </a:lnTo>
                                  <a:lnTo>
                                    <a:pt x="244" y="181"/>
                                  </a:lnTo>
                                  <a:lnTo>
                                    <a:pt x="272" y="164"/>
                                  </a:lnTo>
                                  <a:lnTo>
                                    <a:pt x="302" y="150"/>
                                  </a:lnTo>
                                  <a:lnTo>
                                    <a:pt x="331" y="136"/>
                                  </a:lnTo>
                                  <a:lnTo>
                                    <a:pt x="331" y="136"/>
                                  </a:lnTo>
                                  <a:lnTo>
                                    <a:pt x="347" y="130"/>
                                  </a:lnTo>
                                  <a:lnTo>
                                    <a:pt x="363" y="124"/>
                                  </a:lnTo>
                                  <a:lnTo>
                                    <a:pt x="378" y="118"/>
                                  </a:lnTo>
                                  <a:lnTo>
                                    <a:pt x="386" y="115"/>
                                  </a:lnTo>
                                  <a:lnTo>
                                    <a:pt x="394" y="113"/>
                                  </a:lnTo>
                                  <a:lnTo>
                                    <a:pt x="410" y="108"/>
                                  </a:lnTo>
                                  <a:lnTo>
                                    <a:pt x="427" y="104"/>
                                  </a:lnTo>
                                  <a:lnTo>
                                    <a:pt x="427" y="104"/>
                                  </a:lnTo>
                                  <a:lnTo>
                                    <a:pt x="443" y="99"/>
                                  </a:lnTo>
                                  <a:lnTo>
                                    <a:pt x="459" y="96"/>
                                  </a:lnTo>
                                  <a:lnTo>
                                    <a:pt x="459" y="96"/>
                                  </a:lnTo>
                                  <a:lnTo>
                                    <a:pt x="493" y="89"/>
                                  </a:lnTo>
                                  <a:lnTo>
                                    <a:pt x="526" y="86"/>
                                  </a:lnTo>
                                  <a:lnTo>
                                    <a:pt x="559" y="82"/>
                                  </a:lnTo>
                                  <a:lnTo>
                                    <a:pt x="594" y="80"/>
                                  </a:lnTo>
                                  <a:lnTo>
                                    <a:pt x="594" y="80"/>
                                  </a:lnTo>
                                  <a:lnTo>
                                    <a:pt x="628" y="80"/>
                                  </a:lnTo>
                                  <a:lnTo>
                                    <a:pt x="662" y="80"/>
                                  </a:lnTo>
                                  <a:lnTo>
                                    <a:pt x="697" y="82"/>
                                  </a:lnTo>
                                  <a:lnTo>
                                    <a:pt x="730" y="86"/>
                                  </a:lnTo>
                                  <a:lnTo>
                                    <a:pt x="730" y="86"/>
                                  </a:lnTo>
                                  <a:lnTo>
                                    <a:pt x="764" y="91"/>
                                  </a:lnTo>
                                  <a:lnTo>
                                    <a:pt x="797" y="97"/>
                                  </a:lnTo>
                                  <a:lnTo>
                                    <a:pt x="830" y="105"/>
                                  </a:lnTo>
                                  <a:lnTo>
                                    <a:pt x="863" y="114"/>
                                  </a:lnTo>
                                  <a:lnTo>
                                    <a:pt x="863" y="114"/>
                                  </a:lnTo>
                                  <a:lnTo>
                                    <a:pt x="895" y="125"/>
                                  </a:lnTo>
                                  <a:lnTo>
                                    <a:pt x="927" y="137"/>
                                  </a:lnTo>
                                  <a:lnTo>
                                    <a:pt x="958" y="151"/>
                                  </a:lnTo>
                                  <a:lnTo>
                                    <a:pt x="987" y="167"/>
                                  </a:lnTo>
                                  <a:lnTo>
                                    <a:pt x="987" y="167"/>
                                  </a:lnTo>
                                  <a:lnTo>
                                    <a:pt x="995" y="170"/>
                                  </a:lnTo>
                                  <a:lnTo>
                                    <a:pt x="1004" y="175"/>
                                  </a:lnTo>
                                  <a:lnTo>
                                    <a:pt x="1004" y="175"/>
                                  </a:lnTo>
                                  <a:lnTo>
                                    <a:pt x="1014" y="181"/>
                                  </a:lnTo>
                                  <a:lnTo>
                                    <a:pt x="1014" y="181"/>
                                  </a:lnTo>
                                  <a:lnTo>
                                    <a:pt x="1025" y="190"/>
                                  </a:lnTo>
                                  <a:lnTo>
                                    <a:pt x="1025" y="190"/>
                                  </a:lnTo>
                                  <a:lnTo>
                                    <a:pt x="1047" y="206"/>
                                  </a:lnTo>
                                  <a:lnTo>
                                    <a:pt x="1047" y="206"/>
                                  </a:lnTo>
                                  <a:lnTo>
                                    <a:pt x="1057" y="214"/>
                                  </a:lnTo>
                                  <a:lnTo>
                                    <a:pt x="1067" y="221"/>
                                  </a:lnTo>
                                  <a:lnTo>
                                    <a:pt x="1067" y="221"/>
                                  </a:lnTo>
                                  <a:lnTo>
                                    <a:pt x="1064" y="217"/>
                                  </a:lnTo>
                                  <a:lnTo>
                                    <a:pt x="1061" y="212"/>
                                  </a:lnTo>
                                  <a:lnTo>
                                    <a:pt x="1050" y="202"/>
                                  </a:lnTo>
                                  <a:lnTo>
                                    <a:pt x="1050" y="202"/>
                                  </a:lnTo>
                                  <a:lnTo>
                                    <a:pt x="1056" y="206"/>
                                  </a:lnTo>
                                  <a:lnTo>
                                    <a:pt x="1060" y="208"/>
                                  </a:lnTo>
                                  <a:lnTo>
                                    <a:pt x="1060" y="208"/>
                                  </a:lnTo>
                                  <a:lnTo>
                                    <a:pt x="1053" y="202"/>
                                  </a:lnTo>
                                  <a:lnTo>
                                    <a:pt x="1053" y="202"/>
                                  </a:lnTo>
                                  <a:lnTo>
                                    <a:pt x="1045" y="195"/>
                                  </a:lnTo>
                                  <a:lnTo>
                                    <a:pt x="1045" y="195"/>
                                  </a:lnTo>
                                  <a:lnTo>
                                    <a:pt x="1037" y="188"/>
                                  </a:lnTo>
                                  <a:lnTo>
                                    <a:pt x="1037" y="188"/>
                                  </a:lnTo>
                                  <a:lnTo>
                                    <a:pt x="1030" y="181"/>
                                  </a:lnTo>
                                  <a:lnTo>
                                    <a:pt x="1030" y="181"/>
                                  </a:lnTo>
                                  <a:lnTo>
                                    <a:pt x="1034" y="183"/>
                                  </a:lnTo>
                                  <a:lnTo>
                                    <a:pt x="1035" y="184"/>
                                  </a:lnTo>
                                  <a:lnTo>
                                    <a:pt x="1036" y="184"/>
                                  </a:lnTo>
                                  <a:lnTo>
                                    <a:pt x="1036" y="184"/>
                                  </a:lnTo>
                                  <a:lnTo>
                                    <a:pt x="1017" y="169"/>
                                  </a:lnTo>
                                  <a:lnTo>
                                    <a:pt x="999" y="157"/>
                                  </a:lnTo>
                                  <a:lnTo>
                                    <a:pt x="999" y="157"/>
                                  </a:lnTo>
                                  <a:lnTo>
                                    <a:pt x="981" y="147"/>
                                  </a:lnTo>
                                  <a:lnTo>
                                    <a:pt x="981" y="147"/>
                                  </a:lnTo>
                                  <a:lnTo>
                                    <a:pt x="963" y="136"/>
                                  </a:lnTo>
                                  <a:lnTo>
                                    <a:pt x="963" y="136"/>
                                  </a:lnTo>
                                  <a:lnTo>
                                    <a:pt x="966" y="137"/>
                                  </a:lnTo>
                                  <a:lnTo>
                                    <a:pt x="966" y="137"/>
                                  </a:lnTo>
                                  <a:lnTo>
                                    <a:pt x="964" y="135"/>
                                  </a:lnTo>
                                  <a:lnTo>
                                    <a:pt x="964" y="134"/>
                                  </a:lnTo>
                                  <a:lnTo>
                                    <a:pt x="964" y="134"/>
                                  </a:lnTo>
                                  <a:lnTo>
                                    <a:pt x="971" y="138"/>
                                  </a:lnTo>
                                  <a:lnTo>
                                    <a:pt x="975" y="140"/>
                                  </a:lnTo>
                                  <a:lnTo>
                                    <a:pt x="976" y="140"/>
                                  </a:lnTo>
                                  <a:lnTo>
                                    <a:pt x="976" y="140"/>
                                  </a:lnTo>
                                  <a:lnTo>
                                    <a:pt x="934" y="119"/>
                                  </a:lnTo>
                                  <a:lnTo>
                                    <a:pt x="893" y="102"/>
                                  </a:lnTo>
                                  <a:lnTo>
                                    <a:pt x="872" y="94"/>
                                  </a:lnTo>
                                  <a:lnTo>
                                    <a:pt x="850" y="87"/>
                                  </a:lnTo>
                                  <a:lnTo>
                                    <a:pt x="829" y="81"/>
                                  </a:lnTo>
                                  <a:lnTo>
                                    <a:pt x="807" y="75"/>
                                  </a:lnTo>
                                  <a:lnTo>
                                    <a:pt x="807" y="75"/>
                                  </a:lnTo>
                                  <a:lnTo>
                                    <a:pt x="768" y="66"/>
                                  </a:lnTo>
                                  <a:lnTo>
                                    <a:pt x="768" y="66"/>
                                  </a:lnTo>
                                  <a:lnTo>
                                    <a:pt x="748" y="63"/>
                                  </a:lnTo>
                                  <a:lnTo>
                                    <a:pt x="727" y="60"/>
                                  </a:lnTo>
                                  <a:lnTo>
                                    <a:pt x="727" y="60"/>
                                  </a:lnTo>
                                  <a:lnTo>
                                    <a:pt x="714" y="59"/>
                                  </a:lnTo>
                                  <a:lnTo>
                                    <a:pt x="714" y="59"/>
                                  </a:lnTo>
                                  <a:lnTo>
                                    <a:pt x="685" y="56"/>
                                  </a:lnTo>
                                  <a:lnTo>
                                    <a:pt x="685" y="56"/>
                                  </a:lnTo>
                                  <a:lnTo>
                                    <a:pt x="663" y="55"/>
                                  </a:lnTo>
                                  <a:lnTo>
                                    <a:pt x="663" y="55"/>
                                  </a:lnTo>
                                  <a:lnTo>
                                    <a:pt x="652" y="54"/>
                                  </a:lnTo>
                                  <a:lnTo>
                                    <a:pt x="640" y="53"/>
                                  </a:lnTo>
                                  <a:lnTo>
                                    <a:pt x="640" y="53"/>
                                  </a:lnTo>
                                  <a:lnTo>
                                    <a:pt x="621" y="54"/>
                                  </a:lnTo>
                                  <a:lnTo>
                                    <a:pt x="621" y="54"/>
                                  </a:lnTo>
                                  <a:lnTo>
                                    <a:pt x="587" y="54"/>
                                  </a:lnTo>
                                  <a:lnTo>
                                    <a:pt x="557" y="55"/>
                                  </a:lnTo>
                                  <a:lnTo>
                                    <a:pt x="557" y="55"/>
                                  </a:lnTo>
                                  <a:lnTo>
                                    <a:pt x="533" y="59"/>
                                  </a:lnTo>
                                  <a:lnTo>
                                    <a:pt x="533" y="59"/>
                                  </a:lnTo>
                                  <a:lnTo>
                                    <a:pt x="504" y="61"/>
                                  </a:lnTo>
                                  <a:lnTo>
                                    <a:pt x="475" y="66"/>
                                  </a:lnTo>
                                  <a:lnTo>
                                    <a:pt x="444" y="71"/>
                                  </a:lnTo>
                                  <a:lnTo>
                                    <a:pt x="416" y="77"/>
                                  </a:lnTo>
                                  <a:lnTo>
                                    <a:pt x="416" y="77"/>
                                  </a:lnTo>
                                  <a:lnTo>
                                    <a:pt x="397" y="83"/>
                                  </a:lnTo>
                                  <a:lnTo>
                                    <a:pt x="380" y="89"/>
                                  </a:lnTo>
                                  <a:lnTo>
                                    <a:pt x="380" y="89"/>
                                  </a:lnTo>
                                  <a:lnTo>
                                    <a:pt x="362" y="96"/>
                                  </a:lnTo>
                                  <a:lnTo>
                                    <a:pt x="342" y="102"/>
                                  </a:lnTo>
                                  <a:lnTo>
                                    <a:pt x="323" y="109"/>
                                  </a:lnTo>
                                  <a:lnTo>
                                    <a:pt x="303" y="118"/>
                                  </a:lnTo>
                                  <a:lnTo>
                                    <a:pt x="303" y="118"/>
                                  </a:lnTo>
                                  <a:lnTo>
                                    <a:pt x="283" y="127"/>
                                  </a:lnTo>
                                  <a:lnTo>
                                    <a:pt x="264" y="138"/>
                                  </a:lnTo>
                                  <a:lnTo>
                                    <a:pt x="224" y="161"/>
                                  </a:lnTo>
                                  <a:lnTo>
                                    <a:pt x="224" y="161"/>
                                  </a:lnTo>
                                  <a:lnTo>
                                    <a:pt x="243" y="148"/>
                                  </a:lnTo>
                                  <a:lnTo>
                                    <a:pt x="261" y="138"/>
                                  </a:lnTo>
                                  <a:lnTo>
                                    <a:pt x="299" y="119"/>
                                  </a:lnTo>
                                  <a:lnTo>
                                    <a:pt x="337" y="102"/>
                                  </a:lnTo>
                                  <a:lnTo>
                                    <a:pt x="376" y="88"/>
                                  </a:lnTo>
                                  <a:lnTo>
                                    <a:pt x="376" y="88"/>
                                  </a:lnTo>
                                  <a:lnTo>
                                    <a:pt x="418" y="76"/>
                                  </a:lnTo>
                                  <a:lnTo>
                                    <a:pt x="460" y="66"/>
                                  </a:lnTo>
                                  <a:lnTo>
                                    <a:pt x="502" y="60"/>
                                  </a:lnTo>
                                  <a:lnTo>
                                    <a:pt x="542" y="55"/>
                                  </a:lnTo>
                                  <a:lnTo>
                                    <a:pt x="542" y="55"/>
                                  </a:lnTo>
                                  <a:lnTo>
                                    <a:pt x="565" y="53"/>
                                  </a:lnTo>
                                  <a:lnTo>
                                    <a:pt x="565" y="53"/>
                                  </a:lnTo>
                                  <a:lnTo>
                                    <a:pt x="611" y="50"/>
                                  </a:lnTo>
                                  <a:lnTo>
                                    <a:pt x="656" y="51"/>
                                  </a:lnTo>
                                  <a:lnTo>
                                    <a:pt x="656" y="51"/>
                                  </a:lnTo>
                                  <a:lnTo>
                                    <a:pt x="701" y="54"/>
                                  </a:lnTo>
                                  <a:lnTo>
                                    <a:pt x="746" y="60"/>
                                  </a:lnTo>
                                  <a:lnTo>
                                    <a:pt x="746" y="60"/>
                                  </a:lnTo>
                                  <a:lnTo>
                                    <a:pt x="791" y="67"/>
                                  </a:lnTo>
                                  <a:lnTo>
                                    <a:pt x="836" y="78"/>
                                  </a:lnTo>
                                  <a:lnTo>
                                    <a:pt x="858" y="85"/>
                                  </a:lnTo>
                                  <a:lnTo>
                                    <a:pt x="880" y="92"/>
                                  </a:lnTo>
                                  <a:lnTo>
                                    <a:pt x="903" y="100"/>
                                  </a:lnTo>
                                  <a:lnTo>
                                    <a:pt x="925" y="109"/>
                                  </a:lnTo>
                                  <a:lnTo>
                                    <a:pt x="925" y="109"/>
                                  </a:lnTo>
                                  <a:lnTo>
                                    <a:pt x="945" y="119"/>
                                  </a:lnTo>
                                  <a:lnTo>
                                    <a:pt x="968" y="129"/>
                                  </a:lnTo>
                                  <a:lnTo>
                                    <a:pt x="988" y="141"/>
                                  </a:lnTo>
                                  <a:lnTo>
                                    <a:pt x="1009" y="153"/>
                                  </a:lnTo>
                                  <a:lnTo>
                                    <a:pt x="1030" y="165"/>
                                  </a:lnTo>
                                  <a:lnTo>
                                    <a:pt x="1050" y="180"/>
                                  </a:lnTo>
                                  <a:lnTo>
                                    <a:pt x="1069" y="196"/>
                                  </a:lnTo>
                                  <a:lnTo>
                                    <a:pt x="1088" y="213"/>
                                  </a:lnTo>
                                  <a:lnTo>
                                    <a:pt x="1088" y="213"/>
                                  </a:lnTo>
                                  <a:lnTo>
                                    <a:pt x="1105" y="230"/>
                                  </a:lnTo>
                                  <a:lnTo>
                                    <a:pt x="1122" y="250"/>
                                  </a:lnTo>
                                  <a:lnTo>
                                    <a:pt x="1137" y="270"/>
                                  </a:lnTo>
                                  <a:lnTo>
                                    <a:pt x="1150" y="292"/>
                                  </a:lnTo>
                                  <a:lnTo>
                                    <a:pt x="1150" y="292"/>
                                  </a:lnTo>
                                  <a:lnTo>
                                    <a:pt x="1156" y="303"/>
                                  </a:lnTo>
                                  <a:lnTo>
                                    <a:pt x="1163" y="315"/>
                                  </a:lnTo>
                                  <a:lnTo>
                                    <a:pt x="1172" y="338"/>
                                  </a:lnTo>
                                  <a:lnTo>
                                    <a:pt x="1172" y="338"/>
                                  </a:lnTo>
                                  <a:lnTo>
                                    <a:pt x="1180" y="364"/>
                                  </a:lnTo>
                                  <a:lnTo>
                                    <a:pt x="1186" y="390"/>
                                  </a:lnTo>
                                  <a:lnTo>
                                    <a:pt x="1186" y="390"/>
                                  </a:lnTo>
                                  <a:lnTo>
                                    <a:pt x="1193" y="408"/>
                                  </a:lnTo>
                                  <a:lnTo>
                                    <a:pt x="1193" y="408"/>
                                  </a:lnTo>
                                  <a:lnTo>
                                    <a:pt x="1199" y="425"/>
                                  </a:lnTo>
                                  <a:lnTo>
                                    <a:pt x="1199" y="425"/>
                                  </a:lnTo>
                                  <a:lnTo>
                                    <a:pt x="1199" y="425"/>
                                  </a:lnTo>
                                  <a:lnTo>
                                    <a:pt x="1199" y="423"/>
                                  </a:lnTo>
                                  <a:lnTo>
                                    <a:pt x="1199" y="423"/>
                                  </a:lnTo>
                                  <a:lnTo>
                                    <a:pt x="1199" y="428"/>
                                  </a:lnTo>
                                  <a:lnTo>
                                    <a:pt x="1199" y="428"/>
                                  </a:lnTo>
                                  <a:lnTo>
                                    <a:pt x="1199" y="452"/>
                                  </a:lnTo>
                                  <a:lnTo>
                                    <a:pt x="1196" y="478"/>
                                  </a:lnTo>
                                  <a:lnTo>
                                    <a:pt x="1189" y="501"/>
                                  </a:lnTo>
                                  <a:lnTo>
                                    <a:pt x="1181" y="526"/>
                                  </a:lnTo>
                                  <a:lnTo>
                                    <a:pt x="1181" y="526"/>
                                  </a:ln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8EBD21" id="Freeform: Shape 72" o:spid="_x0000_s1026" alt="&quot;&quot;" style="position:absolute;margin-left:35.3pt;margin-top:157pt;width:543.5pt;height:430.75pt;flip:x;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4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" path="m1241,428r,l1240,452r,l1237,468r,l1237,453r,l1237,447r-1,-3l1236,444r-2,22l1229,487r,l1229,480r-1,4l1226,490r-2,5l1224,495r2,-12l1226,476r,l1224,489r-3,13l1221,502r-3,13l1218,515r-5,12l1213,527r-10,22l1193,569r,l1202,548r6,-21l1212,511r1,-7l1213,499r,l1208,502r-3,2l1204,501r,l1209,484r3,-18l1214,446r,-18l1214,428r,-20l1212,387r,l1212,386r,l1210,371r-3,-20l1199,326r-6,-13l1187,298r,l1180,284r-8,-14l1164,256r-10,-12l1134,219r-19,-20l1115,199r-13,-13l1089,174r-27,-22l1062,152r-29,-20l1003,114r,l974,99,943,85,914,72,883,61r,l852,51,822,43,791,37,762,31,732,26,703,22,673,20,644,18r,l644,17r1,l649,16r3,-1l654,15r,-2l654,13r-7,l641,12r,l647,12r3,l651,11r,l651,11r-8,l641,10r,l643,10r,-1l641,9r,l628,6r,l622,6,621,5r2,l623,5r10,l633,5r-1,l629,5,621,4r-9,l608,4r,l609,2r,-1l607,r,l570,,529,2r,l484,9r-46,7l438,16r-24,6l391,28r-23,6l345,43r-24,7l299,60,277,70,255,80r,l240,87r,l208,105r-15,10l178,126r,l148,148r-14,11l120,173r,l107,185,94,199,82,213,71,228,60,243,49,259r-9,16l32,292r,l25,309r-8,17l12,344,7,363r,l4,381,1,400,,419r,19l,438r1,18l4,476r3,18l7,494r4,17l11,511r6,18l23,547r8,17l39,580r,l48,596r10,16l67,626r11,14l78,640r24,27l126,692r,l153,714r28,21l181,735r15,10l210,755r16,9l226,764r14,8l240,772r31,16l303,801r32,14l368,826r,l401,836r34,7l470,851r34,6l504,857r37,3l578,863r38,1l652,864r,l690,862r37,-3l765,853r37,-6l802,847r37,-9l876,828r35,-12l945,803r36,-16l1014,770r32,-20l1077,729r,l1084,723r5,-5l1089,718r13,-11l1116,696r27,-27l1143,669r13,-13l1156,656r13,-15l1180,625r,l1191,608r,l1201,592r9,-17l1218,558r7,-18l1225,540r5,-17l1234,506r3,-16l1239,474r,l1236,490r-1,6l1234,501r,l1237,479r3,-18l1240,461r1,-16l1241,428r,xm199,179r,l190,185r-7,6l183,191r3,-3l191,184r5,-4l199,179r,xm180,192r,l164,208r-18,17l146,225r-9,10l137,235r-8,10l129,245r-16,18l113,263r15,-18l143,227r19,-19l180,192r,xm1181,526r,l1178,529r,l1174,540r,l1166,553r,l1158,566r,l1149,580r,l1139,594r,l1128,608r,l1116,621r,l1104,634r,l1082,656r-24,18l1058,674r-24,17l1008,707r,l983,721r-24,12l934,744r-23,10l911,754r6,-3l918,749r,l918,749r,l910,748r-11,-2l899,746r-10,3l882,750r-6,l867,751r,l818,760r-29,5l758,770r,l725,773r-33,3l660,777r-31,1l629,778r-22,-2l581,775r-25,-2l530,771r,l498,766r-33,-6l433,752r-32,-7l401,745r-15,-5l386,740r-13,-6l373,734,345,724r,l318,713r,l304,707r,l291,700r,l266,686,242,670,218,654r-10,-8l197,637r,l190,632r-9,-8l161,603r,l141,578,131,566r-8,-13l115,539r-7,-13l102,512,97,499r,l93,484,90,471,88,457,86,444r,l86,419r2,-22l88,397r3,-15l94,369r4,-15l103,341r6,-14l115,314r8,-13l131,288r,l150,263r9,-11l170,241r,l194,219r24,-19l218,200r26,-19l272,164r30,-14l331,136r,l347,130r16,-6l378,118r8,-3l394,113r16,-5l427,104r,l443,99r16,-3l459,96r34,-7l526,86r33,-4l594,80r,l628,80r34,l697,82r33,4l730,86r34,5l797,97r33,8l863,114r,l895,125r32,12l958,151r29,16l987,167r8,3l1004,175r,l1014,181r,l1025,190r,l1047,206r,l1057,214r10,7l1067,221r-3,-4l1061,212r-11,-10l1050,202r6,4l1060,208r,l1053,202r,l1045,195r,l1037,188r,l1030,181r,l1034,183r1,1l1036,184r,l1017,169,999,157r,l981,147r,l963,136r,l966,137r,l964,135r,-1l964,134r7,4l975,140r1,l976,140,934,119,893,102,872,94,850,87,829,81,807,75r,l768,66r,l748,63,727,60r,l714,59r,l685,56r,l663,55r,l652,54,640,53r,l621,54r,l587,54r-30,1l557,55r-24,4l533,59r-29,2l475,66r-31,5l416,77r,l397,83r-17,6l380,89r-18,7l342,102r-19,7l303,118r,l283,127r-19,11l224,161r,l243,148r18,-10l299,119r38,-17l376,88r,l418,76,460,66r42,-6l542,55r,l565,53r,l611,50r45,1l656,51r45,3l746,60r,l791,67r45,11l858,85r22,7l903,100r22,9l925,109r20,10l968,129r20,12l1009,153r21,12l1050,180r19,16l1088,213r,l1105,230r17,20l1137,270r13,22l1150,292r6,11l1163,315r9,23l1172,338r8,26l1186,390r,l1193,408r,l1199,425r,l1199,425r,-2l1199,423r,5l1199,428r,24l1196,478r-7,23l1181,526r,xe" fillcolor="window" stroked="f">
                    <v:path arrowok="t" o:connecttype="custom" o:connectlocs="6874640,2811242;6819020,3058175;6691094,3476063;6702218,3191140;6741152,2450339;6518672,1709539;5745553,835775;4399547,234270;3626428,94974;3620866,69648;3492940,37990;3403948,25327;2692011,56985;1418312,506530;667441,1095371;177984,1848835;0,2773252;216918,3672343;850987,4520781;1685288,5071633;3214840,5464193;4872318,5242586;6057025,4546108;6624350,3849629;6891326,3001191;6902450,2709936;1106839,1133361;717499,1551248;6552044,3349430;6335125,3760986;5884603,4267516;5105922,4742388;4822260,4755051;3498502,4926005;2230365,4717061;1690850,4476460;1006723,3950935;539515,3159481;522829,2336370;945541,1525922;1930016,823111;2552961,607836;4060265,544520;5489700,1057382;5879041,1354968;5856793,1278988;5762239,1165019;5372898,867433;4850070,595173;3971273,373566;3454006,341908;2313795,487535;1468370,873764;2558523,417887;4149257,379898;5384022,816780;6324001,1709539;6635474,2583303;6652160,3026517" o:connectangles="0,0,0,0,0,0,0,0,0,0,0,0,0,0,0,0,0,0,0,0,0,0,0,0,0,0,0,0,0,0,0,0,0,0,0,0,0,0,0,0,0,0,0,0,0,0,0,0,0,0,0,0,0,0,0,0,0,0,0"/>
                    <o:lock v:ext="edit" verticies="t"/>
                    <w10:wrap anchorx="margin"/>
                  </v:shape>
                </w:pict>
              </mc:Fallback>
            </mc:AlternateContent>
          </w:r>
          <w:r w:rsidR="005B3253">
            <w:rPr>
              <w:b/>
              <w:bCs/>
              <w:color w:val="FFFFFF" w:themeColor="background1"/>
              <w:sz w:val="52"/>
              <w:szCs w:val="52"/>
            </w:rPr>
            <w:br w:type="page"/>
          </w:r>
        </w:p>
      </w:sdtContent>
    </w:sdt>
    <w:p w14:paraId="3A4EED00" w14:textId="7B1A4028" w:rsidR="006C6F2E" w:rsidRDefault="002E4720" w:rsidP="005B3253">
      <w:pPr>
        <w:rPr>
          <w:b/>
          <w:bCs/>
          <w:color w:val="007D85"/>
          <w:sz w:val="36"/>
          <w:szCs w:val="36"/>
        </w:rPr>
      </w:pPr>
      <w:r w:rsidRPr="006E4C30">
        <w:rPr>
          <w:b/>
          <w:bCs/>
          <w:noProof/>
        </w:rPr>
        <w:lastRenderedPageBreak/>
        <mc:AlternateContent>
          <mc:Choice Requires="wps">
            <w:drawing>
              <wp:anchor distT="45720" distB="45720" distL="114300" distR="114300" simplePos="0" relativeHeight="251879424" behindDoc="0" locked="0" layoutInCell="1" allowOverlap="1" wp14:anchorId="3412A858" wp14:editId="3B3D048A">
                <wp:simplePos x="0" y="0"/>
                <wp:positionH relativeFrom="margin">
                  <wp:posOffset>74427</wp:posOffset>
                </wp:positionH>
                <wp:positionV relativeFrom="margin">
                  <wp:align>center</wp:align>
                </wp:positionV>
                <wp:extent cx="5784850" cy="9026525"/>
                <wp:effectExtent l="0" t="0" r="25400" b="22225"/>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9026525"/>
                        </a:xfrm>
                        <a:prstGeom prst="rect">
                          <a:avLst/>
                        </a:prstGeom>
                        <a:solidFill>
                          <a:srgbClr val="FFFFFF"/>
                        </a:solidFill>
                        <a:ln w="9525">
                          <a:solidFill>
                            <a:schemeClr val="bg1"/>
                          </a:solidFill>
                          <a:miter lim="800000"/>
                          <a:headEnd/>
                          <a:tailEnd/>
                        </a:ln>
                      </wps:spPr>
                      <wps:txbx>
                        <w:txbxContent>
                          <w:tbl>
                            <w:tblPr>
                              <w:tblStyle w:val="TableGrid"/>
                              <w:tblW w:w="9307" w:type="dxa"/>
                              <w:tblLook w:val="04A0" w:firstRow="1" w:lastRow="0" w:firstColumn="1" w:lastColumn="0" w:noHBand="0" w:noVBand="1"/>
                            </w:tblPr>
                            <w:tblGrid>
                              <w:gridCol w:w="1900"/>
                              <w:gridCol w:w="935"/>
                              <w:gridCol w:w="4678"/>
                              <w:gridCol w:w="1794"/>
                            </w:tblGrid>
                            <w:tr w:rsidR="00533CEA" w:rsidRPr="00A14E42" w14:paraId="76162ADB" w14:textId="77777777" w:rsidTr="00EB02B1">
                              <w:trPr>
                                <w:trHeight w:val="302"/>
                              </w:trPr>
                              <w:tc>
                                <w:tcPr>
                                  <w:tcW w:w="1900" w:type="dxa"/>
                                  <w:tcBorders>
                                    <w:top w:val="nil"/>
                                    <w:left w:val="nil"/>
                                    <w:bottom w:val="nil"/>
                                    <w:right w:val="nil"/>
                                  </w:tcBorders>
                                </w:tcPr>
                                <w:p w14:paraId="011107D9" w14:textId="77777777" w:rsidR="00533CEA" w:rsidRPr="00A14E42" w:rsidRDefault="00533CEA" w:rsidP="00533CEA">
                                  <w:pPr>
                                    <w:rPr>
                                      <w:sz w:val="24"/>
                                      <w:szCs w:val="24"/>
                                    </w:rPr>
                                  </w:pPr>
                                  <w:r w:rsidRPr="00A14E42">
                                    <w:rPr>
                                      <w:sz w:val="24"/>
                                      <w:szCs w:val="24"/>
                                    </w:rPr>
                                    <w:t>Introduction</w:t>
                                  </w:r>
                                </w:p>
                              </w:tc>
                              <w:tc>
                                <w:tcPr>
                                  <w:tcW w:w="5613" w:type="dxa"/>
                                  <w:gridSpan w:val="2"/>
                                  <w:tcBorders>
                                    <w:top w:val="nil"/>
                                    <w:left w:val="nil"/>
                                    <w:bottom w:val="nil"/>
                                    <w:right w:val="nil"/>
                                  </w:tcBorders>
                                </w:tcPr>
                                <w:p w14:paraId="0566B12E" w14:textId="77777777" w:rsidR="00533CEA" w:rsidRPr="00A14E42" w:rsidRDefault="00533CEA" w:rsidP="00533CEA">
                                  <w:pPr>
                                    <w:rPr>
                                      <w:sz w:val="24"/>
                                      <w:szCs w:val="24"/>
                                    </w:rPr>
                                  </w:pPr>
                                </w:p>
                              </w:tc>
                              <w:tc>
                                <w:tcPr>
                                  <w:tcW w:w="1794" w:type="dxa"/>
                                  <w:tcBorders>
                                    <w:top w:val="nil"/>
                                    <w:left w:val="nil"/>
                                    <w:bottom w:val="nil"/>
                                    <w:right w:val="nil"/>
                                  </w:tcBorders>
                                </w:tcPr>
                                <w:p w14:paraId="4FA7DEAB" w14:textId="77777777" w:rsidR="00533CEA" w:rsidRPr="00AB7E05" w:rsidRDefault="00533CEA" w:rsidP="00533CEA">
                                  <w:pPr>
                                    <w:rPr>
                                      <w:color w:val="FF0000"/>
                                      <w:sz w:val="24"/>
                                      <w:szCs w:val="24"/>
                                    </w:rPr>
                                  </w:pPr>
                                  <w:r w:rsidRPr="00AB7E05">
                                    <w:rPr>
                                      <w:sz w:val="24"/>
                                      <w:szCs w:val="24"/>
                                    </w:rPr>
                                    <w:t>3</w:t>
                                  </w:r>
                                </w:p>
                              </w:tc>
                            </w:tr>
                            <w:tr w:rsidR="00533CEA" w:rsidRPr="00A14E42" w14:paraId="16089454" w14:textId="77777777" w:rsidTr="00EB02B1">
                              <w:trPr>
                                <w:trHeight w:val="302"/>
                              </w:trPr>
                              <w:tc>
                                <w:tcPr>
                                  <w:tcW w:w="7513" w:type="dxa"/>
                                  <w:gridSpan w:val="3"/>
                                  <w:tcBorders>
                                    <w:top w:val="nil"/>
                                    <w:left w:val="nil"/>
                                    <w:bottom w:val="nil"/>
                                    <w:right w:val="nil"/>
                                  </w:tcBorders>
                                </w:tcPr>
                                <w:p w14:paraId="4B770141" w14:textId="77777777" w:rsidR="00533CEA" w:rsidRPr="00A14E42" w:rsidRDefault="00533CEA" w:rsidP="00533CEA">
                                  <w:pPr>
                                    <w:rPr>
                                      <w:sz w:val="24"/>
                                      <w:szCs w:val="24"/>
                                    </w:rPr>
                                  </w:pPr>
                                  <w:r w:rsidRPr="00A14E42">
                                    <w:rPr>
                                      <w:sz w:val="24"/>
                                      <w:szCs w:val="24"/>
                                    </w:rPr>
                                    <w:t>MK Approach to Support</w:t>
                                  </w:r>
                                </w:p>
                              </w:tc>
                              <w:tc>
                                <w:tcPr>
                                  <w:tcW w:w="1794" w:type="dxa"/>
                                  <w:tcBorders>
                                    <w:top w:val="nil"/>
                                    <w:left w:val="nil"/>
                                    <w:bottom w:val="nil"/>
                                    <w:right w:val="nil"/>
                                  </w:tcBorders>
                                </w:tcPr>
                                <w:p w14:paraId="2F77F175" w14:textId="77777777" w:rsidR="00533CEA" w:rsidRPr="00AB7E05" w:rsidRDefault="00533CEA" w:rsidP="00533CEA">
                                  <w:pPr>
                                    <w:rPr>
                                      <w:sz w:val="24"/>
                                      <w:szCs w:val="24"/>
                                    </w:rPr>
                                  </w:pPr>
                                  <w:r w:rsidRPr="00AB7E05">
                                    <w:rPr>
                                      <w:sz w:val="24"/>
                                      <w:szCs w:val="24"/>
                                    </w:rPr>
                                    <w:t>4</w:t>
                                  </w:r>
                                </w:p>
                                <w:p w14:paraId="2776DCFD" w14:textId="77777777" w:rsidR="00533CEA" w:rsidRPr="00AB7E05" w:rsidRDefault="00533CEA" w:rsidP="00533CEA">
                                  <w:pPr>
                                    <w:jc w:val="center"/>
                                    <w:rPr>
                                      <w:sz w:val="24"/>
                                      <w:szCs w:val="24"/>
                                    </w:rPr>
                                  </w:pPr>
                                </w:p>
                              </w:tc>
                            </w:tr>
                            <w:tr w:rsidR="00533CEA" w:rsidRPr="00A14E42" w14:paraId="56C401FF" w14:textId="77777777" w:rsidTr="00EB02B1">
                              <w:trPr>
                                <w:trHeight w:val="302"/>
                              </w:trPr>
                              <w:tc>
                                <w:tcPr>
                                  <w:tcW w:w="1900" w:type="dxa"/>
                                  <w:vMerge w:val="restart"/>
                                  <w:tcBorders>
                                    <w:top w:val="nil"/>
                                    <w:left w:val="nil"/>
                                    <w:bottom w:val="nil"/>
                                    <w:right w:val="nil"/>
                                  </w:tcBorders>
                                </w:tcPr>
                                <w:p w14:paraId="622F19C1" w14:textId="77777777" w:rsidR="00533CEA" w:rsidRPr="00A14E42" w:rsidRDefault="00533CEA" w:rsidP="00533CEA">
                                  <w:pPr>
                                    <w:rPr>
                                      <w:sz w:val="24"/>
                                      <w:szCs w:val="24"/>
                                    </w:rPr>
                                  </w:pPr>
                                  <w:r w:rsidRPr="00A14E42">
                                    <w:rPr>
                                      <w:sz w:val="24"/>
                                      <w:szCs w:val="24"/>
                                    </w:rPr>
                                    <w:t xml:space="preserve">Identify </w:t>
                                  </w:r>
                                </w:p>
                                <w:p w14:paraId="43FBE6A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31CC0024" w14:textId="77777777" w:rsidR="00533CEA" w:rsidRPr="00A14E42" w:rsidRDefault="00533CEA" w:rsidP="00533CEA">
                                  <w:r w:rsidRPr="00A14E42">
                                    <w:t xml:space="preserve">EBSA Indicators Checklist                                                                                             </w:t>
                                  </w:r>
                                </w:p>
                              </w:tc>
                              <w:tc>
                                <w:tcPr>
                                  <w:tcW w:w="1794" w:type="dxa"/>
                                  <w:tcBorders>
                                    <w:top w:val="nil"/>
                                    <w:left w:val="nil"/>
                                    <w:bottom w:val="nil"/>
                                    <w:right w:val="nil"/>
                                  </w:tcBorders>
                                </w:tcPr>
                                <w:p w14:paraId="7A2E2164" w14:textId="77777777" w:rsidR="00533CEA" w:rsidRPr="00AB7E05" w:rsidRDefault="00533CEA" w:rsidP="00533CEA">
                                  <w:pPr>
                                    <w:rPr>
                                      <w:color w:val="FF0000"/>
                                      <w:sz w:val="24"/>
                                      <w:szCs w:val="24"/>
                                    </w:rPr>
                                  </w:pPr>
                                  <w:r w:rsidRPr="00AB7E05">
                                    <w:rPr>
                                      <w:sz w:val="24"/>
                                      <w:szCs w:val="24"/>
                                    </w:rPr>
                                    <w:t>5</w:t>
                                  </w:r>
                                </w:p>
                              </w:tc>
                            </w:tr>
                            <w:tr w:rsidR="00533CEA" w:rsidRPr="00A14E42" w14:paraId="71B7CF6C" w14:textId="77777777" w:rsidTr="00EB02B1">
                              <w:trPr>
                                <w:trHeight w:val="302"/>
                              </w:trPr>
                              <w:tc>
                                <w:tcPr>
                                  <w:tcW w:w="1900" w:type="dxa"/>
                                  <w:vMerge/>
                                  <w:tcBorders>
                                    <w:top w:val="nil"/>
                                    <w:left w:val="nil"/>
                                    <w:bottom w:val="nil"/>
                                    <w:right w:val="nil"/>
                                  </w:tcBorders>
                                </w:tcPr>
                                <w:p w14:paraId="388D7977"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26799E4D" w14:textId="77777777" w:rsidR="00533CEA" w:rsidRPr="00AB7E05" w:rsidRDefault="00533CEA" w:rsidP="00533CEA">
                                  <w:r w:rsidRPr="00AB7E05">
                                    <w:t xml:space="preserve">Profile of Risk                                                                                       </w:t>
                                  </w:r>
                                </w:p>
                              </w:tc>
                              <w:tc>
                                <w:tcPr>
                                  <w:tcW w:w="1794" w:type="dxa"/>
                                  <w:tcBorders>
                                    <w:top w:val="nil"/>
                                    <w:left w:val="nil"/>
                                    <w:bottom w:val="nil"/>
                                    <w:right w:val="nil"/>
                                  </w:tcBorders>
                                </w:tcPr>
                                <w:p w14:paraId="22BAC22C" w14:textId="77777777" w:rsidR="00533CEA" w:rsidRPr="00AB7E05" w:rsidRDefault="00533CEA" w:rsidP="00533CEA">
                                  <w:pPr>
                                    <w:rPr>
                                      <w:sz w:val="24"/>
                                      <w:szCs w:val="24"/>
                                    </w:rPr>
                                  </w:pPr>
                                  <w:r w:rsidRPr="00AB7E05">
                                    <w:rPr>
                                      <w:sz w:val="24"/>
                                      <w:szCs w:val="24"/>
                                    </w:rPr>
                                    <w:t>7</w:t>
                                  </w:r>
                                </w:p>
                              </w:tc>
                            </w:tr>
                            <w:tr w:rsidR="00533CEA" w:rsidRPr="00A14E42" w14:paraId="66217E01" w14:textId="77777777" w:rsidTr="00EB02B1">
                              <w:trPr>
                                <w:trHeight w:val="302"/>
                              </w:trPr>
                              <w:tc>
                                <w:tcPr>
                                  <w:tcW w:w="1900" w:type="dxa"/>
                                  <w:vMerge/>
                                  <w:tcBorders>
                                    <w:top w:val="nil"/>
                                    <w:left w:val="nil"/>
                                    <w:bottom w:val="nil"/>
                                    <w:right w:val="nil"/>
                                  </w:tcBorders>
                                </w:tcPr>
                                <w:p w14:paraId="339D6057"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3785B80E" w14:textId="77777777" w:rsidR="00533CEA" w:rsidRPr="00A14E42" w:rsidRDefault="00533CEA" w:rsidP="00533CEA">
                                  <w:r w:rsidRPr="00A14E42">
                                    <w:t xml:space="preserve">Profile Screening for Vulnerable Children  </w:t>
                                  </w:r>
                                </w:p>
                              </w:tc>
                              <w:tc>
                                <w:tcPr>
                                  <w:tcW w:w="1794" w:type="dxa"/>
                                  <w:tcBorders>
                                    <w:top w:val="nil"/>
                                    <w:left w:val="nil"/>
                                    <w:bottom w:val="nil"/>
                                    <w:right w:val="nil"/>
                                  </w:tcBorders>
                                </w:tcPr>
                                <w:p w14:paraId="1FF2D1BF" w14:textId="77777777" w:rsidR="00533CEA" w:rsidRPr="00AB7E05" w:rsidRDefault="00533CEA" w:rsidP="00533CEA">
                                  <w:pPr>
                                    <w:rPr>
                                      <w:sz w:val="24"/>
                                      <w:szCs w:val="24"/>
                                    </w:rPr>
                                  </w:pPr>
                                  <w:r w:rsidRPr="00AB7E05">
                                    <w:rPr>
                                      <w:sz w:val="24"/>
                                      <w:szCs w:val="24"/>
                                    </w:rPr>
                                    <w:t>11</w:t>
                                  </w:r>
                                </w:p>
                                <w:p w14:paraId="41654C00" w14:textId="77777777" w:rsidR="00533CEA" w:rsidRPr="00AB7E05" w:rsidRDefault="00533CEA" w:rsidP="00533CEA">
                                  <w:pPr>
                                    <w:jc w:val="center"/>
                                    <w:rPr>
                                      <w:color w:val="FF0000"/>
                                      <w:sz w:val="24"/>
                                      <w:szCs w:val="24"/>
                                    </w:rPr>
                                  </w:pPr>
                                </w:p>
                              </w:tc>
                            </w:tr>
                            <w:tr w:rsidR="00533CEA" w:rsidRPr="00A14E42" w14:paraId="7F8C6DD9" w14:textId="77777777" w:rsidTr="00EB02B1">
                              <w:trPr>
                                <w:trHeight w:val="65"/>
                              </w:trPr>
                              <w:tc>
                                <w:tcPr>
                                  <w:tcW w:w="1900" w:type="dxa"/>
                                  <w:vMerge w:val="restart"/>
                                  <w:tcBorders>
                                    <w:top w:val="nil"/>
                                    <w:left w:val="nil"/>
                                    <w:bottom w:val="nil"/>
                                    <w:right w:val="nil"/>
                                  </w:tcBorders>
                                </w:tcPr>
                                <w:p w14:paraId="2DEBDCAF" w14:textId="77777777" w:rsidR="00533CEA" w:rsidRPr="00A14E42" w:rsidRDefault="00533CEA" w:rsidP="00533CEA">
                                  <w:pPr>
                                    <w:rPr>
                                      <w:sz w:val="24"/>
                                      <w:szCs w:val="24"/>
                                    </w:rPr>
                                  </w:pPr>
                                  <w:r w:rsidRPr="00A14E42">
                                    <w:rPr>
                                      <w:sz w:val="24"/>
                                      <w:szCs w:val="24"/>
                                    </w:rPr>
                                    <w:t xml:space="preserve">Assess </w:t>
                                  </w:r>
                                </w:p>
                                <w:p w14:paraId="4C7DE3C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1497A6E7" w14:textId="77777777" w:rsidR="00533CEA" w:rsidRPr="00A14E42" w:rsidRDefault="00533CEA" w:rsidP="00533CEA">
                                  <w:r w:rsidRPr="00A14E42">
                                    <w:t>Gathering Views: children / young people</w:t>
                                  </w:r>
                                </w:p>
                              </w:tc>
                              <w:tc>
                                <w:tcPr>
                                  <w:tcW w:w="1794" w:type="dxa"/>
                                  <w:tcBorders>
                                    <w:top w:val="nil"/>
                                    <w:left w:val="nil"/>
                                    <w:bottom w:val="nil"/>
                                    <w:right w:val="nil"/>
                                  </w:tcBorders>
                                </w:tcPr>
                                <w:p w14:paraId="18EAB773" w14:textId="77777777" w:rsidR="00533CEA" w:rsidRPr="00AB7E05" w:rsidRDefault="00533CEA" w:rsidP="00533CEA">
                                  <w:pPr>
                                    <w:rPr>
                                      <w:color w:val="FF0000"/>
                                      <w:sz w:val="24"/>
                                      <w:szCs w:val="24"/>
                                    </w:rPr>
                                  </w:pPr>
                                  <w:r w:rsidRPr="00AB7E05">
                                    <w:rPr>
                                      <w:sz w:val="24"/>
                                      <w:szCs w:val="24"/>
                                    </w:rPr>
                                    <w:t>14</w:t>
                                  </w:r>
                                </w:p>
                              </w:tc>
                            </w:tr>
                            <w:tr w:rsidR="00533CEA" w:rsidRPr="00A14E42" w14:paraId="5C0C6A42" w14:textId="77777777" w:rsidTr="00EB02B1">
                              <w:trPr>
                                <w:trHeight w:val="84"/>
                              </w:trPr>
                              <w:tc>
                                <w:tcPr>
                                  <w:tcW w:w="1900" w:type="dxa"/>
                                  <w:vMerge/>
                                  <w:tcBorders>
                                    <w:top w:val="nil"/>
                                    <w:left w:val="nil"/>
                                    <w:bottom w:val="nil"/>
                                    <w:right w:val="nil"/>
                                  </w:tcBorders>
                                </w:tcPr>
                                <w:p w14:paraId="495F0B1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5E38D1CF" w14:textId="77777777" w:rsidR="00533CEA" w:rsidRPr="00A14E42" w:rsidRDefault="00533CEA" w:rsidP="00533CEA">
                                  <w:r w:rsidRPr="00A14E42">
                                    <w:t xml:space="preserve">                                parents / carers</w:t>
                                  </w:r>
                                </w:p>
                              </w:tc>
                              <w:tc>
                                <w:tcPr>
                                  <w:tcW w:w="1794" w:type="dxa"/>
                                  <w:tcBorders>
                                    <w:top w:val="nil"/>
                                    <w:left w:val="nil"/>
                                    <w:bottom w:val="nil"/>
                                    <w:right w:val="nil"/>
                                  </w:tcBorders>
                                </w:tcPr>
                                <w:p w14:paraId="44D5E058" w14:textId="77777777" w:rsidR="00533CEA" w:rsidRPr="00AB7E05" w:rsidRDefault="00533CEA" w:rsidP="00533CEA">
                                  <w:pPr>
                                    <w:rPr>
                                      <w:color w:val="FF0000"/>
                                      <w:sz w:val="24"/>
                                      <w:szCs w:val="24"/>
                                    </w:rPr>
                                  </w:pPr>
                                  <w:r w:rsidRPr="00AB7E05">
                                    <w:rPr>
                                      <w:sz w:val="24"/>
                                      <w:szCs w:val="24"/>
                                    </w:rPr>
                                    <w:t xml:space="preserve">20 </w:t>
                                  </w:r>
                                </w:p>
                              </w:tc>
                            </w:tr>
                            <w:tr w:rsidR="00533CEA" w:rsidRPr="00A14E42" w14:paraId="762E05E8" w14:textId="77777777" w:rsidTr="00EB02B1">
                              <w:trPr>
                                <w:trHeight w:val="65"/>
                              </w:trPr>
                              <w:tc>
                                <w:tcPr>
                                  <w:tcW w:w="1900" w:type="dxa"/>
                                  <w:vMerge/>
                                  <w:tcBorders>
                                    <w:top w:val="nil"/>
                                    <w:left w:val="nil"/>
                                    <w:bottom w:val="nil"/>
                                    <w:right w:val="nil"/>
                                  </w:tcBorders>
                                </w:tcPr>
                                <w:p w14:paraId="63553B18"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57C8EEBE" w14:textId="77777777" w:rsidR="00533CEA" w:rsidRPr="00A14E42" w:rsidRDefault="00533CEA" w:rsidP="00533CEA">
                                  <w:r w:rsidRPr="00A14E42">
                                    <w:t xml:space="preserve">                                schools / settings</w:t>
                                  </w:r>
                                </w:p>
                              </w:tc>
                              <w:tc>
                                <w:tcPr>
                                  <w:tcW w:w="1794" w:type="dxa"/>
                                  <w:tcBorders>
                                    <w:top w:val="nil"/>
                                    <w:left w:val="nil"/>
                                    <w:bottom w:val="nil"/>
                                    <w:right w:val="nil"/>
                                  </w:tcBorders>
                                </w:tcPr>
                                <w:p w14:paraId="527BE5DC" w14:textId="77777777" w:rsidR="00533CEA" w:rsidRPr="00AB7E05" w:rsidRDefault="00533CEA" w:rsidP="00533CEA">
                                  <w:pPr>
                                    <w:rPr>
                                      <w:color w:val="FF0000"/>
                                      <w:sz w:val="24"/>
                                      <w:szCs w:val="24"/>
                                    </w:rPr>
                                  </w:pPr>
                                  <w:r w:rsidRPr="00AB7E05">
                                    <w:rPr>
                                      <w:sz w:val="24"/>
                                      <w:szCs w:val="24"/>
                                    </w:rPr>
                                    <w:t>25</w:t>
                                  </w:r>
                                </w:p>
                              </w:tc>
                            </w:tr>
                            <w:tr w:rsidR="00533CEA" w:rsidRPr="00A14E42" w14:paraId="37445A65" w14:textId="77777777" w:rsidTr="00EB02B1">
                              <w:trPr>
                                <w:trHeight w:val="65"/>
                              </w:trPr>
                              <w:tc>
                                <w:tcPr>
                                  <w:tcW w:w="1900" w:type="dxa"/>
                                  <w:vMerge/>
                                  <w:tcBorders>
                                    <w:top w:val="nil"/>
                                    <w:left w:val="nil"/>
                                    <w:bottom w:val="nil"/>
                                    <w:right w:val="nil"/>
                                  </w:tcBorders>
                                </w:tcPr>
                                <w:p w14:paraId="5EA57F1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0E090E64" w14:textId="77777777" w:rsidR="00533CEA" w:rsidRPr="00A14E42" w:rsidRDefault="00533CEA" w:rsidP="00533CEA">
                                  <w:r w:rsidRPr="00A14E42">
                                    <w:t>Functions of Behaviour Analysis</w:t>
                                  </w:r>
                                </w:p>
                              </w:tc>
                              <w:tc>
                                <w:tcPr>
                                  <w:tcW w:w="1794" w:type="dxa"/>
                                  <w:tcBorders>
                                    <w:top w:val="nil"/>
                                    <w:left w:val="nil"/>
                                    <w:bottom w:val="nil"/>
                                    <w:right w:val="nil"/>
                                  </w:tcBorders>
                                </w:tcPr>
                                <w:p w14:paraId="0C79C9EE" w14:textId="77777777" w:rsidR="00533CEA" w:rsidRPr="00AB7E05" w:rsidRDefault="00533CEA" w:rsidP="00533CEA">
                                  <w:pPr>
                                    <w:rPr>
                                      <w:color w:val="FF0000"/>
                                      <w:sz w:val="24"/>
                                      <w:szCs w:val="24"/>
                                    </w:rPr>
                                  </w:pPr>
                                  <w:r w:rsidRPr="00AB7E05">
                                    <w:rPr>
                                      <w:sz w:val="24"/>
                                      <w:szCs w:val="24"/>
                                    </w:rPr>
                                    <w:t>28</w:t>
                                  </w:r>
                                </w:p>
                              </w:tc>
                            </w:tr>
                            <w:tr w:rsidR="00533CEA" w:rsidRPr="00A14E42" w14:paraId="2557BC92" w14:textId="77777777" w:rsidTr="00EB02B1">
                              <w:trPr>
                                <w:trHeight w:val="65"/>
                              </w:trPr>
                              <w:tc>
                                <w:tcPr>
                                  <w:tcW w:w="1900" w:type="dxa"/>
                                  <w:vMerge/>
                                  <w:tcBorders>
                                    <w:top w:val="nil"/>
                                    <w:left w:val="nil"/>
                                    <w:bottom w:val="nil"/>
                                    <w:right w:val="nil"/>
                                  </w:tcBorders>
                                </w:tcPr>
                                <w:p w14:paraId="544CB19A"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1D4643C7" w14:textId="77777777" w:rsidR="00533CEA" w:rsidRPr="00A14E42" w:rsidRDefault="00533CEA" w:rsidP="00533CEA">
                                  <w:r w:rsidRPr="00A14E42">
                                    <w:t>Assessment of Risk &amp; Protective Factors</w:t>
                                  </w:r>
                                </w:p>
                              </w:tc>
                              <w:tc>
                                <w:tcPr>
                                  <w:tcW w:w="1794" w:type="dxa"/>
                                  <w:tcBorders>
                                    <w:top w:val="nil"/>
                                    <w:left w:val="nil"/>
                                    <w:bottom w:val="nil"/>
                                    <w:right w:val="nil"/>
                                  </w:tcBorders>
                                </w:tcPr>
                                <w:p w14:paraId="2BA2F32D" w14:textId="77777777" w:rsidR="00533CEA" w:rsidRPr="00AB7E05" w:rsidRDefault="00533CEA" w:rsidP="00533CEA">
                                  <w:pPr>
                                    <w:rPr>
                                      <w:color w:val="FF0000"/>
                                      <w:sz w:val="24"/>
                                      <w:szCs w:val="24"/>
                                    </w:rPr>
                                  </w:pPr>
                                  <w:r w:rsidRPr="00AB7E05">
                                    <w:rPr>
                                      <w:sz w:val="24"/>
                                      <w:szCs w:val="24"/>
                                    </w:rPr>
                                    <w:t>29</w:t>
                                  </w:r>
                                </w:p>
                              </w:tc>
                            </w:tr>
                            <w:tr w:rsidR="00533CEA" w:rsidRPr="00A14E42" w14:paraId="7F99288E" w14:textId="77777777" w:rsidTr="00EB02B1">
                              <w:trPr>
                                <w:trHeight w:val="391"/>
                              </w:trPr>
                              <w:tc>
                                <w:tcPr>
                                  <w:tcW w:w="1900" w:type="dxa"/>
                                  <w:vMerge/>
                                  <w:tcBorders>
                                    <w:top w:val="nil"/>
                                    <w:left w:val="nil"/>
                                    <w:bottom w:val="nil"/>
                                    <w:right w:val="nil"/>
                                  </w:tcBorders>
                                </w:tcPr>
                                <w:p w14:paraId="31EA01DC"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79562012" w14:textId="77777777" w:rsidR="00533CEA" w:rsidRPr="00A14E42" w:rsidRDefault="00533CEA" w:rsidP="00533CEA">
                                  <w:r w:rsidRPr="00A14E42">
                                    <w:t xml:space="preserve">Risk &amp; Protective Factors Card Sorting Activity </w:t>
                                  </w:r>
                                </w:p>
                              </w:tc>
                              <w:tc>
                                <w:tcPr>
                                  <w:tcW w:w="1794" w:type="dxa"/>
                                  <w:tcBorders>
                                    <w:top w:val="nil"/>
                                    <w:left w:val="nil"/>
                                    <w:bottom w:val="nil"/>
                                    <w:right w:val="nil"/>
                                  </w:tcBorders>
                                </w:tcPr>
                                <w:p w14:paraId="781959DB" w14:textId="77777777" w:rsidR="00533CEA" w:rsidRPr="00AB7E05" w:rsidRDefault="00533CEA" w:rsidP="00533CEA">
                                  <w:pPr>
                                    <w:rPr>
                                      <w:color w:val="FF0000"/>
                                      <w:sz w:val="24"/>
                                      <w:szCs w:val="24"/>
                                    </w:rPr>
                                  </w:pPr>
                                  <w:r w:rsidRPr="00AB7E05">
                                    <w:rPr>
                                      <w:sz w:val="24"/>
                                      <w:szCs w:val="24"/>
                                    </w:rPr>
                                    <w:t>32</w:t>
                                  </w:r>
                                </w:p>
                              </w:tc>
                            </w:tr>
                            <w:tr w:rsidR="00533CEA" w:rsidRPr="00A14E42" w14:paraId="25A978DC" w14:textId="77777777" w:rsidTr="00EB02B1">
                              <w:trPr>
                                <w:trHeight w:val="65"/>
                              </w:trPr>
                              <w:tc>
                                <w:tcPr>
                                  <w:tcW w:w="1900" w:type="dxa"/>
                                  <w:vMerge/>
                                  <w:tcBorders>
                                    <w:top w:val="nil"/>
                                    <w:left w:val="nil"/>
                                    <w:bottom w:val="nil"/>
                                    <w:right w:val="nil"/>
                                  </w:tcBorders>
                                </w:tcPr>
                                <w:p w14:paraId="31B5D57C"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27CBC04D" w14:textId="77777777" w:rsidR="00533CEA" w:rsidRPr="00A14E42" w:rsidRDefault="00533CEA" w:rsidP="00533CEA">
                                  <w:r w:rsidRPr="00A14E42">
                                    <w:t>Push / Pull Factor Analysis</w:t>
                                  </w:r>
                                </w:p>
                              </w:tc>
                              <w:tc>
                                <w:tcPr>
                                  <w:tcW w:w="1794" w:type="dxa"/>
                                  <w:tcBorders>
                                    <w:top w:val="nil"/>
                                    <w:left w:val="nil"/>
                                    <w:bottom w:val="nil"/>
                                    <w:right w:val="nil"/>
                                  </w:tcBorders>
                                </w:tcPr>
                                <w:p w14:paraId="4E9D2409" w14:textId="77777777" w:rsidR="00533CEA" w:rsidRPr="00AB7E05" w:rsidRDefault="00533CEA" w:rsidP="00533CEA">
                                  <w:pPr>
                                    <w:rPr>
                                      <w:sz w:val="24"/>
                                      <w:szCs w:val="24"/>
                                    </w:rPr>
                                  </w:pPr>
                                  <w:r w:rsidRPr="00AB7E05">
                                    <w:rPr>
                                      <w:sz w:val="24"/>
                                      <w:szCs w:val="24"/>
                                    </w:rPr>
                                    <w:t>38</w:t>
                                  </w:r>
                                </w:p>
                                <w:p w14:paraId="7D7C53D8" w14:textId="77777777" w:rsidR="00533CEA" w:rsidRPr="00AB7E05" w:rsidRDefault="00533CEA" w:rsidP="00533CEA">
                                  <w:pPr>
                                    <w:jc w:val="center"/>
                                    <w:rPr>
                                      <w:color w:val="FF0000"/>
                                      <w:sz w:val="24"/>
                                      <w:szCs w:val="24"/>
                                    </w:rPr>
                                  </w:pPr>
                                </w:p>
                              </w:tc>
                            </w:tr>
                            <w:tr w:rsidR="00533CEA" w:rsidRPr="00AB7E05" w14:paraId="565B85ED" w14:textId="77777777" w:rsidTr="00EB02B1">
                              <w:trPr>
                                <w:trHeight w:val="302"/>
                              </w:trPr>
                              <w:tc>
                                <w:tcPr>
                                  <w:tcW w:w="1900" w:type="dxa"/>
                                  <w:vMerge w:val="restart"/>
                                  <w:tcBorders>
                                    <w:top w:val="nil"/>
                                    <w:left w:val="nil"/>
                                    <w:bottom w:val="nil"/>
                                    <w:right w:val="nil"/>
                                  </w:tcBorders>
                                </w:tcPr>
                                <w:p w14:paraId="718E5F45" w14:textId="77777777" w:rsidR="00533CEA" w:rsidRPr="00AB7E05" w:rsidRDefault="00533CEA" w:rsidP="00533CEA">
                                  <w:pPr>
                                    <w:rPr>
                                      <w:sz w:val="24"/>
                                      <w:szCs w:val="24"/>
                                    </w:rPr>
                                  </w:pPr>
                                  <w:r w:rsidRPr="00AB7E05">
                                    <w:rPr>
                                      <w:sz w:val="24"/>
                                      <w:szCs w:val="24"/>
                                    </w:rPr>
                                    <w:t xml:space="preserve">Plan-Do-Review </w:t>
                                  </w:r>
                                </w:p>
                                <w:p w14:paraId="7DE9C19D" w14:textId="77777777" w:rsidR="00533CEA" w:rsidRPr="00AB7E05" w:rsidRDefault="00533CEA" w:rsidP="00533CEA">
                                  <w:pPr>
                                    <w:rPr>
                                      <w:sz w:val="24"/>
                                      <w:szCs w:val="24"/>
                                    </w:rPr>
                                  </w:pPr>
                                </w:p>
                              </w:tc>
                              <w:tc>
                                <w:tcPr>
                                  <w:tcW w:w="935" w:type="dxa"/>
                                  <w:vMerge w:val="restart"/>
                                  <w:tcBorders>
                                    <w:top w:val="nil"/>
                                    <w:left w:val="nil"/>
                                    <w:bottom w:val="nil"/>
                                    <w:right w:val="nil"/>
                                  </w:tcBorders>
                                </w:tcPr>
                                <w:p w14:paraId="0BB5A571" w14:textId="77777777" w:rsidR="00533CEA" w:rsidRPr="00AB7E05" w:rsidRDefault="00533CEA" w:rsidP="00533CEA">
                                  <w:pPr>
                                    <w:rPr>
                                      <w:sz w:val="24"/>
                                      <w:szCs w:val="24"/>
                                    </w:rPr>
                                  </w:pPr>
                                  <w:r w:rsidRPr="00AB7E05">
                                    <w:rPr>
                                      <w:sz w:val="24"/>
                                      <w:szCs w:val="24"/>
                                    </w:rPr>
                                    <w:t>Plan</w:t>
                                  </w:r>
                                </w:p>
                              </w:tc>
                              <w:tc>
                                <w:tcPr>
                                  <w:tcW w:w="4678" w:type="dxa"/>
                                  <w:tcBorders>
                                    <w:top w:val="nil"/>
                                    <w:left w:val="nil"/>
                                    <w:bottom w:val="nil"/>
                                    <w:right w:val="nil"/>
                                  </w:tcBorders>
                                </w:tcPr>
                                <w:p w14:paraId="529887D6" w14:textId="77777777" w:rsidR="00533CEA" w:rsidRPr="00AB7E05" w:rsidRDefault="00533CEA" w:rsidP="00533CEA">
                                  <w:r w:rsidRPr="00AB7E05">
                                    <w:t>Information Gathering Summary &amp; Formulation</w:t>
                                  </w:r>
                                </w:p>
                              </w:tc>
                              <w:tc>
                                <w:tcPr>
                                  <w:tcW w:w="1794" w:type="dxa"/>
                                  <w:tcBorders>
                                    <w:top w:val="nil"/>
                                    <w:left w:val="nil"/>
                                    <w:bottom w:val="nil"/>
                                    <w:right w:val="nil"/>
                                  </w:tcBorders>
                                </w:tcPr>
                                <w:p w14:paraId="40A007E4" w14:textId="77777777" w:rsidR="00533CEA" w:rsidRPr="00AB7E05" w:rsidRDefault="00533CEA" w:rsidP="00533CEA">
                                  <w:pPr>
                                    <w:rPr>
                                      <w:sz w:val="24"/>
                                      <w:szCs w:val="24"/>
                                    </w:rPr>
                                  </w:pPr>
                                  <w:r w:rsidRPr="00AB7E05">
                                    <w:rPr>
                                      <w:sz w:val="24"/>
                                      <w:szCs w:val="24"/>
                                    </w:rPr>
                                    <w:t>41</w:t>
                                  </w:r>
                                </w:p>
                              </w:tc>
                            </w:tr>
                            <w:tr w:rsidR="00533CEA" w:rsidRPr="00A14E42" w14:paraId="5AED907A" w14:textId="77777777" w:rsidTr="00EB02B1">
                              <w:trPr>
                                <w:trHeight w:val="302"/>
                              </w:trPr>
                              <w:tc>
                                <w:tcPr>
                                  <w:tcW w:w="1900" w:type="dxa"/>
                                  <w:vMerge/>
                                  <w:tcBorders>
                                    <w:top w:val="nil"/>
                                    <w:left w:val="nil"/>
                                    <w:bottom w:val="nil"/>
                                    <w:right w:val="nil"/>
                                  </w:tcBorders>
                                </w:tcPr>
                                <w:p w14:paraId="102DB59C" w14:textId="77777777" w:rsidR="00533CEA" w:rsidRPr="00A14E42" w:rsidRDefault="00533CEA" w:rsidP="00533CEA">
                                  <w:pPr>
                                    <w:rPr>
                                      <w:sz w:val="24"/>
                                      <w:szCs w:val="24"/>
                                    </w:rPr>
                                  </w:pPr>
                                </w:p>
                              </w:tc>
                              <w:tc>
                                <w:tcPr>
                                  <w:tcW w:w="935" w:type="dxa"/>
                                  <w:vMerge/>
                                  <w:tcBorders>
                                    <w:top w:val="nil"/>
                                    <w:left w:val="nil"/>
                                    <w:bottom w:val="nil"/>
                                    <w:right w:val="nil"/>
                                  </w:tcBorders>
                                </w:tcPr>
                                <w:p w14:paraId="449CD359" w14:textId="77777777" w:rsidR="00533CEA" w:rsidRPr="00A14E42" w:rsidRDefault="00533CEA" w:rsidP="00533CEA">
                                  <w:pPr>
                                    <w:rPr>
                                      <w:sz w:val="24"/>
                                      <w:szCs w:val="24"/>
                                    </w:rPr>
                                  </w:pPr>
                                </w:p>
                              </w:tc>
                              <w:tc>
                                <w:tcPr>
                                  <w:tcW w:w="4678" w:type="dxa"/>
                                  <w:tcBorders>
                                    <w:top w:val="nil"/>
                                    <w:left w:val="nil"/>
                                    <w:bottom w:val="nil"/>
                                    <w:right w:val="nil"/>
                                  </w:tcBorders>
                                </w:tcPr>
                                <w:p w14:paraId="4F64E794" w14:textId="77777777" w:rsidR="00533CEA" w:rsidRPr="00A14E42" w:rsidRDefault="00533CEA" w:rsidP="00533CEA">
                                  <w:r w:rsidRPr="00A14E42">
                                    <w:t>Key Elements of Action Plans</w:t>
                                  </w:r>
                                </w:p>
                              </w:tc>
                              <w:tc>
                                <w:tcPr>
                                  <w:tcW w:w="1794" w:type="dxa"/>
                                  <w:tcBorders>
                                    <w:top w:val="nil"/>
                                    <w:left w:val="nil"/>
                                    <w:bottom w:val="nil"/>
                                    <w:right w:val="nil"/>
                                  </w:tcBorders>
                                </w:tcPr>
                                <w:p w14:paraId="6D150855" w14:textId="77777777" w:rsidR="00533CEA" w:rsidRPr="00AB7E05" w:rsidRDefault="00533CEA" w:rsidP="00533CEA">
                                  <w:pPr>
                                    <w:rPr>
                                      <w:color w:val="FF0000"/>
                                      <w:sz w:val="24"/>
                                      <w:szCs w:val="24"/>
                                    </w:rPr>
                                  </w:pPr>
                                  <w:r w:rsidRPr="00AB7E05">
                                    <w:rPr>
                                      <w:sz w:val="24"/>
                                      <w:szCs w:val="24"/>
                                    </w:rPr>
                                    <w:t>44</w:t>
                                  </w:r>
                                </w:p>
                              </w:tc>
                            </w:tr>
                            <w:tr w:rsidR="00533CEA" w:rsidRPr="00A14E42" w14:paraId="5405562D" w14:textId="77777777" w:rsidTr="00EB02B1">
                              <w:trPr>
                                <w:trHeight w:val="302"/>
                              </w:trPr>
                              <w:tc>
                                <w:tcPr>
                                  <w:tcW w:w="1900" w:type="dxa"/>
                                  <w:vMerge/>
                                  <w:tcBorders>
                                    <w:top w:val="nil"/>
                                    <w:left w:val="nil"/>
                                    <w:bottom w:val="nil"/>
                                    <w:right w:val="nil"/>
                                  </w:tcBorders>
                                </w:tcPr>
                                <w:p w14:paraId="66CC6BDD" w14:textId="77777777" w:rsidR="00533CEA" w:rsidRPr="00A14E42" w:rsidRDefault="00533CEA" w:rsidP="00533CEA">
                                  <w:pPr>
                                    <w:rPr>
                                      <w:sz w:val="24"/>
                                      <w:szCs w:val="24"/>
                                    </w:rPr>
                                  </w:pPr>
                                </w:p>
                              </w:tc>
                              <w:tc>
                                <w:tcPr>
                                  <w:tcW w:w="935" w:type="dxa"/>
                                  <w:vMerge/>
                                  <w:tcBorders>
                                    <w:top w:val="nil"/>
                                    <w:left w:val="nil"/>
                                    <w:bottom w:val="nil"/>
                                    <w:right w:val="nil"/>
                                  </w:tcBorders>
                                </w:tcPr>
                                <w:p w14:paraId="4B52EB6E" w14:textId="77777777" w:rsidR="00533CEA" w:rsidRPr="00A14E42" w:rsidRDefault="00533CEA" w:rsidP="00533CEA">
                                  <w:pPr>
                                    <w:rPr>
                                      <w:sz w:val="24"/>
                                      <w:szCs w:val="24"/>
                                    </w:rPr>
                                  </w:pPr>
                                </w:p>
                              </w:tc>
                              <w:tc>
                                <w:tcPr>
                                  <w:tcW w:w="4678" w:type="dxa"/>
                                  <w:tcBorders>
                                    <w:top w:val="nil"/>
                                    <w:left w:val="nil"/>
                                    <w:bottom w:val="nil"/>
                                    <w:right w:val="nil"/>
                                  </w:tcBorders>
                                </w:tcPr>
                                <w:p w14:paraId="471EB540" w14:textId="77777777" w:rsidR="00533CEA" w:rsidRPr="00A14E42" w:rsidRDefault="00533CEA" w:rsidP="00533CEA">
                                  <w:r w:rsidRPr="00A14E42">
                                    <w:t>Action Planning – Example Plans</w:t>
                                  </w:r>
                                </w:p>
                              </w:tc>
                              <w:tc>
                                <w:tcPr>
                                  <w:tcW w:w="1794" w:type="dxa"/>
                                  <w:tcBorders>
                                    <w:top w:val="nil"/>
                                    <w:left w:val="nil"/>
                                    <w:bottom w:val="nil"/>
                                    <w:right w:val="nil"/>
                                  </w:tcBorders>
                                </w:tcPr>
                                <w:p w14:paraId="001C2D5F" w14:textId="77777777" w:rsidR="00533CEA" w:rsidRPr="00AB7E05" w:rsidRDefault="00533CEA" w:rsidP="00533CEA">
                                  <w:pPr>
                                    <w:rPr>
                                      <w:color w:val="FF0000"/>
                                      <w:sz w:val="24"/>
                                      <w:szCs w:val="24"/>
                                    </w:rPr>
                                  </w:pPr>
                                  <w:r w:rsidRPr="00AB7E05">
                                    <w:rPr>
                                      <w:sz w:val="24"/>
                                      <w:szCs w:val="24"/>
                                    </w:rPr>
                                    <w:t>46</w:t>
                                  </w:r>
                                </w:p>
                              </w:tc>
                            </w:tr>
                            <w:tr w:rsidR="00533CEA" w:rsidRPr="00A14E42" w14:paraId="72890C24" w14:textId="77777777" w:rsidTr="00EB02B1">
                              <w:trPr>
                                <w:trHeight w:val="32"/>
                              </w:trPr>
                              <w:tc>
                                <w:tcPr>
                                  <w:tcW w:w="1900" w:type="dxa"/>
                                  <w:vMerge/>
                                  <w:tcBorders>
                                    <w:top w:val="nil"/>
                                    <w:left w:val="nil"/>
                                    <w:bottom w:val="nil"/>
                                    <w:right w:val="nil"/>
                                  </w:tcBorders>
                                </w:tcPr>
                                <w:p w14:paraId="6BC7CCD2" w14:textId="77777777" w:rsidR="00533CEA" w:rsidRPr="00A14E42" w:rsidRDefault="00533CEA" w:rsidP="00533CEA">
                                  <w:pPr>
                                    <w:rPr>
                                      <w:sz w:val="24"/>
                                      <w:szCs w:val="24"/>
                                    </w:rPr>
                                  </w:pPr>
                                </w:p>
                              </w:tc>
                              <w:tc>
                                <w:tcPr>
                                  <w:tcW w:w="935" w:type="dxa"/>
                                  <w:vMerge w:val="restart"/>
                                  <w:tcBorders>
                                    <w:top w:val="nil"/>
                                    <w:left w:val="nil"/>
                                    <w:bottom w:val="nil"/>
                                    <w:right w:val="nil"/>
                                  </w:tcBorders>
                                </w:tcPr>
                                <w:p w14:paraId="6B097FA9" w14:textId="77777777" w:rsidR="00533CEA" w:rsidRPr="00A14E42" w:rsidRDefault="00533CEA" w:rsidP="00533CEA">
                                  <w:pPr>
                                    <w:rPr>
                                      <w:sz w:val="24"/>
                                      <w:szCs w:val="24"/>
                                    </w:rPr>
                                  </w:pPr>
                                  <w:r w:rsidRPr="00A14E42">
                                    <w:rPr>
                                      <w:sz w:val="24"/>
                                      <w:szCs w:val="24"/>
                                    </w:rPr>
                                    <w:t>Do</w:t>
                                  </w:r>
                                </w:p>
                              </w:tc>
                              <w:tc>
                                <w:tcPr>
                                  <w:tcW w:w="6472" w:type="dxa"/>
                                  <w:gridSpan w:val="2"/>
                                  <w:tcBorders>
                                    <w:top w:val="nil"/>
                                    <w:left w:val="nil"/>
                                    <w:bottom w:val="nil"/>
                                    <w:right w:val="nil"/>
                                  </w:tcBorders>
                                </w:tcPr>
                                <w:p w14:paraId="66735B79" w14:textId="77777777" w:rsidR="00533CEA" w:rsidRPr="00AB7E05" w:rsidRDefault="00533CEA" w:rsidP="00533CEA">
                                  <w:pPr>
                                    <w:rPr>
                                      <w:color w:val="FF0000"/>
                                    </w:rPr>
                                  </w:pPr>
                                  <w:r w:rsidRPr="00AB7E05">
                                    <w:t>Interventions &amp; Strategies:                                              50</w:t>
                                  </w:r>
                                </w:p>
                              </w:tc>
                            </w:tr>
                            <w:tr w:rsidR="00533CEA" w:rsidRPr="00A14E42" w14:paraId="4401782E" w14:textId="77777777" w:rsidTr="00EB02B1">
                              <w:trPr>
                                <w:trHeight w:val="26"/>
                              </w:trPr>
                              <w:tc>
                                <w:tcPr>
                                  <w:tcW w:w="1900" w:type="dxa"/>
                                  <w:vMerge/>
                                  <w:tcBorders>
                                    <w:top w:val="nil"/>
                                    <w:left w:val="nil"/>
                                    <w:bottom w:val="nil"/>
                                    <w:right w:val="nil"/>
                                  </w:tcBorders>
                                </w:tcPr>
                                <w:p w14:paraId="0EA3C375" w14:textId="77777777" w:rsidR="00533CEA" w:rsidRPr="00A14E42" w:rsidRDefault="00533CEA" w:rsidP="00533CEA">
                                  <w:pPr>
                                    <w:rPr>
                                      <w:sz w:val="24"/>
                                      <w:szCs w:val="24"/>
                                    </w:rPr>
                                  </w:pPr>
                                </w:p>
                              </w:tc>
                              <w:tc>
                                <w:tcPr>
                                  <w:tcW w:w="935" w:type="dxa"/>
                                  <w:vMerge/>
                                  <w:tcBorders>
                                    <w:top w:val="nil"/>
                                    <w:left w:val="nil"/>
                                    <w:bottom w:val="nil"/>
                                    <w:right w:val="nil"/>
                                  </w:tcBorders>
                                </w:tcPr>
                                <w:p w14:paraId="3B8E1514" w14:textId="77777777" w:rsidR="00533CEA" w:rsidRPr="00A14E42" w:rsidRDefault="00533CEA" w:rsidP="00533CEA">
                                  <w:pPr>
                                    <w:rPr>
                                      <w:sz w:val="24"/>
                                      <w:szCs w:val="24"/>
                                    </w:rPr>
                                  </w:pPr>
                                </w:p>
                              </w:tc>
                              <w:tc>
                                <w:tcPr>
                                  <w:tcW w:w="4678" w:type="dxa"/>
                                  <w:tcBorders>
                                    <w:top w:val="nil"/>
                                    <w:left w:val="nil"/>
                                    <w:bottom w:val="nil"/>
                                    <w:right w:val="nil"/>
                                  </w:tcBorders>
                                </w:tcPr>
                                <w:p w14:paraId="54CB753C" w14:textId="77777777" w:rsidR="00533CEA" w:rsidRPr="00A14E42" w:rsidRDefault="00533CEA" w:rsidP="00533CEA">
                                  <w:r w:rsidRPr="00A14E42">
                                    <w:t xml:space="preserve">          For avoidance of situations </w:t>
                                  </w:r>
                                </w:p>
                              </w:tc>
                              <w:tc>
                                <w:tcPr>
                                  <w:tcW w:w="1794" w:type="dxa"/>
                                  <w:tcBorders>
                                    <w:top w:val="nil"/>
                                    <w:left w:val="nil"/>
                                    <w:bottom w:val="nil"/>
                                    <w:right w:val="nil"/>
                                  </w:tcBorders>
                                </w:tcPr>
                                <w:p w14:paraId="1C5D57E4" w14:textId="77777777" w:rsidR="00533CEA" w:rsidRPr="00AB7E05" w:rsidRDefault="00533CEA" w:rsidP="00533CEA">
                                  <w:pPr>
                                    <w:rPr>
                                      <w:color w:val="FF0000"/>
                                      <w:sz w:val="24"/>
                                      <w:szCs w:val="24"/>
                                    </w:rPr>
                                  </w:pPr>
                                  <w:r w:rsidRPr="00AB7E05">
                                    <w:rPr>
                                      <w:sz w:val="24"/>
                                      <w:szCs w:val="24"/>
                                    </w:rPr>
                                    <w:t>60</w:t>
                                  </w:r>
                                </w:p>
                              </w:tc>
                            </w:tr>
                            <w:tr w:rsidR="00533CEA" w:rsidRPr="00A14E42" w14:paraId="6AD49E9E" w14:textId="77777777" w:rsidTr="00EB02B1">
                              <w:trPr>
                                <w:trHeight w:val="26"/>
                              </w:trPr>
                              <w:tc>
                                <w:tcPr>
                                  <w:tcW w:w="1900" w:type="dxa"/>
                                  <w:vMerge/>
                                  <w:tcBorders>
                                    <w:top w:val="nil"/>
                                    <w:left w:val="nil"/>
                                    <w:bottom w:val="nil"/>
                                    <w:right w:val="nil"/>
                                  </w:tcBorders>
                                </w:tcPr>
                                <w:p w14:paraId="076C58F4" w14:textId="77777777" w:rsidR="00533CEA" w:rsidRPr="00A14E42" w:rsidRDefault="00533CEA" w:rsidP="00533CEA">
                                  <w:pPr>
                                    <w:rPr>
                                      <w:sz w:val="24"/>
                                      <w:szCs w:val="24"/>
                                    </w:rPr>
                                  </w:pPr>
                                </w:p>
                              </w:tc>
                              <w:tc>
                                <w:tcPr>
                                  <w:tcW w:w="935" w:type="dxa"/>
                                  <w:vMerge/>
                                  <w:tcBorders>
                                    <w:top w:val="nil"/>
                                    <w:left w:val="nil"/>
                                    <w:bottom w:val="nil"/>
                                    <w:right w:val="nil"/>
                                  </w:tcBorders>
                                </w:tcPr>
                                <w:p w14:paraId="629D2CC1" w14:textId="77777777" w:rsidR="00533CEA" w:rsidRPr="00A14E42" w:rsidRDefault="00533CEA" w:rsidP="00533CEA">
                                  <w:pPr>
                                    <w:rPr>
                                      <w:sz w:val="24"/>
                                      <w:szCs w:val="24"/>
                                    </w:rPr>
                                  </w:pPr>
                                </w:p>
                              </w:tc>
                              <w:tc>
                                <w:tcPr>
                                  <w:tcW w:w="4678" w:type="dxa"/>
                                  <w:tcBorders>
                                    <w:top w:val="nil"/>
                                    <w:left w:val="nil"/>
                                    <w:bottom w:val="nil"/>
                                    <w:right w:val="nil"/>
                                  </w:tcBorders>
                                </w:tcPr>
                                <w:p w14:paraId="42CAD715" w14:textId="77777777" w:rsidR="00533CEA" w:rsidRPr="00A14E42" w:rsidRDefault="00533CEA" w:rsidP="00533CEA">
                                  <w:r w:rsidRPr="00A14E42">
                                    <w:t xml:space="preserve">          For escaping difficult social situations </w:t>
                                  </w:r>
                                </w:p>
                              </w:tc>
                              <w:tc>
                                <w:tcPr>
                                  <w:tcW w:w="1794" w:type="dxa"/>
                                  <w:tcBorders>
                                    <w:top w:val="nil"/>
                                    <w:left w:val="nil"/>
                                    <w:bottom w:val="nil"/>
                                    <w:right w:val="nil"/>
                                  </w:tcBorders>
                                </w:tcPr>
                                <w:p w14:paraId="7AAA1AD7" w14:textId="77777777" w:rsidR="00533CEA" w:rsidRPr="00AB7E05" w:rsidRDefault="00533CEA" w:rsidP="00533CEA">
                                  <w:pPr>
                                    <w:rPr>
                                      <w:color w:val="FF0000"/>
                                      <w:sz w:val="24"/>
                                      <w:szCs w:val="24"/>
                                    </w:rPr>
                                  </w:pPr>
                                  <w:r w:rsidRPr="00AB7E05">
                                    <w:rPr>
                                      <w:sz w:val="24"/>
                                      <w:szCs w:val="24"/>
                                    </w:rPr>
                                    <w:t>61</w:t>
                                  </w:r>
                                </w:p>
                              </w:tc>
                            </w:tr>
                            <w:tr w:rsidR="00533CEA" w:rsidRPr="00A14E42" w14:paraId="1BE47034" w14:textId="77777777" w:rsidTr="00EB02B1">
                              <w:trPr>
                                <w:trHeight w:val="26"/>
                              </w:trPr>
                              <w:tc>
                                <w:tcPr>
                                  <w:tcW w:w="1900" w:type="dxa"/>
                                  <w:vMerge/>
                                  <w:tcBorders>
                                    <w:top w:val="nil"/>
                                    <w:left w:val="nil"/>
                                    <w:bottom w:val="nil"/>
                                    <w:right w:val="nil"/>
                                  </w:tcBorders>
                                </w:tcPr>
                                <w:p w14:paraId="79D5FE9E" w14:textId="77777777" w:rsidR="00533CEA" w:rsidRPr="00A14E42" w:rsidRDefault="00533CEA" w:rsidP="00533CEA">
                                  <w:pPr>
                                    <w:rPr>
                                      <w:sz w:val="24"/>
                                      <w:szCs w:val="24"/>
                                    </w:rPr>
                                  </w:pPr>
                                </w:p>
                              </w:tc>
                              <w:tc>
                                <w:tcPr>
                                  <w:tcW w:w="935" w:type="dxa"/>
                                  <w:vMerge/>
                                  <w:tcBorders>
                                    <w:top w:val="nil"/>
                                    <w:left w:val="nil"/>
                                    <w:bottom w:val="nil"/>
                                    <w:right w:val="nil"/>
                                  </w:tcBorders>
                                </w:tcPr>
                                <w:p w14:paraId="2195F0E8" w14:textId="77777777" w:rsidR="00533CEA" w:rsidRPr="00A14E42" w:rsidRDefault="00533CEA" w:rsidP="00533CEA">
                                  <w:pPr>
                                    <w:rPr>
                                      <w:sz w:val="24"/>
                                      <w:szCs w:val="24"/>
                                    </w:rPr>
                                  </w:pPr>
                                </w:p>
                              </w:tc>
                              <w:tc>
                                <w:tcPr>
                                  <w:tcW w:w="4678" w:type="dxa"/>
                                  <w:tcBorders>
                                    <w:top w:val="nil"/>
                                    <w:left w:val="nil"/>
                                    <w:bottom w:val="nil"/>
                                    <w:right w:val="nil"/>
                                  </w:tcBorders>
                                </w:tcPr>
                                <w:p w14:paraId="1047B15A" w14:textId="77777777" w:rsidR="00533CEA" w:rsidRPr="00A14E42" w:rsidRDefault="00533CEA" w:rsidP="00533CEA">
                                  <w:r w:rsidRPr="00A14E42">
                                    <w:t xml:space="preserve">          For attention-based issues </w:t>
                                  </w:r>
                                </w:p>
                              </w:tc>
                              <w:tc>
                                <w:tcPr>
                                  <w:tcW w:w="1794" w:type="dxa"/>
                                  <w:tcBorders>
                                    <w:top w:val="nil"/>
                                    <w:left w:val="nil"/>
                                    <w:bottom w:val="nil"/>
                                    <w:right w:val="nil"/>
                                  </w:tcBorders>
                                </w:tcPr>
                                <w:p w14:paraId="296B7E99" w14:textId="77777777" w:rsidR="00533CEA" w:rsidRPr="00AB7E05" w:rsidRDefault="00533CEA" w:rsidP="00533CEA">
                                  <w:pPr>
                                    <w:rPr>
                                      <w:color w:val="FF0000"/>
                                      <w:sz w:val="24"/>
                                      <w:szCs w:val="24"/>
                                    </w:rPr>
                                  </w:pPr>
                                  <w:r w:rsidRPr="00AB7E05">
                                    <w:rPr>
                                      <w:sz w:val="24"/>
                                      <w:szCs w:val="24"/>
                                    </w:rPr>
                                    <w:t>62</w:t>
                                  </w:r>
                                </w:p>
                              </w:tc>
                            </w:tr>
                            <w:tr w:rsidR="00533CEA" w:rsidRPr="00A14E42" w14:paraId="476C447A" w14:textId="77777777" w:rsidTr="00EB02B1">
                              <w:trPr>
                                <w:trHeight w:val="26"/>
                              </w:trPr>
                              <w:tc>
                                <w:tcPr>
                                  <w:tcW w:w="1900" w:type="dxa"/>
                                  <w:vMerge/>
                                  <w:tcBorders>
                                    <w:top w:val="nil"/>
                                    <w:left w:val="nil"/>
                                    <w:bottom w:val="nil"/>
                                    <w:right w:val="nil"/>
                                  </w:tcBorders>
                                </w:tcPr>
                                <w:p w14:paraId="25B12C58" w14:textId="77777777" w:rsidR="00533CEA" w:rsidRPr="00A14E42" w:rsidRDefault="00533CEA" w:rsidP="00533CEA">
                                  <w:pPr>
                                    <w:rPr>
                                      <w:sz w:val="24"/>
                                      <w:szCs w:val="24"/>
                                    </w:rPr>
                                  </w:pPr>
                                </w:p>
                              </w:tc>
                              <w:tc>
                                <w:tcPr>
                                  <w:tcW w:w="935" w:type="dxa"/>
                                  <w:vMerge/>
                                  <w:tcBorders>
                                    <w:top w:val="nil"/>
                                    <w:left w:val="nil"/>
                                    <w:bottom w:val="nil"/>
                                    <w:right w:val="nil"/>
                                  </w:tcBorders>
                                </w:tcPr>
                                <w:p w14:paraId="18FF0151" w14:textId="77777777" w:rsidR="00533CEA" w:rsidRPr="00A14E42" w:rsidRDefault="00533CEA" w:rsidP="00533CEA">
                                  <w:pPr>
                                    <w:rPr>
                                      <w:sz w:val="24"/>
                                      <w:szCs w:val="24"/>
                                    </w:rPr>
                                  </w:pPr>
                                </w:p>
                              </w:tc>
                              <w:tc>
                                <w:tcPr>
                                  <w:tcW w:w="4678" w:type="dxa"/>
                                  <w:tcBorders>
                                    <w:top w:val="nil"/>
                                    <w:left w:val="nil"/>
                                    <w:bottom w:val="nil"/>
                                    <w:right w:val="nil"/>
                                  </w:tcBorders>
                                </w:tcPr>
                                <w:p w14:paraId="09E22FA2" w14:textId="77777777" w:rsidR="00533CEA" w:rsidRPr="00A14E42" w:rsidRDefault="00533CEA" w:rsidP="00533CEA">
                                  <w:r w:rsidRPr="00A14E42">
                                    <w:t xml:space="preserve">          For seeking enjoyment away from school</w:t>
                                  </w:r>
                                </w:p>
                              </w:tc>
                              <w:tc>
                                <w:tcPr>
                                  <w:tcW w:w="1794" w:type="dxa"/>
                                  <w:tcBorders>
                                    <w:top w:val="nil"/>
                                    <w:left w:val="nil"/>
                                    <w:bottom w:val="nil"/>
                                    <w:right w:val="nil"/>
                                  </w:tcBorders>
                                </w:tcPr>
                                <w:p w14:paraId="454A1DF6" w14:textId="77777777" w:rsidR="00533CEA" w:rsidRPr="00AB7E05" w:rsidRDefault="00533CEA" w:rsidP="00533CEA">
                                  <w:pPr>
                                    <w:rPr>
                                      <w:color w:val="FF0000"/>
                                      <w:sz w:val="24"/>
                                      <w:szCs w:val="24"/>
                                    </w:rPr>
                                  </w:pPr>
                                  <w:r w:rsidRPr="00AB7E05">
                                    <w:rPr>
                                      <w:sz w:val="24"/>
                                      <w:szCs w:val="24"/>
                                    </w:rPr>
                                    <w:t>62</w:t>
                                  </w:r>
                                </w:p>
                              </w:tc>
                            </w:tr>
                            <w:tr w:rsidR="00533CEA" w:rsidRPr="00A14E42" w14:paraId="107A0101" w14:textId="77777777" w:rsidTr="00EB02B1">
                              <w:trPr>
                                <w:trHeight w:val="26"/>
                              </w:trPr>
                              <w:tc>
                                <w:tcPr>
                                  <w:tcW w:w="1900" w:type="dxa"/>
                                  <w:vMerge/>
                                  <w:tcBorders>
                                    <w:top w:val="nil"/>
                                    <w:left w:val="nil"/>
                                    <w:bottom w:val="nil"/>
                                    <w:right w:val="nil"/>
                                  </w:tcBorders>
                                </w:tcPr>
                                <w:p w14:paraId="1F8BDB8E" w14:textId="77777777" w:rsidR="00533CEA" w:rsidRPr="00A14E42" w:rsidRDefault="00533CEA" w:rsidP="00533CEA">
                                  <w:pPr>
                                    <w:rPr>
                                      <w:sz w:val="24"/>
                                      <w:szCs w:val="24"/>
                                    </w:rPr>
                                  </w:pPr>
                                </w:p>
                              </w:tc>
                              <w:tc>
                                <w:tcPr>
                                  <w:tcW w:w="935" w:type="dxa"/>
                                  <w:vMerge/>
                                  <w:tcBorders>
                                    <w:top w:val="nil"/>
                                    <w:left w:val="nil"/>
                                    <w:bottom w:val="nil"/>
                                    <w:right w:val="nil"/>
                                  </w:tcBorders>
                                </w:tcPr>
                                <w:p w14:paraId="5372AB41" w14:textId="77777777" w:rsidR="00533CEA" w:rsidRPr="00A14E42" w:rsidRDefault="00533CEA" w:rsidP="00533CEA">
                                  <w:pPr>
                                    <w:rPr>
                                      <w:sz w:val="24"/>
                                      <w:szCs w:val="24"/>
                                    </w:rPr>
                                  </w:pPr>
                                </w:p>
                              </w:tc>
                              <w:tc>
                                <w:tcPr>
                                  <w:tcW w:w="6472" w:type="dxa"/>
                                  <w:gridSpan w:val="2"/>
                                  <w:tcBorders>
                                    <w:top w:val="nil"/>
                                    <w:left w:val="nil"/>
                                    <w:bottom w:val="nil"/>
                                    <w:right w:val="nil"/>
                                  </w:tcBorders>
                                </w:tcPr>
                                <w:p w14:paraId="7120C031" w14:textId="77777777" w:rsidR="00533CEA" w:rsidRPr="00AB7E05" w:rsidRDefault="00533CEA" w:rsidP="00533CEA">
                                  <w:pPr>
                                    <w:rPr>
                                      <w:color w:val="FF0000"/>
                                      <w:sz w:val="24"/>
                                      <w:szCs w:val="24"/>
                                    </w:rPr>
                                  </w:pPr>
                                  <w:r w:rsidRPr="00AB7E05">
                                    <w:t xml:space="preserve">Transitions:                                                                         </w:t>
                                  </w:r>
                                  <w:r w:rsidRPr="00AB7E05">
                                    <w:rPr>
                                      <w:sz w:val="24"/>
                                      <w:szCs w:val="24"/>
                                    </w:rPr>
                                    <w:t>63</w:t>
                                  </w:r>
                                </w:p>
                              </w:tc>
                            </w:tr>
                            <w:tr w:rsidR="00533CEA" w:rsidRPr="00A14E42" w14:paraId="0710ADA8" w14:textId="77777777" w:rsidTr="00EB02B1">
                              <w:trPr>
                                <w:trHeight w:val="26"/>
                              </w:trPr>
                              <w:tc>
                                <w:tcPr>
                                  <w:tcW w:w="1900" w:type="dxa"/>
                                  <w:vMerge/>
                                  <w:tcBorders>
                                    <w:top w:val="nil"/>
                                    <w:left w:val="nil"/>
                                    <w:bottom w:val="nil"/>
                                    <w:right w:val="nil"/>
                                  </w:tcBorders>
                                </w:tcPr>
                                <w:p w14:paraId="338537BD" w14:textId="77777777" w:rsidR="00533CEA" w:rsidRPr="00A14E42" w:rsidRDefault="00533CEA" w:rsidP="00533CEA">
                                  <w:pPr>
                                    <w:rPr>
                                      <w:sz w:val="24"/>
                                      <w:szCs w:val="24"/>
                                    </w:rPr>
                                  </w:pPr>
                                </w:p>
                              </w:tc>
                              <w:tc>
                                <w:tcPr>
                                  <w:tcW w:w="935" w:type="dxa"/>
                                  <w:vMerge/>
                                  <w:tcBorders>
                                    <w:top w:val="nil"/>
                                    <w:left w:val="nil"/>
                                    <w:bottom w:val="nil"/>
                                    <w:right w:val="nil"/>
                                  </w:tcBorders>
                                </w:tcPr>
                                <w:p w14:paraId="18B8263A" w14:textId="77777777" w:rsidR="00533CEA" w:rsidRPr="00A14E42" w:rsidRDefault="00533CEA" w:rsidP="00533CEA">
                                  <w:pPr>
                                    <w:rPr>
                                      <w:sz w:val="24"/>
                                      <w:szCs w:val="24"/>
                                    </w:rPr>
                                  </w:pPr>
                                </w:p>
                              </w:tc>
                              <w:tc>
                                <w:tcPr>
                                  <w:tcW w:w="4678" w:type="dxa"/>
                                  <w:tcBorders>
                                    <w:top w:val="nil"/>
                                    <w:left w:val="nil"/>
                                    <w:bottom w:val="nil"/>
                                    <w:right w:val="nil"/>
                                  </w:tcBorders>
                                </w:tcPr>
                                <w:p w14:paraId="6B9F4D5E" w14:textId="77777777" w:rsidR="00533CEA" w:rsidRPr="00A14E42" w:rsidRDefault="00533CEA" w:rsidP="00533CEA">
                                  <w:r w:rsidRPr="00A14E42">
                                    <w:t xml:space="preserve">          Early identification of difficulties </w:t>
                                  </w:r>
                                </w:p>
                              </w:tc>
                              <w:tc>
                                <w:tcPr>
                                  <w:tcW w:w="1794" w:type="dxa"/>
                                  <w:tcBorders>
                                    <w:top w:val="nil"/>
                                    <w:left w:val="nil"/>
                                    <w:bottom w:val="nil"/>
                                    <w:right w:val="nil"/>
                                  </w:tcBorders>
                                </w:tcPr>
                                <w:p w14:paraId="5968083B" w14:textId="77777777" w:rsidR="00533CEA" w:rsidRPr="00AB7E05" w:rsidRDefault="00533CEA" w:rsidP="00533CEA">
                                  <w:pPr>
                                    <w:rPr>
                                      <w:color w:val="FF0000"/>
                                      <w:sz w:val="24"/>
                                      <w:szCs w:val="24"/>
                                    </w:rPr>
                                  </w:pPr>
                                  <w:r w:rsidRPr="00AB7E05">
                                    <w:rPr>
                                      <w:sz w:val="24"/>
                                      <w:szCs w:val="24"/>
                                    </w:rPr>
                                    <w:t>64</w:t>
                                  </w:r>
                                </w:p>
                              </w:tc>
                            </w:tr>
                            <w:tr w:rsidR="00533CEA" w:rsidRPr="00A14E42" w14:paraId="7884595C" w14:textId="77777777" w:rsidTr="00EB02B1">
                              <w:trPr>
                                <w:trHeight w:val="26"/>
                              </w:trPr>
                              <w:tc>
                                <w:tcPr>
                                  <w:tcW w:w="1900" w:type="dxa"/>
                                  <w:vMerge/>
                                  <w:tcBorders>
                                    <w:top w:val="nil"/>
                                    <w:left w:val="nil"/>
                                    <w:bottom w:val="nil"/>
                                    <w:right w:val="nil"/>
                                  </w:tcBorders>
                                </w:tcPr>
                                <w:p w14:paraId="25E2C0ED" w14:textId="77777777" w:rsidR="00533CEA" w:rsidRPr="00A14E42" w:rsidRDefault="00533CEA" w:rsidP="00533CEA">
                                  <w:pPr>
                                    <w:rPr>
                                      <w:sz w:val="24"/>
                                      <w:szCs w:val="24"/>
                                    </w:rPr>
                                  </w:pPr>
                                </w:p>
                              </w:tc>
                              <w:tc>
                                <w:tcPr>
                                  <w:tcW w:w="935" w:type="dxa"/>
                                  <w:vMerge/>
                                  <w:tcBorders>
                                    <w:top w:val="nil"/>
                                    <w:left w:val="nil"/>
                                    <w:bottom w:val="nil"/>
                                    <w:right w:val="nil"/>
                                  </w:tcBorders>
                                </w:tcPr>
                                <w:p w14:paraId="07101519" w14:textId="77777777" w:rsidR="00533CEA" w:rsidRPr="00A14E42" w:rsidRDefault="00533CEA" w:rsidP="00533CEA">
                                  <w:pPr>
                                    <w:rPr>
                                      <w:sz w:val="24"/>
                                      <w:szCs w:val="24"/>
                                    </w:rPr>
                                  </w:pPr>
                                </w:p>
                              </w:tc>
                              <w:tc>
                                <w:tcPr>
                                  <w:tcW w:w="4678" w:type="dxa"/>
                                  <w:tcBorders>
                                    <w:top w:val="nil"/>
                                    <w:left w:val="nil"/>
                                    <w:bottom w:val="nil"/>
                                    <w:right w:val="nil"/>
                                  </w:tcBorders>
                                </w:tcPr>
                                <w:p w14:paraId="0F062120" w14:textId="77777777" w:rsidR="00533CEA" w:rsidRPr="00A14E42" w:rsidRDefault="00533CEA" w:rsidP="00533CEA">
                                  <w:r w:rsidRPr="00A14E42">
                                    <w:t xml:space="preserve">          Organisational factors at change of setting</w:t>
                                  </w:r>
                                </w:p>
                              </w:tc>
                              <w:tc>
                                <w:tcPr>
                                  <w:tcW w:w="1794" w:type="dxa"/>
                                  <w:tcBorders>
                                    <w:top w:val="nil"/>
                                    <w:left w:val="nil"/>
                                    <w:bottom w:val="nil"/>
                                    <w:right w:val="nil"/>
                                  </w:tcBorders>
                                </w:tcPr>
                                <w:p w14:paraId="79316F36" w14:textId="77777777" w:rsidR="00533CEA" w:rsidRPr="00AB7E05" w:rsidRDefault="00533CEA" w:rsidP="00533CEA">
                                  <w:pPr>
                                    <w:rPr>
                                      <w:color w:val="FF0000"/>
                                      <w:sz w:val="24"/>
                                      <w:szCs w:val="24"/>
                                    </w:rPr>
                                  </w:pPr>
                                  <w:r w:rsidRPr="00AB7E05">
                                    <w:rPr>
                                      <w:sz w:val="24"/>
                                      <w:szCs w:val="24"/>
                                    </w:rPr>
                                    <w:t>65</w:t>
                                  </w:r>
                                </w:p>
                              </w:tc>
                            </w:tr>
                            <w:tr w:rsidR="00533CEA" w:rsidRPr="00A14E42" w14:paraId="469C2B29" w14:textId="77777777" w:rsidTr="00EB02B1">
                              <w:trPr>
                                <w:trHeight w:val="26"/>
                              </w:trPr>
                              <w:tc>
                                <w:tcPr>
                                  <w:tcW w:w="1900" w:type="dxa"/>
                                  <w:vMerge/>
                                  <w:tcBorders>
                                    <w:top w:val="nil"/>
                                    <w:left w:val="nil"/>
                                    <w:bottom w:val="nil"/>
                                    <w:right w:val="nil"/>
                                  </w:tcBorders>
                                </w:tcPr>
                                <w:p w14:paraId="08650A3F" w14:textId="77777777" w:rsidR="00533CEA" w:rsidRPr="00A14E42" w:rsidRDefault="00533CEA" w:rsidP="00533CEA">
                                  <w:pPr>
                                    <w:rPr>
                                      <w:sz w:val="24"/>
                                      <w:szCs w:val="24"/>
                                    </w:rPr>
                                  </w:pPr>
                                </w:p>
                              </w:tc>
                              <w:tc>
                                <w:tcPr>
                                  <w:tcW w:w="935" w:type="dxa"/>
                                  <w:vMerge/>
                                  <w:tcBorders>
                                    <w:top w:val="nil"/>
                                    <w:left w:val="nil"/>
                                    <w:bottom w:val="nil"/>
                                    <w:right w:val="nil"/>
                                  </w:tcBorders>
                                </w:tcPr>
                                <w:p w14:paraId="2746D50D" w14:textId="77777777" w:rsidR="00533CEA" w:rsidRPr="00A14E42" w:rsidRDefault="00533CEA" w:rsidP="00533CEA">
                                  <w:pPr>
                                    <w:rPr>
                                      <w:sz w:val="24"/>
                                      <w:szCs w:val="24"/>
                                    </w:rPr>
                                  </w:pPr>
                                </w:p>
                              </w:tc>
                              <w:tc>
                                <w:tcPr>
                                  <w:tcW w:w="4678" w:type="dxa"/>
                                  <w:tcBorders>
                                    <w:top w:val="nil"/>
                                    <w:left w:val="nil"/>
                                    <w:bottom w:val="nil"/>
                                    <w:right w:val="nil"/>
                                  </w:tcBorders>
                                </w:tcPr>
                                <w:p w14:paraId="6368161B" w14:textId="77777777" w:rsidR="00533CEA" w:rsidRPr="00A14E42" w:rsidRDefault="00533CEA" w:rsidP="00533CEA">
                                  <w:r w:rsidRPr="00A14E42">
                                    <w:t>Developing social &amp; emotional skills / knowledge</w:t>
                                  </w:r>
                                </w:p>
                              </w:tc>
                              <w:tc>
                                <w:tcPr>
                                  <w:tcW w:w="1794" w:type="dxa"/>
                                  <w:tcBorders>
                                    <w:top w:val="nil"/>
                                    <w:left w:val="nil"/>
                                    <w:bottom w:val="nil"/>
                                    <w:right w:val="nil"/>
                                  </w:tcBorders>
                                </w:tcPr>
                                <w:p w14:paraId="2B250777" w14:textId="77777777" w:rsidR="00533CEA" w:rsidRPr="00AB7E05" w:rsidRDefault="00533CEA" w:rsidP="00533CEA">
                                  <w:pPr>
                                    <w:rPr>
                                      <w:color w:val="FF0000"/>
                                      <w:sz w:val="24"/>
                                      <w:szCs w:val="24"/>
                                    </w:rPr>
                                  </w:pPr>
                                  <w:r w:rsidRPr="00AB7E05">
                                    <w:rPr>
                                      <w:sz w:val="24"/>
                                      <w:szCs w:val="24"/>
                                    </w:rPr>
                                    <w:t>53</w:t>
                                  </w:r>
                                </w:p>
                              </w:tc>
                            </w:tr>
                            <w:tr w:rsidR="00533CEA" w:rsidRPr="00A14E42" w14:paraId="15EDC112" w14:textId="77777777" w:rsidTr="00EB02B1">
                              <w:trPr>
                                <w:trHeight w:val="26"/>
                              </w:trPr>
                              <w:tc>
                                <w:tcPr>
                                  <w:tcW w:w="1900" w:type="dxa"/>
                                  <w:vMerge/>
                                  <w:tcBorders>
                                    <w:top w:val="nil"/>
                                    <w:left w:val="nil"/>
                                    <w:bottom w:val="nil"/>
                                    <w:right w:val="nil"/>
                                  </w:tcBorders>
                                </w:tcPr>
                                <w:p w14:paraId="70308FF2" w14:textId="77777777" w:rsidR="00533CEA" w:rsidRPr="00A14E42" w:rsidRDefault="00533CEA" w:rsidP="00533CEA">
                                  <w:pPr>
                                    <w:rPr>
                                      <w:sz w:val="24"/>
                                      <w:szCs w:val="24"/>
                                    </w:rPr>
                                  </w:pPr>
                                </w:p>
                              </w:tc>
                              <w:tc>
                                <w:tcPr>
                                  <w:tcW w:w="935" w:type="dxa"/>
                                  <w:vMerge/>
                                  <w:tcBorders>
                                    <w:top w:val="nil"/>
                                    <w:left w:val="nil"/>
                                    <w:bottom w:val="nil"/>
                                    <w:right w:val="nil"/>
                                  </w:tcBorders>
                                </w:tcPr>
                                <w:p w14:paraId="120F1EC5" w14:textId="77777777" w:rsidR="00533CEA" w:rsidRPr="00A14E42" w:rsidRDefault="00533CEA" w:rsidP="00533CEA">
                                  <w:pPr>
                                    <w:rPr>
                                      <w:sz w:val="24"/>
                                      <w:szCs w:val="24"/>
                                    </w:rPr>
                                  </w:pPr>
                                </w:p>
                              </w:tc>
                              <w:tc>
                                <w:tcPr>
                                  <w:tcW w:w="4678" w:type="dxa"/>
                                  <w:tcBorders>
                                    <w:top w:val="nil"/>
                                    <w:left w:val="nil"/>
                                    <w:bottom w:val="nil"/>
                                    <w:right w:val="nil"/>
                                  </w:tcBorders>
                                </w:tcPr>
                                <w:p w14:paraId="691C15C0" w14:textId="77777777" w:rsidR="00533CEA" w:rsidRPr="00A14E42" w:rsidRDefault="00533CEA" w:rsidP="00533CEA">
                                  <w:r w:rsidRPr="00A14E42">
                                    <w:t>Supporting externalisation of emotions</w:t>
                                  </w:r>
                                </w:p>
                              </w:tc>
                              <w:tc>
                                <w:tcPr>
                                  <w:tcW w:w="1794" w:type="dxa"/>
                                  <w:tcBorders>
                                    <w:top w:val="nil"/>
                                    <w:left w:val="nil"/>
                                    <w:bottom w:val="nil"/>
                                    <w:right w:val="nil"/>
                                  </w:tcBorders>
                                </w:tcPr>
                                <w:p w14:paraId="757B4AB4" w14:textId="77777777" w:rsidR="00533CEA" w:rsidRPr="00AB7E05" w:rsidRDefault="00533CEA" w:rsidP="00533CEA">
                                  <w:pPr>
                                    <w:rPr>
                                      <w:color w:val="FF0000"/>
                                      <w:sz w:val="24"/>
                                      <w:szCs w:val="24"/>
                                    </w:rPr>
                                  </w:pPr>
                                  <w:r w:rsidRPr="00AB7E05">
                                    <w:rPr>
                                      <w:sz w:val="24"/>
                                      <w:szCs w:val="24"/>
                                    </w:rPr>
                                    <w:t>55</w:t>
                                  </w:r>
                                </w:p>
                              </w:tc>
                            </w:tr>
                            <w:tr w:rsidR="00533CEA" w:rsidRPr="00A14E42" w14:paraId="1A5F1316" w14:textId="77777777" w:rsidTr="00EB02B1">
                              <w:trPr>
                                <w:trHeight w:val="148"/>
                              </w:trPr>
                              <w:tc>
                                <w:tcPr>
                                  <w:tcW w:w="1900" w:type="dxa"/>
                                  <w:vMerge/>
                                  <w:tcBorders>
                                    <w:top w:val="nil"/>
                                    <w:left w:val="nil"/>
                                    <w:bottom w:val="nil"/>
                                    <w:right w:val="nil"/>
                                  </w:tcBorders>
                                </w:tcPr>
                                <w:p w14:paraId="5D1495BF" w14:textId="77777777" w:rsidR="00533CEA" w:rsidRPr="00A14E42" w:rsidRDefault="00533CEA" w:rsidP="00533CEA">
                                  <w:pPr>
                                    <w:rPr>
                                      <w:sz w:val="24"/>
                                      <w:szCs w:val="24"/>
                                    </w:rPr>
                                  </w:pPr>
                                </w:p>
                              </w:tc>
                              <w:tc>
                                <w:tcPr>
                                  <w:tcW w:w="935" w:type="dxa"/>
                                  <w:vMerge/>
                                  <w:tcBorders>
                                    <w:top w:val="nil"/>
                                    <w:left w:val="nil"/>
                                    <w:bottom w:val="nil"/>
                                    <w:right w:val="nil"/>
                                  </w:tcBorders>
                                </w:tcPr>
                                <w:p w14:paraId="79C1A1CA" w14:textId="77777777" w:rsidR="00533CEA" w:rsidRPr="00A14E42" w:rsidRDefault="00533CEA" w:rsidP="00533CEA">
                                  <w:pPr>
                                    <w:rPr>
                                      <w:sz w:val="24"/>
                                      <w:szCs w:val="24"/>
                                    </w:rPr>
                                  </w:pPr>
                                </w:p>
                              </w:tc>
                              <w:tc>
                                <w:tcPr>
                                  <w:tcW w:w="4678" w:type="dxa"/>
                                  <w:tcBorders>
                                    <w:top w:val="nil"/>
                                    <w:left w:val="nil"/>
                                    <w:bottom w:val="nil"/>
                                    <w:right w:val="nil"/>
                                  </w:tcBorders>
                                </w:tcPr>
                                <w:p w14:paraId="1468C7AF" w14:textId="77777777" w:rsidR="00533CEA" w:rsidRPr="00A14E42" w:rsidRDefault="00533CEA" w:rsidP="00533CEA">
                                  <w:r w:rsidRPr="00A14E42">
                                    <w:t>Breathing and relaxation exercises</w:t>
                                  </w:r>
                                </w:p>
                              </w:tc>
                              <w:tc>
                                <w:tcPr>
                                  <w:tcW w:w="1794" w:type="dxa"/>
                                  <w:tcBorders>
                                    <w:top w:val="nil"/>
                                    <w:left w:val="nil"/>
                                    <w:bottom w:val="nil"/>
                                    <w:right w:val="nil"/>
                                  </w:tcBorders>
                                </w:tcPr>
                                <w:p w14:paraId="12C13D73" w14:textId="77777777" w:rsidR="00533CEA" w:rsidRPr="00AB7E05" w:rsidRDefault="00533CEA" w:rsidP="00533CEA">
                                  <w:pPr>
                                    <w:rPr>
                                      <w:color w:val="FF0000"/>
                                      <w:sz w:val="24"/>
                                      <w:szCs w:val="24"/>
                                    </w:rPr>
                                  </w:pPr>
                                  <w:r w:rsidRPr="00AB7E05">
                                    <w:rPr>
                                      <w:sz w:val="24"/>
                                      <w:szCs w:val="24"/>
                                    </w:rPr>
                                    <w:t>56</w:t>
                                  </w:r>
                                </w:p>
                              </w:tc>
                            </w:tr>
                            <w:tr w:rsidR="00533CEA" w:rsidRPr="00A14E42" w14:paraId="16D31CA4" w14:textId="77777777" w:rsidTr="00EB02B1">
                              <w:trPr>
                                <w:trHeight w:val="129"/>
                              </w:trPr>
                              <w:tc>
                                <w:tcPr>
                                  <w:tcW w:w="1900" w:type="dxa"/>
                                  <w:vMerge/>
                                  <w:tcBorders>
                                    <w:top w:val="nil"/>
                                    <w:left w:val="nil"/>
                                    <w:bottom w:val="nil"/>
                                    <w:right w:val="nil"/>
                                  </w:tcBorders>
                                </w:tcPr>
                                <w:p w14:paraId="4C6BF035" w14:textId="77777777" w:rsidR="00533CEA" w:rsidRPr="00A14E42" w:rsidRDefault="00533CEA" w:rsidP="00533CEA">
                                  <w:pPr>
                                    <w:rPr>
                                      <w:sz w:val="24"/>
                                      <w:szCs w:val="24"/>
                                    </w:rPr>
                                  </w:pPr>
                                </w:p>
                              </w:tc>
                              <w:tc>
                                <w:tcPr>
                                  <w:tcW w:w="935" w:type="dxa"/>
                                  <w:vMerge/>
                                  <w:tcBorders>
                                    <w:top w:val="nil"/>
                                    <w:left w:val="nil"/>
                                    <w:bottom w:val="nil"/>
                                    <w:right w:val="nil"/>
                                  </w:tcBorders>
                                </w:tcPr>
                                <w:p w14:paraId="63EB0A74" w14:textId="77777777" w:rsidR="00533CEA" w:rsidRPr="00A14E42" w:rsidRDefault="00533CEA" w:rsidP="00533CEA">
                                  <w:pPr>
                                    <w:rPr>
                                      <w:sz w:val="24"/>
                                      <w:szCs w:val="24"/>
                                    </w:rPr>
                                  </w:pPr>
                                </w:p>
                              </w:tc>
                              <w:tc>
                                <w:tcPr>
                                  <w:tcW w:w="4678" w:type="dxa"/>
                                  <w:tcBorders>
                                    <w:top w:val="nil"/>
                                    <w:left w:val="nil"/>
                                    <w:bottom w:val="nil"/>
                                    <w:right w:val="nil"/>
                                  </w:tcBorders>
                                </w:tcPr>
                                <w:p w14:paraId="4AFCDEE1" w14:textId="77777777" w:rsidR="00533CEA" w:rsidRPr="00A14E42" w:rsidRDefault="00533CEA" w:rsidP="00533CEA">
                                  <w:r w:rsidRPr="00A14E42">
                                    <w:t>Further activities for tackling anxiety</w:t>
                                  </w:r>
                                </w:p>
                              </w:tc>
                              <w:tc>
                                <w:tcPr>
                                  <w:tcW w:w="1794" w:type="dxa"/>
                                  <w:tcBorders>
                                    <w:top w:val="nil"/>
                                    <w:left w:val="nil"/>
                                    <w:bottom w:val="nil"/>
                                    <w:right w:val="nil"/>
                                  </w:tcBorders>
                                </w:tcPr>
                                <w:p w14:paraId="61FF364D" w14:textId="77777777" w:rsidR="00533CEA" w:rsidRPr="00AB7E05" w:rsidRDefault="00533CEA" w:rsidP="00533CEA">
                                  <w:pPr>
                                    <w:rPr>
                                      <w:color w:val="FF0000"/>
                                      <w:sz w:val="24"/>
                                      <w:szCs w:val="24"/>
                                    </w:rPr>
                                  </w:pPr>
                                  <w:r w:rsidRPr="00AB7E05">
                                    <w:rPr>
                                      <w:sz w:val="24"/>
                                      <w:szCs w:val="24"/>
                                    </w:rPr>
                                    <w:t>59</w:t>
                                  </w:r>
                                </w:p>
                              </w:tc>
                            </w:tr>
                            <w:tr w:rsidR="00533CEA" w:rsidRPr="00A14E42" w14:paraId="3E6AF326" w14:textId="77777777" w:rsidTr="00EB02B1">
                              <w:trPr>
                                <w:trHeight w:val="118"/>
                              </w:trPr>
                              <w:tc>
                                <w:tcPr>
                                  <w:tcW w:w="1900" w:type="dxa"/>
                                  <w:vMerge/>
                                  <w:tcBorders>
                                    <w:top w:val="nil"/>
                                    <w:left w:val="nil"/>
                                    <w:bottom w:val="nil"/>
                                    <w:right w:val="nil"/>
                                  </w:tcBorders>
                                </w:tcPr>
                                <w:p w14:paraId="3BFE6BF0" w14:textId="77777777" w:rsidR="00533CEA" w:rsidRPr="00A14E42" w:rsidRDefault="00533CEA" w:rsidP="00533CEA">
                                  <w:pPr>
                                    <w:rPr>
                                      <w:sz w:val="24"/>
                                      <w:szCs w:val="24"/>
                                    </w:rPr>
                                  </w:pPr>
                                </w:p>
                              </w:tc>
                              <w:tc>
                                <w:tcPr>
                                  <w:tcW w:w="935" w:type="dxa"/>
                                  <w:tcBorders>
                                    <w:top w:val="nil"/>
                                    <w:left w:val="nil"/>
                                    <w:bottom w:val="nil"/>
                                    <w:right w:val="nil"/>
                                  </w:tcBorders>
                                  <w:vAlign w:val="center"/>
                                </w:tcPr>
                                <w:p w14:paraId="2A7F9E0C" w14:textId="77777777" w:rsidR="00533CEA" w:rsidRPr="00A14E42" w:rsidRDefault="00533CEA" w:rsidP="00533CEA">
                                  <w:pPr>
                                    <w:rPr>
                                      <w:sz w:val="24"/>
                                      <w:szCs w:val="24"/>
                                    </w:rPr>
                                  </w:pPr>
                                  <w:r w:rsidRPr="00A14E42">
                                    <w:rPr>
                                      <w:sz w:val="24"/>
                                      <w:szCs w:val="24"/>
                                    </w:rPr>
                                    <w:t>Review</w:t>
                                  </w:r>
                                </w:p>
                              </w:tc>
                              <w:tc>
                                <w:tcPr>
                                  <w:tcW w:w="4678" w:type="dxa"/>
                                  <w:tcBorders>
                                    <w:top w:val="nil"/>
                                    <w:left w:val="nil"/>
                                    <w:bottom w:val="nil"/>
                                    <w:right w:val="nil"/>
                                  </w:tcBorders>
                                  <w:vAlign w:val="center"/>
                                </w:tcPr>
                                <w:p w14:paraId="7CDEED40" w14:textId="77777777" w:rsidR="00533CEA" w:rsidRPr="00A14E42" w:rsidRDefault="00533CEA" w:rsidP="00533CEA">
                                  <w:r w:rsidRPr="00A14E42">
                                    <w:t xml:space="preserve">Principles and Monitoring Impact                                       </w:t>
                                  </w:r>
                                </w:p>
                              </w:tc>
                              <w:tc>
                                <w:tcPr>
                                  <w:tcW w:w="1794" w:type="dxa"/>
                                  <w:tcBorders>
                                    <w:top w:val="nil"/>
                                    <w:left w:val="nil"/>
                                    <w:bottom w:val="nil"/>
                                    <w:right w:val="nil"/>
                                  </w:tcBorders>
                                </w:tcPr>
                                <w:p w14:paraId="0F40A79D" w14:textId="77777777" w:rsidR="00533CEA" w:rsidRPr="00AB7E05" w:rsidRDefault="00533CEA" w:rsidP="00533CEA">
                                  <w:pPr>
                                    <w:rPr>
                                      <w:color w:val="FF0000"/>
                                      <w:sz w:val="24"/>
                                      <w:szCs w:val="24"/>
                                    </w:rPr>
                                  </w:pPr>
                                  <w:r w:rsidRPr="00AB7E05">
                                    <w:rPr>
                                      <w:sz w:val="24"/>
                                      <w:szCs w:val="24"/>
                                    </w:rPr>
                                    <w:t>68</w:t>
                                  </w:r>
                                </w:p>
                              </w:tc>
                            </w:tr>
                            <w:tr w:rsidR="00533CEA" w:rsidRPr="00A14E42" w14:paraId="2DC98DFF" w14:textId="77777777" w:rsidTr="00EB02B1">
                              <w:trPr>
                                <w:trHeight w:val="148"/>
                              </w:trPr>
                              <w:tc>
                                <w:tcPr>
                                  <w:tcW w:w="1900" w:type="dxa"/>
                                  <w:vMerge w:val="restart"/>
                                  <w:tcBorders>
                                    <w:top w:val="nil"/>
                                    <w:left w:val="nil"/>
                                    <w:bottom w:val="nil"/>
                                    <w:right w:val="nil"/>
                                  </w:tcBorders>
                                </w:tcPr>
                                <w:p w14:paraId="27FECCBA" w14:textId="77777777" w:rsidR="00533CEA" w:rsidRPr="00A14E42" w:rsidRDefault="00533CEA" w:rsidP="00533CEA">
                                  <w:pPr>
                                    <w:rPr>
                                      <w:sz w:val="24"/>
                                      <w:szCs w:val="24"/>
                                    </w:rPr>
                                  </w:pPr>
                                </w:p>
                                <w:p w14:paraId="7500BFD4" w14:textId="77777777" w:rsidR="00533CEA" w:rsidRPr="00A14E42" w:rsidRDefault="00533CEA" w:rsidP="00533CEA">
                                  <w:pPr>
                                    <w:rPr>
                                      <w:sz w:val="24"/>
                                      <w:szCs w:val="24"/>
                                    </w:rPr>
                                  </w:pPr>
                                  <w:r w:rsidRPr="00A14E42">
                                    <w:rPr>
                                      <w:sz w:val="24"/>
                                      <w:szCs w:val="24"/>
                                    </w:rPr>
                                    <w:t xml:space="preserve">Approaches to Support </w:t>
                                  </w:r>
                                </w:p>
                                <w:p w14:paraId="38CC1410" w14:textId="77777777" w:rsidR="00533CEA" w:rsidRPr="00A14E42" w:rsidRDefault="00533CEA" w:rsidP="00533CEA">
                                  <w:pPr>
                                    <w:rPr>
                                      <w:sz w:val="24"/>
                                      <w:szCs w:val="24"/>
                                    </w:rPr>
                                  </w:pPr>
                                </w:p>
                                <w:p w14:paraId="082A80F5" w14:textId="77777777" w:rsidR="00533CEA" w:rsidRPr="00A14E42" w:rsidRDefault="00533CEA" w:rsidP="00533CEA">
                                  <w:pPr>
                                    <w:rPr>
                                      <w:sz w:val="24"/>
                                      <w:szCs w:val="24"/>
                                    </w:rPr>
                                  </w:pPr>
                                </w:p>
                                <w:p w14:paraId="61A1F3FE" w14:textId="77777777" w:rsidR="00533CEA" w:rsidRPr="00A14E42" w:rsidRDefault="00533CEA" w:rsidP="00533CEA">
                                  <w:pPr>
                                    <w:rPr>
                                      <w:sz w:val="24"/>
                                      <w:szCs w:val="24"/>
                                    </w:rPr>
                                  </w:pPr>
                                </w:p>
                              </w:tc>
                              <w:tc>
                                <w:tcPr>
                                  <w:tcW w:w="5613" w:type="dxa"/>
                                  <w:gridSpan w:val="2"/>
                                  <w:tcBorders>
                                    <w:top w:val="nil"/>
                                    <w:left w:val="nil"/>
                                    <w:bottom w:val="nil"/>
                                    <w:right w:val="nil"/>
                                  </w:tcBorders>
                                </w:tcPr>
                                <w:p w14:paraId="1D1A51EF" w14:textId="77777777" w:rsidR="00533CEA" w:rsidRPr="00A14E42" w:rsidRDefault="00533CEA" w:rsidP="00533CEA"/>
                                <w:p w14:paraId="15C5FE91" w14:textId="77777777" w:rsidR="00533CEA" w:rsidRPr="00A14E42" w:rsidRDefault="00533CEA" w:rsidP="00533CEA">
                                  <w:r w:rsidRPr="00A14E42">
                                    <w:t xml:space="preserve">Principles to Supporting Mental Health and Wellbeing                         </w:t>
                                  </w:r>
                                </w:p>
                              </w:tc>
                              <w:tc>
                                <w:tcPr>
                                  <w:tcW w:w="1794" w:type="dxa"/>
                                  <w:tcBorders>
                                    <w:top w:val="nil"/>
                                    <w:left w:val="nil"/>
                                    <w:bottom w:val="nil"/>
                                    <w:right w:val="nil"/>
                                  </w:tcBorders>
                                </w:tcPr>
                                <w:p w14:paraId="67C3B1C0" w14:textId="77777777" w:rsidR="00533CEA" w:rsidRPr="00AB7E05" w:rsidRDefault="00533CEA" w:rsidP="00533CEA">
                                  <w:pPr>
                                    <w:rPr>
                                      <w:color w:val="FF0000"/>
                                      <w:sz w:val="24"/>
                                      <w:szCs w:val="24"/>
                                    </w:rPr>
                                  </w:pPr>
                                </w:p>
                                <w:p w14:paraId="598711FA" w14:textId="77777777" w:rsidR="00533CEA" w:rsidRPr="00AB7E05" w:rsidRDefault="00533CEA" w:rsidP="00533CEA">
                                  <w:pPr>
                                    <w:rPr>
                                      <w:color w:val="FF0000"/>
                                      <w:sz w:val="24"/>
                                      <w:szCs w:val="24"/>
                                    </w:rPr>
                                  </w:pPr>
                                  <w:r w:rsidRPr="00AB7E05">
                                    <w:rPr>
                                      <w:sz w:val="24"/>
                                      <w:szCs w:val="24"/>
                                    </w:rPr>
                                    <w:t>69</w:t>
                                  </w:r>
                                </w:p>
                              </w:tc>
                            </w:tr>
                            <w:tr w:rsidR="00533CEA" w:rsidRPr="00A14E42" w14:paraId="19FA4B1E" w14:textId="77777777" w:rsidTr="00EB02B1">
                              <w:trPr>
                                <w:trHeight w:val="148"/>
                              </w:trPr>
                              <w:tc>
                                <w:tcPr>
                                  <w:tcW w:w="1900" w:type="dxa"/>
                                  <w:vMerge/>
                                  <w:tcBorders>
                                    <w:top w:val="nil"/>
                                    <w:left w:val="nil"/>
                                    <w:bottom w:val="nil"/>
                                    <w:right w:val="nil"/>
                                  </w:tcBorders>
                                </w:tcPr>
                                <w:p w14:paraId="285931E0" w14:textId="77777777" w:rsidR="00533CEA" w:rsidRPr="00A14E42" w:rsidRDefault="00533CEA" w:rsidP="00533CEA">
                                  <w:pPr>
                                    <w:rPr>
                                      <w:sz w:val="24"/>
                                      <w:szCs w:val="24"/>
                                    </w:rPr>
                                  </w:pPr>
                                </w:p>
                              </w:tc>
                              <w:tc>
                                <w:tcPr>
                                  <w:tcW w:w="5613" w:type="dxa"/>
                                  <w:gridSpan w:val="2"/>
                                  <w:tcBorders>
                                    <w:top w:val="nil"/>
                                    <w:left w:val="nil"/>
                                    <w:bottom w:val="nil"/>
                                    <w:right w:val="nil"/>
                                  </w:tcBorders>
                                </w:tcPr>
                                <w:p w14:paraId="00DB27BC" w14:textId="77777777" w:rsidR="00533CEA" w:rsidRPr="00A14E42" w:rsidRDefault="00533CEA" w:rsidP="00533CEA">
                                  <w:r w:rsidRPr="00A14E42">
                                    <w:t>Whole School Systems Approaches</w:t>
                                  </w:r>
                                </w:p>
                              </w:tc>
                              <w:tc>
                                <w:tcPr>
                                  <w:tcW w:w="1794" w:type="dxa"/>
                                  <w:tcBorders>
                                    <w:top w:val="nil"/>
                                    <w:left w:val="nil"/>
                                    <w:bottom w:val="nil"/>
                                    <w:right w:val="nil"/>
                                  </w:tcBorders>
                                </w:tcPr>
                                <w:p w14:paraId="7290041A" w14:textId="77777777" w:rsidR="00533CEA" w:rsidRPr="00AB7E05" w:rsidRDefault="00533CEA" w:rsidP="00533CEA">
                                  <w:pPr>
                                    <w:rPr>
                                      <w:color w:val="FF0000"/>
                                      <w:sz w:val="24"/>
                                      <w:szCs w:val="24"/>
                                    </w:rPr>
                                  </w:pPr>
                                  <w:r w:rsidRPr="00AB7E05">
                                    <w:rPr>
                                      <w:sz w:val="24"/>
                                      <w:szCs w:val="24"/>
                                    </w:rPr>
                                    <w:t>70</w:t>
                                  </w:r>
                                </w:p>
                              </w:tc>
                            </w:tr>
                            <w:tr w:rsidR="00533CEA" w:rsidRPr="00A14E42" w14:paraId="20DAA311" w14:textId="77777777" w:rsidTr="00EB02B1">
                              <w:trPr>
                                <w:trHeight w:val="148"/>
                              </w:trPr>
                              <w:tc>
                                <w:tcPr>
                                  <w:tcW w:w="1900" w:type="dxa"/>
                                  <w:vMerge/>
                                  <w:tcBorders>
                                    <w:top w:val="nil"/>
                                    <w:left w:val="nil"/>
                                    <w:bottom w:val="nil"/>
                                    <w:right w:val="nil"/>
                                  </w:tcBorders>
                                </w:tcPr>
                                <w:p w14:paraId="32206BAE" w14:textId="77777777" w:rsidR="00533CEA" w:rsidRPr="00A14E42" w:rsidRDefault="00533CEA" w:rsidP="00533CEA">
                                  <w:pPr>
                                    <w:rPr>
                                      <w:sz w:val="24"/>
                                      <w:szCs w:val="24"/>
                                    </w:rPr>
                                  </w:pPr>
                                </w:p>
                              </w:tc>
                              <w:tc>
                                <w:tcPr>
                                  <w:tcW w:w="5613" w:type="dxa"/>
                                  <w:gridSpan w:val="2"/>
                                  <w:tcBorders>
                                    <w:top w:val="nil"/>
                                    <w:left w:val="nil"/>
                                    <w:bottom w:val="nil"/>
                                    <w:right w:val="nil"/>
                                  </w:tcBorders>
                                </w:tcPr>
                                <w:p w14:paraId="20CFCB61" w14:textId="77777777" w:rsidR="00533CEA" w:rsidRPr="00A14E42" w:rsidRDefault="00533CEA" w:rsidP="00533CEA">
                                  <w:r w:rsidRPr="00A14E42">
                                    <w:t>Whole School Audits – Examples</w:t>
                                  </w:r>
                                </w:p>
                              </w:tc>
                              <w:tc>
                                <w:tcPr>
                                  <w:tcW w:w="1794" w:type="dxa"/>
                                  <w:tcBorders>
                                    <w:top w:val="nil"/>
                                    <w:left w:val="nil"/>
                                    <w:bottom w:val="nil"/>
                                    <w:right w:val="nil"/>
                                  </w:tcBorders>
                                </w:tcPr>
                                <w:p w14:paraId="5EBA018F" w14:textId="77777777" w:rsidR="00533CEA" w:rsidRPr="00AB7E05" w:rsidRDefault="00533CEA" w:rsidP="00533CEA">
                                  <w:pPr>
                                    <w:rPr>
                                      <w:color w:val="FF0000"/>
                                      <w:sz w:val="24"/>
                                      <w:szCs w:val="24"/>
                                    </w:rPr>
                                  </w:pPr>
                                  <w:r w:rsidRPr="00AB7E05">
                                    <w:rPr>
                                      <w:sz w:val="24"/>
                                      <w:szCs w:val="24"/>
                                    </w:rPr>
                                    <w:t>71</w:t>
                                  </w:r>
                                </w:p>
                              </w:tc>
                            </w:tr>
                            <w:tr w:rsidR="00533CEA" w:rsidRPr="00A14E42" w14:paraId="13BE9CD4" w14:textId="77777777" w:rsidTr="00EB02B1">
                              <w:trPr>
                                <w:trHeight w:val="646"/>
                              </w:trPr>
                              <w:tc>
                                <w:tcPr>
                                  <w:tcW w:w="1900" w:type="dxa"/>
                                  <w:vMerge/>
                                  <w:tcBorders>
                                    <w:top w:val="nil"/>
                                    <w:left w:val="nil"/>
                                    <w:bottom w:val="nil"/>
                                    <w:right w:val="nil"/>
                                  </w:tcBorders>
                                </w:tcPr>
                                <w:p w14:paraId="7EAE8E07"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098B8DFE" w14:textId="77777777" w:rsidR="00533CEA" w:rsidRPr="00A14E42" w:rsidRDefault="00533CEA" w:rsidP="00533CEA">
                                  <w:r w:rsidRPr="00A14E42">
                                    <w:t>General Strategies of Good Practice to Supporting Mental Health and Wellbeing</w:t>
                                  </w:r>
                                </w:p>
                              </w:tc>
                              <w:tc>
                                <w:tcPr>
                                  <w:tcW w:w="1794" w:type="dxa"/>
                                  <w:tcBorders>
                                    <w:top w:val="nil"/>
                                    <w:left w:val="nil"/>
                                    <w:bottom w:val="nil"/>
                                    <w:right w:val="nil"/>
                                  </w:tcBorders>
                                </w:tcPr>
                                <w:p w14:paraId="49D30F08" w14:textId="77777777" w:rsidR="00533CEA" w:rsidRPr="00AB7E05" w:rsidRDefault="00533CEA" w:rsidP="00533CEA">
                                  <w:pPr>
                                    <w:rPr>
                                      <w:sz w:val="24"/>
                                      <w:szCs w:val="24"/>
                                    </w:rPr>
                                  </w:pPr>
                                  <w:r w:rsidRPr="00AB7E05">
                                    <w:rPr>
                                      <w:sz w:val="24"/>
                                      <w:szCs w:val="24"/>
                                    </w:rPr>
                                    <w:t>51</w:t>
                                  </w:r>
                                </w:p>
                                <w:p w14:paraId="40F483DE" w14:textId="77777777" w:rsidR="00533CEA" w:rsidRPr="00AB7E05" w:rsidRDefault="00533CEA" w:rsidP="00533CEA">
                                  <w:pPr>
                                    <w:rPr>
                                      <w:color w:val="FF0000"/>
                                      <w:sz w:val="24"/>
                                      <w:szCs w:val="24"/>
                                    </w:rPr>
                                  </w:pPr>
                                </w:p>
                                <w:p w14:paraId="7F73ACF1" w14:textId="77777777" w:rsidR="00533CEA" w:rsidRPr="00AB7E05" w:rsidRDefault="00533CEA" w:rsidP="00533CEA">
                                  <w:pPr>
                                    <w:rPr>
                                      <w:color w:val="FF0000"/>
                                      <w:sz w:val="24"/>
                                      <w:szCs w:val="24"/>
                                    </w:rPr>
                                  </w:pPr>
                                </w:p>
                              </w:tc>
                            </w:tr>
                          </w:tbl>
                          <w:p w14:paraId="12932D7C" w14:textId="77777777" w:rsidR="00533CEA" w:rsidRPr="00A14E42" w:rsidRDefault="00533CEA" w:rsidP="00533CEA">
                            <w:pPr>
                              <w:rPr>
                                <w:sz w:val="24"/>
                                <w:szCs w:val="24"/>
                              </w:rPr>
                            </w:pPr>
                            <w:r w:rsidRPr="00A14E42">
                              <w:rPr>
                                <w:sz w:val="24"/>
                                <w:szCs w:val="24"/>
                              </w:rPr>
                              <w:t>References</w:t>
                            </w:r>
                            <w:r w:rsidRPr="00A14E42">
                              <w:rPr>
                                <w:sz w:val="24"/>
                                <w:szCs w:val="24"/>
                              </w:rPr>
                              <w:tab/>
                            </w:r>
                            <w:r w:rsidRPr="00A14E42">
                              <w:rPr>
                                <w:sz w:val="24"/>
                                <w:szCs w:val="24"/>
                              </w:rPr>
                              <w:tab/>
                              <w:t xml:space="preserve"> </w:t>
                            </w:r>
                            <w:r w:rsidRPr="00A14E42">
                              <w:rPr>
                                <w:sz w:val="24"/>
                                <w:szCs w:val="24"/>
                              </w:rPr>
                              <w:tab/>
                            </w:r>
                            <w:r w:rsidRPr="00A14E42">
                              <w:rPr>
                                <w:sz w:val="24"/>
                                <w:szCs w:val="24"/>
                              </w:rPr>
                              <w:tab/>
                            </w:r>
                            <w:r w:rsidRPr="00A14E42">
                              <w:rPr>
                                <w:sz w:val="24"/>
                                <w:szCs w:val="24"/>
                              </w:rPr>
                              <w:tab/>
                            </w:r>
                            <w:r w:rsidRPr="00A14E42">
                              <w:rPr>
                                <w:sz w:val="24"/>
                                <w:szCs w:val="24"/>
                              </w:rPr>
                              <w:tab/>
                            </w:r>
                            <w:r w:rsidRPr="00A14E42">
                              <w:rPr>
                                <w:sz w:val="24"/>
                                <w:szCs w:val="24"/>
                              </w:rPr>
                              <w:tab/>
                            </w:r>
                            <w:r w:rsidRPr="00A14E42">
                              <w:rPr>
                                <w:sz w:val="24"/>
                                <w:szCs w:val="24"/>
                              </w:rPr>
                              <w:tab/>
                              <w:t xml:space="preserve">                     </w:t>
                            </w:r>
                            <w:r w:rsidRPr="00AB7E05">
                              <w:rPr>
                                <w:sz w:val="24"/>
                                <w:szCs w:val="24"/>
                              </w:rPr>
                              <w:t>76</w:t>
                            </w:r>
                          </w:p>
                          <w:p w14:paraId="3344B7ED" w14:textId="77777777" w:rsidR="00533CEA" w:rsidRDefault="00533CEA" w:rsidP="00533CEA">
                            <w:pPr>
                              <w:keepLines/>
                              <w:spacing w:before="80"/>
                              <w:jc w:val="both"/>
                              <w:rPr>
                                <w:rFonts w:ascii="Calibri" w:eastAsia="Times New Roman" w:hAnsi="Calibri"/>
                                <w:b/>
                                <w:bCs/>
                                <w:sz w:val="24"/>
                                <w:szCs w:val="24"/>
                              </w:rPr>
                            </w:pPr>
                          </w:p>
                          <w:p w14:paraId="6E50DCAE" w14:textId="77777777" w:rsidR="00533CEA" w:rsidRPr="0079713F" w:rsidRDefault="00533CEA" w:rsidP="00533CEA">
                            <w:pPr>
                              <w:keepLines/>
                              <w:spacing w:before="80"/>
                              <w:jc w:val="both"/>
                              <w:rPr>
                                <w:rFonts w:ascii="Calibri" w:eastAsia="Times New Roman" w:hAnsi="Calibri"/>
                                <w:b/>
                                <w:bCs/>
                                <w:sz w:val="24"/>
                                <w:szCs w:val="24"/>
                              </w:rPr>
                            </w:pPr>
                            <w:r w:rsidRPr="0079713F">
                              <w:rPr>
                                <w:rFonts w:ascii="Calibri" w:eastAsia="Times New Roman" w:hAnsi="Calibri"/>
                                <w:b/>
                                <w:bCs/>
                                <w:sz w:val="24"/>
                                <w:szCs w:val="24"/>
                              </w:rPr>
                              <w:t xml:space="preserve">Please note, this </w:t>
                            </w:r>
                            <w:r>
                              <w:rPr>
                                <w:rFonts w:ascii="Calibri" w:eastAsia="Times New Roman" w:hAnsi="Calibri"/>
                                <w:b/>
                                <w:bCs/>
                                <w:sz w:val="24"/>
                                <w:szCs w:val="24"/>
                              </w:rPr>
                              <w:t>Practical Support document</w:t>
                            </w:r>
                            <w:r w:rsidRPr="0079713F">
                              <w:rPr>
                                <w:rFonts w:ascii="Calibri" w:eastAsia="Times New Roman" w:hAnsi="Calibri"/>
                                <w:b/>
                                <w:bCs/>
                                <w:sz w:val="24"/>
                                <w:szCs w:val="24"/>
                              </w:rPr>
                              <w:t xml:space="preserve"> is intended to be read and used in conjunction with the following document:</w:t>
                            </w:r>
                          </w:p>
                          <w:p w14:paraId="2F2EFA65" w14:textId="77777777" w:rsidR="00533CEA" w:rsidRDefault="00533CEA" w:rsidP="00533CEA">
                            <w:pPr>
                              <w:keepLines/>
                              <w:spacing w:before="80"/>
                              <w:jc w:val="both"/>
                              <w:rPr>
                                <w:rFonts w:ascii="Calibri" w:eastAsia="Times New Roman" w:hAnsi="Calibri"/>
                                <w:sz w:val="24"/>
                                <w:szCs w:val="24"/>
                              </w:rPr>
                            </w:pPr>
                            <w:r w:rsidRPr="0079713F">
                              <w:rPr>
                                <w:rFonts w:ascii="Calibri" w:eastAsia="Times New Roman" w:hAnsi="Calibri"/>
                                <w:sz w:val="24"/>
                                <w:szCs w:val="24"/>
                              </w:rPr>
                              <w:t xml:space="preserve">Emotionally Based School Avoidance (EBSA) Guidance for Schools and Settings </w:t>
                            </w:r>
                            <w:r>
                              <w:rPr>
                                <w:rFonts w:ascii="Calibri" w:eastAsia="Times New Roman" w:hAnsi="Calibri"/>
                                <w:sz w:val="24"/>
                                <w:szCs w:val="24"/>
                              </w:rPr>
                              <w:t xml:space="preserve">in </w:t>
                            </w:r>
                            <w:r w:rsidRPr="0079713F">
                              <w:rPr>
                                <w:rFonts w:ascii="Calibri" w:eastAsia="Times New Roman" w:hAnsi="Calibri"/>
                                <w:sz w:val="24"/>
                                <w:szCs w:val="24"/>
                              </w:rPr>
                              <w:t>M</w:t>
                            </w:r>
                            <w:r>
                              <w:rPr>
                                <w:rFonts w:ascii="Calibri" w:eastAsia="Times New Roman" w:hAnsi="Calibri"/>
                                <w:sz w:val="24"/>
                                <w:szCs w:val="24"/>
                              </w:rPr>
                              <w:t>ilton Keynes</w:t>
                            </w:r>
                            <w:r w:rsidRPr="0079713F">
                              <w:rPr>
                                <w:rFonts w:ascii="Calibri" w:eastAsia="Times New Roman" w:hAnsi="Calibri"/>
                                <w:sz w:val="24"/>
                                <w:szCs w:val="24"/>
                              </w:rPr>
                              <w:t xml:space="preserve">, Part </w:t>
                            </w:r>
                            <w:r>
                              <w:rPr>
                                <w:rFonts w:ascii="Calibri" w:eastAsia="Times New Roman" w:hAnsi="Calibri"/>
                                <w:sz w:val="24"/>
                                <w:szCs w:val="24"/>
                              </w:rPr>
                              <w:t>One: Information</w:t>
                            </w:r>
                          </w:p>
                          <w:p w14:paraId="3848BFD8" w14:textId="77777777" w:rsidR="00533CEA" w:rsidRPr="00362018" w:rsidRDefault="00533CEA" w:rsidP="00533CEA">
                            <w:pPr>
                              <w:rPr>
                                <w:sz w:val="24"/>
                                <w:szCs w:val="24"/>
                              </w:rPr>
                            </w:pPr>
                          </w:p>
                          <w:p w14:paraId="674076C6" w14:textId="77777777" w:rsidR="00430AE5" w:rsidRPr="00362018" w:rsidRDefault="00430AE5" w:rsidP="000B0E0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2A858" id="_x0000_t202" coordsize="21600,21600" o:spt="202" path="m,l,21600r21600,l21600,xe">
                <v:stroke joinstyle="miter"/>
                <v:path gradientshapeok="t" o:connecttype="rect"/>
              </v:shapetype>
              <v:shape id="Text Box 2" o:spid="_x0000_s1028" type="#_x0000_t202" alt="&quot;&quot;" style="position:absolute;margin-left:5.85pt;margin-top:0;width:455.5pt;height:710.75pt;z-index:251879424;visibility:visible;mso-wrap-style:square;mso-width-percent:0;mso-height-percent:0;mso-wrap-distance-left:9pt;mso-wrap-distance-top:3.6pt;mso-wrap-distance-right:9pt;mso-wrap-distance-bottom:3.6pt;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" strokecolor="white [3212]">
                <v:textbox>
                  <w:txbxContent>
                    <w:tbl>
                      <w:tblPr>
                        <w:tblStyle w:val="TableGrid"/>
                        <w:tblW w:w="9307" w:type="dxa"/>
                        <w:tblLook w:val="04A0" w:firstRow="1" w:lastRow="0" w:firstColumn="1" w:lastColumn="0" w:noHBand="0" w:noVBand="1"/>
                      </w:tblPr>
                      <w:tblGrid>
                        <w:gridCol w:w="1900"/>
                        <w:gridCol w:w="935"/>
                        <w:gridCol w:w="4678"/>
                        <w:gridCol w:w="1794"/>
                      </w:tblGrid>
                      <w:tr w:rsidR="00533CEA" w:rsidRPr="00A14E42" w14:paraId="76162ADB" w14:textId="77777777" w:rsidTr="00EB02B1">
                        <w:trPr>
                          <w:trHeight w:val="302"/>
                        </w:trPr>
                        <w:tc>
                          <w:tcPr>
                            <w:tcW w:w="1900" w:type="dxa"/>
                            <w:tcBorders>
                              <w:top w:val="nil"/>
                              <w:left w:val="nil"/>
                              <w:bottom w:val="nil"/>
                              <w:right w:val="nil"/>
                            </w:tcBorders>
                          </w:tcPr>
                          <w:p w14:paraId="011107D9" w14:textId="77777777" w:rsidR="00533CEA" w:rsidRPr="00A14E42" w:rsidRDefault="00533CEA" w:rsidP="00533CEA">
                            <w:pPr>
                              <w:rPr>
                                <w:sz w:val="24"/>
                                <w:szCs w:val="24"/>
                              </w:rPr>
                            </w:pPr>
                            <w:r w:rsidRPr="00A14E42">
                              <w:rPr>
                                <w:sz w:val="24"/>
                                <w:szCs w:val="24"/>
                              </w:rPr>
                              <w:t>Introduction</w:t>
                            </w:r>
                          </w:p>
                        </w:tc>
                        <w:tc>
                          <w:tcPr>
                            <w:tcW w:w="5613" w:type="dxa"/>
                            <w:gridSpan w:val="2"/>
                            <w:tcBorders>
                              <w:top w:val="nil"/>
                              <w:left w:val="nil"/>
                              <w:bottom w:val="nil"/>
                              <w:right w:val="nil"/>
                            </w:tcBorders>
                          </w:tcPr>
                          <w:p w14:paraId="0566B12E" w14:textId="77777777" w:rsidR="00533CEA" w:rsidRPr="00A14E42" w:rsidRDefault="00533CEA" w:rsidP="00533CEA">
                            <w:pPr>
                              <w:rPr>
                                <w:sz w:val="24"/>
                                <w:szCs w:val="24"/>
                              </w:rPr>
                            </w:pPr>
                          </w:p>
                        </w:tc>
                        <w:tc>
                          <w:tcPr>
                            <w:tcW w:w="1794" w:type="dxa"/>
                            <w:tcBorders>
                              <w:top w:val="nil"/>
                              <w:left w:val="nil"/>
                              <w:bottom w:val="nil"/>
                              <w:right w:val="nil"/>
                            </w:tcBorders>
                          </w:tcPr>
                          <w:p w14:paraId="4FA7DEAB" w14:textId="77777777" w:rsidR="00533CEA" w:rsidRPr="00AB7E05" w:rsidRDefault="00533CEA" w:rsidP="00533CEA">
                            <w:pPr>
                              <w:rPr>
                                <w:color w:val="FF0000"/>
                                <w:sz w:val="24"/>
                                <w:szCs w:val="24"/>
                              </w:rPr>
                            </w:pPr>
                            <w:r w:rsidRPr="00AB7E05">
                              <w:rPr>
                                <w:sz w:val="24"/>
                                <w:szCs w:val="24"/>
                              </w:rPr>
                              <w:t>3</w:t>
                            </w:r>
                          </w:p>
                        </w:tc>
                      </w:tr>
                      <w:tr w:rsidR="00533CEA" w:rsidRPr="00A14E42" w14:paraId="16089454" w14:textId="77777777" w:rsidTr="00EB02B1">
                        <w:trPr>
                          <w:trHeight w:val="302"/>
                        </w:trPr>
                        <w:tc>
                          <w:tcPr>
                            <w:tcW w:w="7513" w:type="dxa"/>
                            <w:gridSpan w:val="3"/>
                            <w:tcBorders>
                              <w:top w:val="nil"/>
                              <w:left w:val="nil"/>
                              <w:bottom w:val="nil"/>
                              <w:right w:val="nil"/>
                            </w:tcBorders>
                          </w:tcPr>
                          <w:p w14:paraId="4B770141" w14:textId="77777777" w:rsidR="00533CEA" w:rsidRPr="00A14E42" w:rsidRDefault="00533CEA" w:rsidP="00533CEA">
                            <w:pPr>
                              <w:rPr>
                                <w:sz w:val="24"/>
                                <w:szCs w:val="24"/>
                              </w:rPr>
                            </w:pPr>
                            <w:r w:rsidRPr="00A14E42">
                              <w:rPr>
                                <w:sz w:val="24"/>
                                <w:szCs w:val="24"/>
                              </w:rPr>
                              <w:t>MK Approach to Support</w:t>
                            </w:r>
                          </w:p>
                        </w:tc>
                        <w:tc>
                          <w:tcPr>
                            <w:tcW w:w="1794" w:type="dxa"/>
                            <w:tcBorders>
                              <w:top w:val="nil"/>
                              <w:left w:val="nil"/>
                              <w:bottom w:val="nil"/>
                              <w:right w:val="nil"/>
                            </w:tcBorders>
                          </w:tcPr>
                          <w:p w14:paraId="2F77F175" w14:textId="77777777" w:rsidR="00533CEA" w:rsidRPr="00AB7E05" w:rsidRDefault="00533CEA" w:rsidP="00533CEA">
                            <w:pPr>
                              <w:rPr>
                                <w:sz w:val="24"/>
                                <w:szCs w:val="24"/>
                              </w:rPr>
                            </w:pPr>
                            <w:r w:rsidRPr="00AB7E05">
                              <w:rPr>
                                <w:sz w:val="24"/>
                                <w:szCs w:val="24"/>
                              </w:rPr>
                              <w:t>4</w:t>
                            </w:r>
                          </w:p>
                          <w:p w14:paraId="2776DCFD" w14:textId="77777777" w:rsidR="00533CEA" w:rsidRPr="00AB7E05" w:rsidRDefault="00533CEA" w:rsidP="00533CEA">
                            <w:pPr>
                              <w:jc w:val="center"/>
                              <w:rPr>
                                <w:sz w:val="24"/>
                                <w:szCs w:val="24"/>
                              </w:rPr>
                            </w:pPr>
                          </w:p>
                        </w:tc>
                      </w:tr>
                      <w:tr w:rsidR="00533CEA" w:rsidRPr="00A14E42" w14:paraId="56C401FF" w14:textId="77777777" w:rsidTr="00EB02B1">
                        <w:trPr>
                          <w:trHeight w:val="302"/>
                        </w:trPr>
                        <w:tc>
                          <w:tcPr>
                            <w:tcW w:w="1900" w:type="dxa"/>
                            <w:vMerge w:val="restart"/>
                            <w:tcBorders>
                              <w:top w:val="nil"/>
                              <w:left w:val="nil"/>
                              <w:bottom w:val="nil"/>
                              <w:right w:val="nil"/>
                            </w:tcBorders>
                          </w:tcPr>
                          <w:p w14:paraId="622F19C1" w14:textId="77777777" w:rsidR="00533CEA" w:rsidRPr="00A14E42" w:rsidRDefault="00533CEA" w:rsidP="00533CEA">
                            <w:pPr>
                              <w:rPr>
                                <w:sz w:val="24"/>
                                <w:szCs w:val="24"/>
                              </w:rPr>
                            </w:pPr>
                            <w:r w:rsidRPr="00A14E42">
                              <w:rPr>
                                <w:sz w:val="24"/>
                                <w:szCs w:val="24"/>
                              </w:rPr>
                              <w:t xml:space="preserve">Identify </w:t>
                            </w:r>
                          </w:p>
                          <w:p w14:paraId="43FBE6A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31CC0024" w14:textId="77777777" w:rsidR="00533CEA" w:rsidRPr="00A14E42" w:rsidRDefault="00533CEA" w:rsidP="00533CEA">
                            <w:r w:rsidRPr="00A14E42">
                              <w:t xml:space="preserve">EBSA Indicators Checklist                                                                                             </w:t>
                            </w:r>
                          </w:p>
                        </w:tc>
                        <w:tc>
                          <w:tcPr>
                            <w:tcW w:w="1794" w:type="dxa"/>
                            <w:tcBorders>
                              <w:top w:val="nil"/>
                              <w:left w:val="nil"/>
                              <w:bottom w:val="nil"/>
                              <w:right w:val="nil"/>
                            </w:tcBorders>
                          </w:tcPr>
                          <w:p w14:paraId="7A2E2164" w14:textId="77777777" w:rsidR="00533CEA" w:rsidRPr="00AB7E05" w:rsidRDefault="00533CEA" w:rsidP="00533CEA">
                            <w:pPr>
                              <w:rPr>
                                <w:color w:val="FF0000"/>
                                <w:sz w:val="24"/>
                                <w:szCs w:val="24"/>
                              </w:rPr>
                            </w:pPr>
                            <w:r w:rsidRPr="00AB7E05">
                              <w:rPr>
                                <w:sz w:val="24"/>
                                <w:szCs w:val="24"/>
                              </w:rPr>
                              <w:t>5</w:t>
                            </w:r>
                          </w:p>
                        </w:tc>
                      </w:tr>
                      <w:tr w:rsidR="00533CEA" w:rsidRPr="00A14E42" w14:paraId="71B7CF6C" w14:textId="77777777" w:rsidTr="00EB02B1">
                        <w:trPr>
                          <w:trHeight w:val="302"/>
                        </w:trPr>
                        <w:tc>
                          <w:tcPr>
                            <w:tcW w:w="1900" w:type="dxa"/>
                            <w:vMerge/>
                            <w:tcBorders>
                              <w:top w:val="nil"/>
                              <w:left w:val="nil"/>
                              <w:bottom w:val="nil"/>
                              <w:right w:val="nil"/>
                            </w:tcBorders>
                          </w:tcPr>
                          <w:p w14:paraId="388D7977"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26799E4D" w14:textId="77777777" w:rsidR="00533CEA" w:rsidRPr="00AB7E05" w:rsidRDefault="00533CEA" w:rsidP="00533CEA">
                            <w:r w:rsidRPr="00AB7E05">
                              <w:t xml:space="preserve">Profile of Risk                                                                                       </w:t>
                            </w:r>
                          </w:p>
                        </w:tc>
                        <w:tc>
                          <w:tcPr>
                            <w:tcW w:w="1794" w:type="dxa"/>
                            <w:tcBorders>
                              <w:top w:val="nil"/>
                              <w:left w:val="nil"/>
                              <w:bottom w:val="nil"/>
                              <w:right w:val="nil"/>
                            </w:tcBorders>
                          </w:tcPr>
                          <w:p w14:paraId="22BAC22C" w14:textId="77777777" w:rsidR="00533CEA" w:rsidRPr="00AB7E05" w:rsidRDefault="00533CEA" w:rsidP="00533CEA">
                            <w:pPr>
                              <w:rPr>
                                <w:sz w:val="24"/>
                                <w:szCs w:val="24"/>
                              </w:rPr>
                            </w:pPr>
                            <w:r w:rsidRPr="00AB7E05">
                              <w:rPr>
                                <w:sz w:val="24"/>
                                <w:szCs w:val="24"/>
                              </w:rPr>
                              <w:t>7</w:t>
                            </w:r>
                          </w:p>
                        </w:tc>
                      </w:tr>
                      <w:tr w:rsidR="00533CEA" w:rsidRPr="00A14E42" w14:paraId="66217E01" w14:textId="77777777" w:rsidTr="00EB02B1">
                        <w:trPr>
                          <w:trHeight w:val="302"/>
                        </w:trPr>
                        <w:tc>
                          <w:tcPr>
                            <w:tcW w:w="1900" w:type="dxa"/>
                            <w:vMerge/>
                            <w:tcBorders>
                              <w:top w:val="nil"/>
                              <w:left w:val="nil"/>
                              <w:bottom w:val="nil"/>
                              <w:right w:val="nil"/>
                            </w:tcBorders>
                          </w:tcPr>
                          <w:p w14:paraId="339D6057"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3785B80E" w14:textId="77777777" w:rsidR="00533CEA" w:rsidRPr="00A14E42" w:rsidRDefault="00533CEA" w:rsidP="00533CEA">
                            <w:r w:rsidRPr="00A14E42">
                              <w:t xml:space="preserve">Profile Screening for Vulnerable Children  </w:t>
                            </w:r>
                          </w:p>
                        </w:tc>
                        <w:tc>
                          <w:tcPr>
                            <w:tcW w:w="1794" w:type="dxa"/>
                            <w:tcBorders>
                              <w:top w:val="nil"/>
                              <w:left w:val="nil"/>
                              <w:bottom w:val="nil"/>
                              <w:right w:val="nil"/>
                            </w:tcBorders>
                          </w:tcPr>
                          <w:p w14:paraId="1FF2D1BF" w14:textId="77777777" w:rsidR="00533CEA" w:rsidRPr="00AB7E05" w:rsidRDefault="00533CEA" w:rsidP="00533CEA">
                            <w:pPr>
                              <w:rPr>
                                <w:sz w:val="24"/>
                                <w:szCs w:val="24"/>
                              </w:rPr>
                            </w:pPr>
                            <w:r w:rsidRPr="00AB7E05">
                              <w:rPr>
                                <w:sz w:val="24"/>
                                <w:szCs w:val="24"/>
                              </w:rPr>
                              <w:t>11</w:t>
                            </w:r>
                          </w:p>
                          <w:p w14:paraId="41654C00" w14:textId="77777777" w:rsidR="00533CEA" w:rsidRPr="00AB7E05" w:rsidRDefault="00533CEA" w:rsidP="00533CEA">
                            <w:pPr>
                              <w:jc w:val="center"/>
                              <w:rPr>
                                <w:color w:val="FF0000"/>
                                <w:sz w:val="24"/>
                                <w:szCs w:val="24"/>
                              </w:rPr>
                            </w:pPr>
                          </w:p>
                        </w:tc>
                      </w:tr>
                      <w:tr w:rsidR="00533CEA" w:rsidRPr="00A14E42" w14:paraId="7F8C6DD9" w14:textId="77777777" w:rsidTr="00EB02B1">
                        <w:trPr>
                          <w:trHeight w:val="65"/>
                        </w:trPr>
                        <w:tc>
                          <w:tcPr>
                            <w:tcW w:w="1900" w:type="dxa"/>
                            <w:vMerge w:val="restart"/>
                            <w:tcBorders>
                              <w:top w:val="nil"/>
                              <w:left w:val="nil"/>
                              <w:bottom w:val="nil"/>
                              <w:right w:val="nil"/>
                            </w:tcBorders>
                          </w:tcPr>
                          <w:p w14:paraId="2DEBDCAF" w14:textId="77777777" w:rsidR="00533CEA" w:rsidRPr="00A14E42" w:rsidRDefault="00533CEA" w:rsidP="00533CEA">
                            <w:pPr>
                              <w:rPr>
                                <w:sz w:val="24"/>
                                <w:szCs w:val="24"/>
                              </w:rPr>
                            </w:pPr>
                            <w:r w:rsidRPr="00A14E42">
                              <w:rPr>
                                <w:sz w:val="24"/>
                                <w:szCs w:val="24"/>
                              </w:rPr>
                              <w:t xml:space="preserve">Assess </w:t>
                            </w:r>
                          </w:p>
                          <w:p w14:paraId="4C7DE3C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1497A6E7" w14:textId="77777777" w:rsidR="00533CEA" w:rsidRPr="00A14E42" w:rsidRDefault="00533CEA" w:rsidP="00533CEA">
                            <w:r w:rsidRPr="00A14E42">
                              <w:t>Gathering Views: children / young people</w:t>
                            </w:r>
                          </w:p>
                        </w:tc>
                        <w:tc>
                          <w:tcPr>
                            <w:tcW w:w="1794" w:type="dxa"/>
                            <w:tcBorders>
                              <w:top w:val="nil"/>
                              <w:left w:val="nil"/>
                              <w:bottom w:val="nil"/>
                              <w:right w:val="nil"/>
                            </w:tcBorders>
                          </w:tcPr>
                          <w:p w14:paraId="18EAB773" w14:textId="77777777" w:rsidR="00533CEA" w:rsidRPr="00AB7E05" w:rsidRDefault="00533CEA" w:rsidP="00533CEA">
                            <w:pPr>
                              <w:rPr>
                                <w:color w:val="FF0000"/>
                                <w:sz w:val="24"/>
                                <w:szCs w:val="24"/>
                              </w:rPr>
                            </w:pPr>
                            <w:r w:rsidRPr="00AB7E05">
                              <w:rPr>
                                <w:sz w:val="24"/>
                                <w:szCs w:val="24"/>
                              </w:rPr>
                              <w:t>14</w:t>
                            </w:r>
                          </w:p>
                        </w:tc>
                      </w:tr>
                      <w:tr w:rsidR="00533CEA" w:rsidRPr="00A14E42" w14:paraId="5C0C6A42" w14:textId="77777777" w:rsidTr="00EB02B1">
                        <w:trPr>
                          <w:trHeight w:val="84"/>
                        </w:trPr>
                        <w:tc>
                          <w:tcPr>
                            <w:tcW w:w="1900" w:type="dxa"/>
                            <w:vMerge/>
                            <w:tcBorders>
                              <w:top w:val="nil"/>
                              <w:left w:val="nil"/>
                              <w:bottom w:val="nil"/>
                              <w:right w:val="nil"/>
                            </w:tcBorders>
                          </w:tcPr>
                          <w:p w14:paraId="495F0B1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5E38D1CF" w14:textId="77777777" w:rsidR="00533CEA" w:rsidRPr="00A14E42" w:rsidRDefault="00533CEA" w:rsidP="00533CEA">
                            <w:r w:rsidRPr="00A14E42">
                              <w:t xml:space="preserve">                                parents / carers</w:t>
                            </w:r>
                          </w:p>
                        </w:tc>
                        <w:tc>
                          <w:tcPr>
                            <w:tcW w:w="1794" w:type="dxa"/>
                            <w:tcBorders>
                              <w:top w:val="nil"/>
                              <w:left w:val="nil"/>
                              <w:bottom w:val="nil"/>
                              <w:right w:val="nil"/>
                            </w:tcBorders>
                          </w:tcPr>
                          <w:p w14:paraId="44D5E058" w14:textId="77777777" w:rsidR="00533CEA" w:rsidRPr="00AB7E05" w:rsidRDefault="00533CEA" w:rsidP="00533CEA">
                            <w:pPr>
                              <w:rPr>
                                <w:color w:val="FF0000"/>
                                <w:sz w:val="24"/>
                                <w:szCs w:val="24"/>
                              </w:rPr>
                            </w:pPr>
                            <w:r w:rsidRPr="00AB7E05">
                              <w:rPr>
                                <w:sz w:val="24"/>
                                <w:szCs w:val="24"/>
                              </w:rPr>
                              <w:t xml:space="preserve">20 </w:t>
                            </w:r>
                          </w:p>
                        </w:tc>
                      </w:tr>
                      <w:tr w:rsidR="00533CEA" w:rsidRPr="00A14E42" w14:paraId="762E05E8" w14:textId="77777777" w:rsidTr="00EB02B1">
                        <w:trPr>
                          <w:trHeight w:val="65"/>
                        </w:trPr>
                        <w:tc>
                          <w:tcPr>
                            <w:tcW w:w="1900" w:type="dxa"/>
                            <w:vMerge/>
                            <w:tcBorders>
                              <w:top w:val="nil"/>
                              <w:left w:val="nil"/>
                              <w:bottom w:val="nil"/>
                              <w:right w:val="nil"/>
                            </w:tcBorders>
                          </w:tcPr>
                          <w:p w14:paraId="63553B18"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57C8EEBE" w14:textId="77777777" w:rsidR="00533CEA" w:rsidRPr="00A14E42" w:rsidRDefault="00533CEA" w:rsidP="00533CEA">
                            <w:r w:rsidRPr="00A14E42">
                              <w:t xml:space="preserve">                                schools / settings</w:t>
                            </w:r>
                          </w:p>
                        </w:tc>
                        <w:tc>
                          <w:tcPr>
                            <w:tcW w:w="1794" w:type="dxa"/>
                            <w:tcBorders>
                              <w:top w:val="nil"/>
                              <w:left w:val="nil"/>
                              <w:bottom w:val="nil"/>
                              <w:right w:val="nil"/>
                            </w:tcBorders>
                          </w:tcPr>
                          <w:p w14:paraId="527BE5DC" w14:textId="77777777" w:rsidR="00533CEA" w:rsidRPr="00AB7E05" w:rsidRDefault="00533CEA" w:rsidP="00533CEA">
                            <w:pPr>
                              <w:rPr>
                                <w:color w:val="FF0000"/>
                                <w:sz w:val="24"/>
                                <w:szCs w:val="24"/>
                              </w:rPr>
                            </w:pPr>
                            <w:r w:rsidRPr="00AB7E05">
                              <w:rPr>
                                <w:sz w:val="24"/>
                                <w:szCs w:val="24"/>
                              </w:rPr>
                              <w:t>25</w:t>
                            </w:r>
                          </w:p>
                        </w:tc>
                      </w:tr>
                      <w:tr w:rsidR="00533CEA" w:rsidRPr="00A14E42" w14:paraId="37445A65" w14:textId="77777777" w:rsidTr="00EB02B1">
                        <w:trPr>
                          <w:trHeight w:val="65"/>
                        </w:trPr>
                        <w:tc>
                          <w:tcPr>
                            <w:tcW w:w="1900" w:type="dxa"/>
                            <w:vMerge/>
                            <w:tcBorders>
                              <w:top w:val="nil"/>
                              <w:left w:val="nil"/>
                              <w:bottom w:val="nil"/>
                              <w:right w:val="nil"/>
                            </w:tcBorders>
                          </w:tcPr>
                          <w:p w14:paraId="5EA57F14"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0E090E64" w14:textId="77777777" w:rsidR="00533CEA" w:rsidRPr="00A14E42" w:rsidRDefault="00533CEA" w:rsidP="00533CEA">
                            <w:r w:rsidRPr="00A14E42">
                              <w:t>Functions of Behaviour Analysis</w:t>
                            </w:r>
                          </w:p>
                        </w:tc>
                        <w:tc>
                          <w:tcPr>
                            <w:tcW w:w="1794" w:type="dxa"/>
                            <w:tcBorders>
                              <w:top w:val="nil"/>
                              <w:left w:val="nil"/>
                              <w:bottom w:val="nil"/>
                              <w:right w:val="nil"/>
                            </w:tcBorders>
                          </w:tcPr>
                          <w:p w14:paraId="0C79C9EE" w14:textId="77777777" w:rsidR="00533CEA" w:rsidRPr="00AB7E05" w:rsidRDefault="00533CEA" w:rsidP="00533CEA">
                            <w:pPr>
                              <w:rPr>
                                <w:color w:val="FF0000"/>
                                <w:sz w:val="24"/>
                                <w:szCs w:val="24"/>
                              </w:rPr>
                            </w:pPr>
                            <w:r w:rsidRPr="00AB7E05">
                              <w:rPr>
                                <w:sz w:val="24"/>
                                <w:szCs w:val="24"/>
                              </w:rPr>
                              <w:t>28</w:t>
                            </w:r>
                          </w:p>
                        </w:tc>
                      </w:tr>
                      <w:tr w:rsidR="00533CEA" w:rsidRPr="00A14E42" w14:paraId="2557BC92" w14:textId="77777777" w:rsidTr="00EB02B1">
                        <w:trPr>
                          <w:trHeight w:val="65"/>
                        </w:trPr>
                        <w:tc>
                          <w:tcPr>
                            <w:tcW w:w="1900" w:type="dxa"/>
                            <w:vMerge/>
                            <w:tcBorders>
                              <w:top w:val="nil"/>
                              <w:left w:val="nil"/>
                              <w:bottom w:val="nil"/>
                              <w:right w:val="nil"/>
                            </w:tcBorders>
                          </w:tcPr>
                          <w:p w14:paraId="544CB19A"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1D4643C7" w14:textId="77777777" w:rsidR="00533CEA" w:rsidRPr="00A14E42" w:rsidRDefault="00533CEA" w:rsidP="00533CEA">
                            <w:r w:rsidRPr="00A14E42">
                              <w:t>Assessment of Risk &amp; Protective Factors</w:t>
                            </w:r>
                          </w:p>
                        </w:tc>
                        <w:tc>
                          <w:tcPr>
                            <w:tcW w:w="1794" w:type="dxa"/>
                            <w:tcBorders>
                              <w:top w:val="nil"/>
                              <w:left w:val="nil"/>
                              <w:bottom w:val="nil"/>
                              <w:right w:val="nil"/>
                            </w:tcBorders>
                          </w:tcPr>
                          <w:p w14:paraId="2BA2F32D" w14:textId="77777777" w:rsidR="00533CEA" w:rsidRPr="00AB7E05" w:rsidRDefault="00533CEA" w:rsidP="00533CEA">
                            <w:pPr>
                              <w:rPr>
                                <w:color w:val="FF0000"/>
                                <w:sz w:val="24"/>
                                <w:szCs w:val="24"/>
                              </w:rPr>
                            </w:pPr>
                            <w:r w:rsidRPr="00AB7E05">
                              <w:rPr>
                                <w:sz w:val="24"/>
                                <w:szCs w:val="24"/>
                              </w:rPr>
                              <w:t>29</w:t>
                            </w:r>
                          </w:p>
                        </w:tc>
                      </w:tr>
                      <w:tr w:rsidR="00533CEA" w:rsidRPr="00A14E42" w14:paraId="7F99288E" w14:textId="77777777" w:rsidTr="00EB02B1">
                        <w:trPr>
                          <w:trHeight w:val="391"/>
                        </w:trPr>
                        <w:tc>
                          <w:tcPr>
                            <w:tcW w:w="1900" w:type="dxa"/>
                            <w:vMerge/>
                            <w:tcBorders>
                              <w:top w:val="nil"/>
                              <w:left w:val="nil"/>
                              <w:bottom w:val="nil"/>
                              <w:right w:val="nil"/>
                            </w:tcBorders>
                          </w:tcPr>
                          <w:p w14:paraId="31EA01DC"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79562012" w14:textId="77777777" w:rsidR="00533CEA" w:rsidRPr="00A14E42" w:rsidRDefault="00533CEA" w:rsidP="00533CEA">
                            <w:r w:rsidRPr="00A14E42">
                              <w:t xml:space="preserve">Risk &amp; Protective Factors Card Sorting Activity </w:t>
                            </w:r>
                          </w:p>
                        </w:tc>
                        <w:tc>
                          <w:tcPr>
                            <w:tcW w:w="1794" w:type="dxa"/>
                            <w:tcBorders>
                              <w:top w:val="nil"/>
                              <w:left w:val="nil"/>
                              <w:bottom w:val="nil"/>
                              <w:right w:val="nil"/>
                            </w:tcBorders>
                          </w:tcPr>
                          <w:p w14:paraId="781959DB" w14:textId="77777777" w:rsidR="00533CEA" w:rsidRPr="00AB7E05" w:rsidRDefault="00533CEA" w:rsidP="00533CEA">
                            <w:pPr>
                              <w:rPr>
                                <w:color w:val="FF0000"/>
                                <w:sz w:val="24"/>
                                <w:szCs w:val="24"/>
                              </w:rPr>
                            </w:pPr>
                            <w:r w:rsidRPr="00AB7E05">
                              <w:rPr>
                                <w:sz w:val="24"/>
                                <w:szCs w:val="24"/>
                              </w:rPr>
                              <w:t>32</w:t>
                            </w:r>
                          </w:p>
                        </w:tc>
                      </w:tr>
                      <w:tr w:rsidR="00533CEA" w:rsidRPr="00A14E42" w14:paraId="25A978DC" w14:textId="77777777" w:rsidTr="00EB02B1">
                        <w:trPr>
                          <w:trHeight w:val="65"/>
                        </w:trPr>
                        <w:tc>
                          <w:tcPr>
                            <w:tcW w:w="1900" w:type="dxa"/>
                            <w:vMerge/>
                            <w:tcBorders>
                              <w:top w:val="nil"/>
                              <w:left w:val="nil"/>
                              <w:bottom w:val="nil"/>
                              <w:right w:val="nil"/>
                            </w:tcBorders>
                          </w:tcPr>
                          <w:p w14:paraId="31B5D57C"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27CBC04D" w14:textId="77777777" w:rsidR="00533CEA" w:rsidRPr="00A14E42" w:rsidRDefault="00533CEA" w:rsidP="00533CEA">
                            <w:r w:rsidRPr="00A14E42">
                              <w:t>Push / Pull Factor Analysis</w:t>
                            </w:r>
                          </w:p>
                        </w:tc>
                        <w:tc>
                          <w:tcPr>
                            <w:tcW w:w="1794" w:type="dxa"/>
                            <w:tcBorders>
                              <w:top w:val="nil"/>
                              <w:left w:val="nil"/>
                              <w:bottom w:val="nil"/>
                              <w:right w:val="nil"/>
                            </w:tcBorders>
                          </w:tcPr>
                          <w:p w14:paraId="4E9D2409" w14:textId="77777777" w:rsidR="00533CEA" w:rsidRPr="00AB7E05" w:rsidRDefault="00533CEA" w:rsidP="00533CEA">
                            <w:pPr>
                              <w:rPr>
                                <w:sz w:val="24"/>
                                <w:szCs w:val="24"/>
                              </w:rPr>
                            </w:pPr>
                            <w:r w:rsidRPr="00AB7E05">
                              <w:rPr>
                                <w:sz w:val="24"/>
                                <w:szCs w:val="24"/>
                              </w:rPr>
                              <w:t>38</w:t>
                            </w:r>
                          </w:p>
                          <w:p w14:paraId="7D7C53D8" w14:textId="77777777" w:rsidR="00533CEA" w:rsidRPr="00AB7E05" w:rsidRDefault="00533CEA" w:rsidP="00533CEA">
                            <w:pPr>
                              <w:jc w:val="center"/>
                              <w:rPr>
                                <w:color w:val="FF0000"/>
                                <w:sz w:val="24"/>
                                <w:szCs w:val="24"/>
                              </w:rPr>
                            </w:pPr>
                          </w:p>
                        </w:tc>
                      </w:tr>
                      <w:tr w:rsidR="00533CEA" w:rsidRPr="00AB7E05" w14:paraId="565B85ED" w14:textId="77777777" w:rsidTr="00EB02B1">
                        <w:trPr>
                          <w:trHeight w:val="302"/>
                        </w:trPr>
                        <w:tc>
                          <w:tcPr>
                            <w:tcW w:w="1900" w:type="dxa"/>
                            <w:vMerge w:val="restart"/>
                            <w:tcBorders>
                              <w:top w:val="nil"/>
                              <w:left w:val="nil"/>
                              <w:bottom w:val="nil"/>
                              <w:right w:val="nil"/>
                            </w:tcBorders>
                          </w:tcPr>
                          <w:p w14:paraId="718E5F45" w14:textId="77777777" w:rsidR="00533CEA" w:rsidRPr="00AB7E05" w:rsidRDefault="00533CEA" w:rsidP="00533CEA">
                            <w:pPr>
                              <w:rPr>
                                <w:sz w:val="24"/>
                                <w:szCs w:val="24"/>
                              </w:rPr>
                            </w:pPr>
                            <w:r w:rsidRPr="00AB7E05">
                              <w:rPr>
                                <w:sz w:val="24"/>
                                <w:szCs w:val="24"/>
                              </w:rPr>
                              <w:t xml:space="preserve">Plan-Do-Review </w:t>
                            </w:r>
                          </w:p>
                          <w:p w14:paraId="7DE9C19D" w14:textId="77777777" w:rsidR="00533CEA" w:rsidRPr="00AB7E05" w:rsidRDefault="00533CEA" w:rsidP="00533CEA">
                            <w:pPr>
                              <w:rPr>
                                <w:sz w:val="24"/>
                                <w:szCs w:val="24"/>
                              </w:rPr>
                            </w:pPr>
                          </w:p>
                        </w:tc>
                        <w:tc>
                          <w:tcPr>
                            <w:tcW w:w="935" w:type="dxa"/>
                            <w:vMerge w:val="restart"/>
                            <w:tcBorders>
                              <w:top w:val="nil"/>
                              <w:left w:val="nil"/>
                              <w:bottom w:val="nil"/>
                              <w:right w:val="nil"/>
                            </w:tcBorders>
                          </w:tcPr>
                          <w:p w14:paraId="0BB5A571" w14:textId="77777777" w:rsidR="00533CEA" w:rsidRPr="00AB7E05" w:rsidRDefault="00533CEA" w:rsidP="00533CEA">
                            <w:pPr>
                              <w:rPr>
                                <w:sz w:val="24"/>
                                <w:szCs w:val="24"/>
                              </w:rPr>
                            </w:pPr>
                            <w:r w:rsidRPr="00AB7E05">
                              <w:rPr>
                                <w:sz w:val="24"/>
                                <w:szCs w:val="24"/>
                              </w:rPr>
                              <w:t>Plan</w:t>
                            </w:r>
                          </w:p>
                        </w:tc>
                        <w:tc>
                          <w:tcPr>
                            <w:tcW w:w="4678" w:type="dxa"/>
                            <w:tcBorders>
                              <w:top w:val="nil"/>
                              <w:left w:val="nil"/>
                              <w:bottom w:val="nil"/>
                              <w:right w:val="nil"/>
                            </w:tcBorders>
                          </w:tcPr>
                          <w:p w14:paraId="529887D6" w14:textId="77777777" w:rsidR="00533CEA" w:rsidRPr="00AB7E05" w:rsidRDefault="00533CEA" w:rsidP="00533CEA">
                            <w:r w:rsidRPr="00AB7E05">
                              <w:t>Information Gathering Summary &amp; Formulation</w:t>
                            </w:r>
                          </w:p>
                        </w:tc>
                        <w:tc>
                          <w:tcPr>
                            <w:tcW w:w="1794" w:type="dxa"/>
                            <w:tcBorders>
                              <w:top w:val="nil"/>
                              <w:left w:val="nil"/>
                              <w:bottom w:val="nil"/>
                              <w:right w:val="nil"/>
                            </w:tcBorders>
                          </w:tcPr>
                          <w:p w14:paraId="40A007E4" w14:textId="77777777" w:rsidR="00533CEA" w:rsidRPr="00AB7E05" w:rsidRDefault="00533CEA" w:rsidP="00533CEA">
                            <w:pPr>
                              <w:rPr>
                                <w:sz w:val="24"/>
                                <w:szCs w:val="24"/>
                              </w:rPr>
                            </w:pPr>
                            <w:r w:rsidRPr="00AB7E05">
                              <w:rPr>
                                <w:sz w:val="24"/>
                                <w:szCs w:val="24"/>
                              </w:rPr>
                              <w:t>41</w:t>
                            </w:r>
                          </w:p>
                        </w:tc>
                      </w:tr>
                      <w:tr w:rsidR="00533CEA" w:rsidRPr="00A14E42" w14:paraId="5AED907A" w14:textId="77777777" w:rsidTr="00EB02B1">
                        <w:trPr>
                          <w:trHeight w:val="302"/>
                        </w:trPr>
                        <w:tc>
                          <w:tcPr>
                            <w:tcW w:w="1900" w:type="dxa"/>
                            <w:vMerge/>
                            <w:tcBorders>
                              <w:top w:val="nil"/>
                              <w:left w:val="nil"/>
                              <w:bottom w:val="nil"/>
                              <w:right w:val="nil"/>
                            </w:tcBorders>
                          </w:tcPr>
                          <w:p w14:paraId="102DB59C" w14:textId="77777777" w:rsidR="00533CEA" w:rsidRPr="00A14E42" w:rsidRDefault="00533CEA" w:rsidP="00533CEA">
                            <w:pPr>
                              <w:rPr>
                                <w:sz w:val="24"/>
                                <w:szCs w:val="24"/>
                              </w:rPr>
                            </w:pPr>
                          </w:p>
                        </w:tc>
                        <w:tc>
                          <w:tcPr>
                            <w:tcW w:w="935" w:type="dxa"/>
                            <w:vMerge/>
                            <w:tcBorders>
                              <w:top w:val="nil"/>
                              <w:left w:val="nil"/>
                              <w:bottom w:val="nil"/>
                              <w:right w:val="nil"/>
                            </w:tcBorders>
                          </w:tcPr>
                          <w:p w14:paraId="449CD359" w14:textId="77777777" w:rsidR="00533CEA" w:rsidRPr="00A14E42" w:rsidRDefault="00533CEA" w:rsidP="00533CEA">
                            <w:pPr>
                              <w:rPr>
                                <w:sz w:val="24"/>
                                <w:szCs w:val="24"/>
                              </w:rPr>
                            </w:pPr>
                          </w:p>
                        </w:tc>
                        <w:tc>
                          <w:tcPr>
                            <w:tcW w:w="4678" w:type="dxa"/>
                            <w:tcBorders>
                              <w:top w:val="nil"/>
                              <w:left w:val="nil"/>
                              <w:bottom w:val="nil"/>
                              <w:right w:val="nil"/>
                            </w:tcBorders>
                          </w:tcPr>
                          <w:p w14:paraId="4F64E794" w14:textId="77777777" w:rsidR="00533CEA" w:rsidRPr="00A14E42" w:rsidRDefault="00533CEA" w:rsidP="00533CEA">
                            <w:r w:rsidRPr="00A14E42">
                              <w:t>Key Elements of Action Plans</w:t>
                            </w:r>
                          </w:p>
                        </w:tc>
                        <w:tc>
                          <w:tcPr>
                            <w:tcW w:w="1794" w:type="dxa"/>
                            <w:tcBorders>
                              <w:top w:val="nil"/>
                              <w:left w:val="nil"/>
                              <w:bottom w:val="nil"/>
                              <w:right w:val="nil"/>
                            </w:tcBorders>
                          </w:tcPr>
                          <w:p w14:paraId="6D150855" w14:textId="77777777" w:rsidR="00533CEA" w:rsidRPr="00AB7E05" w:rsidRDefault="00533CEA" w:rsidP="00533CEA">
                            <w:pPr>
                              <w:rPr>
                                <w:color w:val="FF0000"/>
                                <w:sz w:val="24"/>
                                <w:szCs w:val="24"/>
                              </w:rPr>
                            </w:pPr>
                            <w:r w:rsidRPr="00AB7E05">
                              <w:rPr>
                                <w:sz w:val="24"/>
                                <w:szCs w:val="24"/>
                              </w:rPr>
                              <w:t>44</w:t>
                            </w:r>
                          </w:p>
                        </w:tc>
                      </w:tr>
                      <w:tr w:rsidR="00533CEA" w:rsidRPr="00A14E42" w14:paraId="5405562D" w14:textId="77777777" w:rsidTr="00EB02B1">
                        <w:trPr>
                          <w:trHeight w:val="302"/>
                        </w:trPr>
                        <w:tc>
                          <w:tcPr>
                            <w:tcW w:w="1900" w:type="dxa"/>
                            <w:vMerge/>
                            <w:tcBorders>
                              <w:top w:val="nil"/>
                              <w:left w:val="nil"/>
                              <w:bottom w:val="nil"/>
                              <w:right w:val="nil"/>
                            </w:tcBorders>
                          </w:tcPr>
                          <w:p w14:paraId="66CC6BDD" w14:textId="77777777" w:rsidR="00533CEA" w:rsidRPr="00A14E42" w:rsidRDefault="00533CEA" w:rsidP="00533CEA">
                            <w:pPr>
                              <w:rPr>
                                <w:sz w:val="24"/>
                                <w:szCs w:val="24"/>
                              </w:rPr>
                            </w:pPr>
                          </w:p>
                        </w:tc>
                        <w:tc>
                          <w:tcPr>
                            <w:tcW w:w="935" w:type="dxa"/>
                            <w:vMerge/>
                            <w:tcBorders>
                              <w:top w:val="nil"/>
                              <w:left w:val="nil"/>
                              <w:bottom w:val="nil"/>
                              <w:right w:val="nil"/>
                            </w:tcBorders>
                          </w:tcPr>
                          <w:p w14:paraId="4B52EB6E" w14:textId="77777777" w:rsidR="00533CEA" w:rsidRPr="00A14E42" w:rsidRDefault="00533CEA" w:rsidP="00533CEA">
                            <w:pPr>
                              <w:rPr>
                                <w:sz w:val="24"/>
                                <w:szCs w:val="24"/>
                              </w:rPr>
                            </w:pPr>
                          </w:p>
                        </w:tc>
                        <w:tc>
                          <w:tcPr>
                            <w:tcW w:w="4678" w:type="dxa"/>
                            <w:tcBorders>
                              <w:top w:val="nil"/>
                              <w:left w:val="nil"/>
                              <w:bottom w:val="nil"/>
                              <w:right w:val="nil"/>
                            </w:tcBorders>
                          </w:tcPr>
                          <w:p w14:paraId="471EB540" w14:textId="77777777" w:rsidR="00533CEA" w:rsidRPr="00A14E42" w:rsidRDefault="00533CEA" w:rsidP="00533CEA">
                            <w:r w:rsidRPr="00A14E42">
                              <w:t>Action Planning – Example Plans</w:t>
                            </w:r>
                          </w:p>
                        </w:tc>
                        <w:tc>
                          <w:tcPr>
                            <w:tcW w:w="1794" w:type="dxa"/>
                            <w:tcBorders>
                              <w:top w:val="nil"/>
                              <w:left w:val="nil"/>
                              <w:bottom w:val="nil"/>
                              <w:right w:val="nil"/>
                            </w:tcBorders>
                          </w:tcPr>
                          <w:p w14:paraId="001C2D5F" w14:textId="77777777" w:rsidR="00533CEA" w:rsidRPr="00AB7E05" w:rsidRDefault="00533CEA" w:rsidP="00533CEA">
                            <w:pPr>
                              <w:rPr>
                                <w:color w:val="FF0000"/>
                                <w:sz w:val="24"/>
                                <w:szCs w:val="24"/>
                              </w:rPr>
                            </w:pPr>
                            <w:r w:rsidRPr="00AB7E05">
                              <w:rPr>
                                <w:sz w:val="24"/>
                                <w:szCs w:val="24"/>
                              </w:rPr>
                              <w:t>46</w:t>
                            </w:r>
                          </w:p>
                        </w:tc>
                      </w:tr>
                      <w:tr w:rsidR="00533CEA" w:rsidRPr="00A14E42" w14:paraId="72890C24" w14:textId="77777777" w:rsidTr="00EB02B1">
                        <w:trPr>
                          <w:trHeight w:val="32"/>
                        </w:trPr>
                        <w:tc>
                          <w:tcPr>
                            <w:tcW w:w="1900" w:type="dxa"/>
                            <w:vMerge/>
                            <w:tcBorders>
                              <w:top w:val="nil"/>
                              <w:left w:val="nil"/>
                              <w:bottom w:val="nil"/>
                              <w:right w:val="nil"/>
                            </w:tcBorders>
                          </w:tcPr>
                          <w:p w14:paraId="6BC7CCD2" w14:textId="77777777" w:rsidR="00533CEA" w:rsidRPr="00A14E42" w:rsidRDefault="00533CEA" w:rsidP="00533CEA">
                            <w:pPr>
                              <w:rPr>
                                <w:sz w:val="24"/>
                                <w:szCs w:val="24"/>
                              </w:rPr>
                            </w:pPr>
                          </w:p>
                        </w:tc>
                        <w:tc>
                          <w:tcPr>
                            <w:tcW w:w="935" w:type="dxa"/>
                            <w:vMerge w:val="restart"/>
                            <w:tcBorders>
                              <w:top w:val="nil"/>
                              <w:left w:val="nil"/>
                              <w:bottom w:val="nil"/>
                              <w:right w:val="nil"/>
                            </w:tcBorders>
                          </w:tcPr>
                          <w:p w14:paraId="6B097FA9" w14:textId="77777777" w:rsidR="00533CEA" w:rsidRPr="00A14E42" w:rsidRDefault="00533CEA" w:rsidP="00533CEA">
                            <w:pPr>
                              <w:rPr>
                                <w:sz w:val="24"/>
                                <w:szCs w:val="24"/>
                              </w:rPr>
                            </w:pPr>
                            <w:r w:rsidRPr="00A14E42">
                              <w:rPr>
                                <w:sz w:val="24"/>
                                <w:szCs w:val="24"/>
                              </w:rPr>
                              <w:t>Do</w:t>
                            </w:r>
                          </w:p>
                        </w:tc>
                        <w:tc>
                          <w:tcPr>
                            <w:tcW w:w="6472" w:type="dxa"/>
                            <w:gridSpan w:val="2"/>
                            <w:tcBorders>
                              <w:top w:val="nil"/>
                              <w:left w:val="nil"/>
                              <w:bottom w:val="nil"/>
                              <w:right w:val="nil"/>
                            </w:tcBorders>
                          </w:tcPr>
                          <w:p w14:paraId="66735B79" w14:textId="77777777" w:rsidR="00533CEA" w:rsidRPr="00AB7E05" w:rsidRDefault="00533CEA" w:rsidP="00533CEA">
                            <w:pPr>
                              <w:rPr>
                                <w:color w:val="FF0000"/>
                              </w:rPr>
                            </w:pPr>
                            <w:r w:rsidRPr="00AB7E05">
                              <w:t>Interventions &amp; Strategies:                                              50</w:t>
                            </w:r>
                          </w:p>
                        </w:tc>
                      </w:tr>
                      <w:tr w:rsidR="00533CEA" w:rsidRPr="00A14E42" w14:paraId="4401782E" w14:textId="77777777" w:rsidTr="00EB02B1">
                        <w:trPr>
                          <w:trHeight w:val="26"/>
                        </w:trPr>
                        <w:tc>
                          <w:tcPr>
                            <w:tcW w:w="1900" w:type="dxa"/>
                            <w:vMerge/>
                            <w:tcBorders>
                              <w:top w:val="nil"/>
                              <w:left w:val="nil"/>
                              <w:bottom w:val="nil"/>
                              <w:right w:val="nil"/>
                            </w:tcBorders>
                          </w:tcPr>
                          <w:p w14:paraId="0EA3C375" w14:textId="77777777" w:rsidR="00533CEA" w:rsidRPr="00A14E42" w:rsidRDefault="00533CEA" w:rsidP="00533CEA">
                            <w:pPr>
                              <w:rPr>
                                <w:sz w:val="24"/>
                                <w:szCs w:val="24"/>
                              </w:rPr>
                            </w:pPr>
                          </w:p>
                        </w:tc>
                        <w:tc>
                          <w:tcPr>
                            <w:tcW w:w="935" w:type="dxa"/>
                            <w:vMerge/>
                            <w:tcBorders>
                              <w:top w:val="nil"/>
                              <w:left w:val="nil"/>
                              <w:bottom w:val="nil"/>
                              <w:right w:val="nil"/>
                            </w:tcBorders>
                          </w:tcPr>
                          <w:p w14:paraId="3B8E1514" w14:textId="77777777" w:rsidR="00533CEA" w:rsidRPr="00A14E42" w:rsidRDefault="00533CEA" w:rsidP="00533CEA">
                            <w:pPr>
                              <w:rPr>
                                <w:sz w:val="24"/>
                                <w:szCs w:val="24"/>
                              </w:rPr>
                            </w:pPr>
                          </w:p>
                        </w:tc>
                        <w:tc>
                          <w:tcPr>
                            <w:tcW w:w="4678" w:type="dxa"/>
                            <w:tcBorders>
                              <w:top w:val="nil"/>
                              <w:left w:val="nil"/>
                              <w:bottom w:val="nil"/>
                              <w:right w:val="nil"/>
                            </w:tcBorders>
                          </w:tcPr>
                          <w:p w14:paraId="54CB753C" w14:textId="77777777" w:rsidR="00533CEA" w:rsidRPr="00A14E42" w:rsidRDefault="00533CEA" w:rsidP="00533CEA">
                            <w:r w:rsidRPr="00A14E42">
                              <w:t xml:space="preserve">          For avoidance of situations </w:t>
                            </w:r>
                          </w:p>
                        </w:tc>
                        <w:tc>
                          <w:tcPr>
                            <w:tcW w:w="1794" w:type="dxa"/>
                            <w:tcBorders>
                              <w:top w:val="nil"/>
                              <w:left w:val="nil"/>
                              <w:bottom w:val="nil"/>
                              <w:right w:val="nil"/>
                            </w:tcBorders>
                          </w:tcPr>
                          <w:p w14:paraId="1C5D57E4" w14:textId="77777777" w:rsidR="00533CEA" w:rsidRPr="00AB7E05" w:rsidRDefault="00533CEA" w:rsidP="00533CEA">
                            <w:pPr>
                              <w:rPr>
                                <w:color w:val="FF0000"/>
                                <w:sz w:val="24"/>
                                <w:szCs w:val="24"/>
                              </w:rPr>
                            </w:pPr>
                            <w:r w:rsidRPr="00AB7E05">
                              <w:rPr>
                                <w:sz w:val="24"/>
                                <w:szCs w:val="24"/>
                              </w:rPr>
                              <w:t>60</w:t>
                            </w:r>
                          </w:p>
                        </w:tc>
                      </w:tr>
                      <w:tr w:rsidR="00533CEA" w:rsidRPr="00A14E42" w14:paraId="6AD49E9E" w14:textId="77777777" w:rsidTr="00EB02B1">
                        <w:trPr>
                          <w:trHeight w:val="26"/>
                        </w:trPr>
                        <w:tc>
                          <w:tcPr>
                            <w:tcW w:w="1900" w:type="dxa"/>
                            <w:vMerge/>
                            <w:tcBorders>
                              <w:top w:val="nil"/>
                              <w:left w:val="nil"/>
                              <w:bottom w:val="nil"/>
                              <w:right w:val="nil"/>
                            </w:tcBorders>
                          </w:tcPr>
                          <w:p w14:paraId="076C58F4" w14:textId="77777777" w:rsidR="00533CEA" w:rsidRPr="00A14E42" w:rsidRDefault="00533CEA" w:rsidP="00533CEA">
                            <w:pPr>
                              <w:rPr>
                                <w:sz w:val="24"/>
                                <w:szCs w:val="24"/>
                              </w:rPr>
                            </w:pPr>
                          </w:p>
                        </w:tc>
                        <w:tc>
                          <w:tcPr>
                            <w:tcW w:w="935" w:type="dxa"/>
                            <w:vMerge/>
                            <w:tcBorders>
                              <w:top w:val="nil"/>
                              <w:left w:val="nil"/>
                              <w:bottom w:val="nil"/>
                              <w:right w:val="nil"/>
                            </w:tcBorders>
                          </w:tcPr>
                          <w:p w14:paraId="629D2CC1" w14:textId="77777777" w:rsidR="00533CEA" w:rsidRPr="00A14E42" w:rsidRDefault="00533CEA" w:rsidP="00533CEA">
                            <w:pPr>
                              <w:rPr>
                                <w:sz w:val="24"/>
                                <w:szCs w:val="24"/>
                              </w:rPr>
                            </w:pPr>
                          </w:p>
                        </w:tc>
                        <w:tc>
                          <w:tcPr>
                            <w:tcW w:w="4678" w:type="dxa"/>
                            <w:tcBorders>
                              <w:top w:val="nil"/>
                              <w:left w:val="nil"/>
                              <w:bottom w:val="nil"/>
                              <w:right w:val="nil"/>
                            </w:tcBorders>
                          </w:tcPr>
                          <w:p w14:paraId="42CAD715" w14:textId="77777777" w:rsidR="00533CEA" w:rsidRPr="00A14E42" w:rsidRDefault="00533CEA" w:rsidP="00533CEA">
                            <w:r w:rsidRPr="00A14E42">
                              <w:t xml:space="preserve">          For escaping difficult social situations </w:t>
                            </w:r>
                          </w:p>
                        </w:tc>
                        <w:tc>
                          <w:tcPr>
                            <w:tcW w:w="1794" w:type="dxa"/>
                            <w:tcBorders>
                              <w:top w:val="nil"/>
                              <w:left w:val="nil"/>
                              <w:bottom w:val="nil"/>
                              <w:right w:val="nil"/>
                            </w:tcBorders>
                          </w:tcPr>
                          <w:p w14:paraId="7AAA1AD7" w14:textId="77777777" w:rsidR="00533CEA" w:rsidRPr="00AB7E05" w:rsidRDefault="00533CEA" w:rsidP="00533CEA">
                            <w:pPr>
                              <w:rPr>
                                <w:color w:val="FF0000"/>
                                <w:sz w:val="24"/>
                                <w:szCs w:val="24"/>
                              </w:rPr>
                            </w:pPr>
                            <w:r w:rsidRPr="00AB7E05">
                              <w:rPr>
                                <w:sz w:val="24"/>
                                <w:szCs w:val="24"/>
                              </w:rPr>
                              <w:t>61</w:t>
                            </w:r>
                          </w:p>
                        </w:tc>
                      </w:tr>
                      <w:tr w:rsidR="00533CEA" w:rsidRPr="00A14E42" w14:paraId="1BE47034" w14:textId="77777777" w:rsidTr="00EB02B1">
                        <w:trPr>
                          <w:trHeight w:val="26"/>
                        </w:trPr>
                        <w:tc>
                          <w:tcPr>
                            <w:tcW w:w="1900" w:type="dxa"/>
                            <w:vMerge/>
                            <w:tcBorders>
                              <w:top w:val="nil"/>
                              <w:left w:val="nil"/>
                              <w:bottom w:val="nil"/>
                              <w:right w:val="nil"/>
                            </w:tcBorders>
                          </w:tcPr>
                          <w:p w14:paraId="79D5FE9E" w14:textId="77777777" w:rsidR="00533CEA" w:rsidRPr="00A14E42" w:rsidRDefault="00533CEA" w:rsidP="00533CEA">
                            <w:pPr>
                              <w:rPr>
                                <w:sz w:val="24"/>
                                <w:szCs w:val="24"/>
                              </w:rPr>
                            </w:pPr>
                          </w:p>
                        </w:tc>
                        <w:tc>
                          <w:tcPr>
                            <w:tcW w:w="935" w:type="dxa"/>
                            <w:vMerge/>
                            <w:tcBorders>
                              <w:top w:val="nil"/>
                              <w:left w:val="nil"/>
                              <w:bottom w:val="nil"/>
                              <w:right w:val="nil"/>
                            </w:tcBorders>
                          </w:tcPr>
                          <w:p w14:paraId="2195F0E8" w14:textId="77777777" w:rsidR="00533CEA" w:rsidRPr="00A14E42" w:rsidRDefault="00533CEA" w:rsidP="00533CEA">
                            <w:pPr>
                              <w:rPr>
                                <w:sz w:val="24"/>
                                <w:szCs w:val="24"/>
                              </w:rPr>
                            </w:pPr>
                          </w:p>
                        </w:tc>
                        <w:tc>
                          <w:tcPr>
                            <w:tcW w:w="4678" w:type="dxa"/>
                            <w:tcBorders>
                              <w:top w:val="nil"/>
                              <w:left w:val="nil"/>
                              <w:bottom w:val="nil"/>
                              <w:right w:val="nil"/>
                            </w:tcBorders>
                          </w:tcPr>
                          <w:p w14:paraId="1047B15A" w14:textId="77777777" w:rsidR="00533CEA" w:rsidRPr="00A14E42" w:rsidRDefault="00533CEA" w:rsidP="00533CEA">
                            <w:r w:rsidRPr="00A14E42">
                              <w:t xml:space="preserve">          For attention-based issues </w:t>
                            </w:r>
                          </w:p>
                        </w:tc>
                        <w:tc>
                          <w:tcPr>
                            <w:tcW w:w="1794" w:type="dxa"/>
                            <w:tcBorders>
                              <w:top w:val="nil"/>
                              <w:left w:val="nil"/>
                              <w:bottom w:val="nil"/>
                              <w:right w:val="nil"/>
                            </w:tcBorders>
                          </w:tcPr>
                          <w:p w14:paraId="296B7E99" w14:textId="77777777" w:rsidR="00533CEA" w:rsidRPr="00AB7E05" w:rsidRDefault="00533CEA" w:rsidP="00533CEA">
                            <w:pPr>
                              <w:rPr>
                                <w:color w:val="FF0000"/>
                                <w:sz w:val="24"/>
                                <w:szCs w:val="24"/>
                              </w:rPr>
                            </w:pPr>
                            <w:r w:rsidRPr="00AB7E05">
                              <w:rPr>
                                <w:sz w:val="24"/>
                                <w:szCs w:val="24"/>
                              </w:rPr>
                              <w:t>62</w:t>
                            </w:r>
                          </w:p>
                        </w:tc>
                      </w:tr>
                      <w:tr w:rsidR="00533CEA" w:rsidRPr="00A14E42" w14:paraId="476C447A" w14:textId="77777777" w:rsidTr="00EB02B1">
                        <w:trPr>
                          <w:trHeight w:val="26"/>
                        </w:trPr>
                        <w:tc>
                          <w:tcPr>
                            <w:tcW w:w="1900" w:type="dxa"/>
                            <w:vMerge/>
                            <w:tcBorders>
                              <w:top w:val="nil"/>
                              <w:left w:val="nil"/>
                              <w:bottom w:val="nil"/>
                              <w:right w:val="nil"/>
                            </w:tcBorders>
                          </w:tcPr>
                          <w:p w14:paraId="25B12C58" w14:textId="77777777" w:rsidR="00533CEA" w:rsidRPr="00A14E42" w:rsidRDefault="00533CEA" w:rsidP="00533CEA">
                            <w:pPr>
                              <w:rPr>
                                <w:sz w:val="24"/>
                                <w:szCs w:val="24"/>
                              </w:rPr>
                            </w:pPr>
                          </w:p>
                        </w:tc>
                        <w:tc>
                          <w:tcPr>
                            <w:tcW w:w="935" w:type="dxa"/>
                            <w:vMerge/>
                            <w:tcBorders>
                              <w:top w:val="nil"/>
                              <w:left w:val="nil"/>
                              <w:bottom w:val="nil"/>
                              <w:right w:val="nil"/>
                            </w:tcBorders>
                          </w:tcPr>
                          <w:p w14:paraId="18FF0151" w14:textId="77777777" w:rsidR="00533CEA" w:rsidRPr="00A14E42" w:rsidRDefault="00533CEA" w:rsidP="00533CEA">
                            <w:pPr>
                              <w:rPr>
                                <w:sz w:val="24"/>
                                <w:szCs w:val="24"/>
                              </w:rPr>
                            </w:pPr>
                          </w:p>
                        </w:tc>
                        <w:tc>
                          <w:tcPr>
                            <w:tcW w:w="4678" w:type="dxa"/>
                            <w:tcBorders>
                              <w:top w:val="nil"/>
                              <w:left w:val="nil"/>
                              <w:bottom w:val="nil"/>
                              <w:right w:val="nil"/>
                            </w:tcBorders>
                          </w:tcPr>
                          <w:p w14:paraId="09E22FA2" w14:textId="77777777" w:rsidR="00533CEA" w:rsidRPr="00A14E42" w:rsidRDefault="00533CEA" w:rsidP="00533CEA">
                            <w:r w:rsidRPr="00A14E42">
                              <w:t xml:space="preserve">          For seeking enjoyment away from school</w:t>
                            </w:r>
                          </w:p>
                        </w:tc>
                        <w:tc>
                          <w:tcPr>
                            <w:tcW w:w="1794" w:type="dxa"/>
                            <w:tcBorders>
                              <w:top w:val="nil"/>
                              <w:left w:val="nil"/>
                              <w:bottom w:val="nil"/>
                              <w:right w:val="nil"/>
                            </w:tcBorders>
                          </w:tcPr>
                          <w:p w14:paraId="454A1DF6" w14:textId="77777777" w:rsidR="00533CEA" w:rsidRPr="00AB7E05" w:rsidRDefault="00533CEA" w:rsidP="00533CEA">
                            <w:pPr>
                              <w:rPr>
                                <w:color w:val="FF0000"/>
                                <w:sz w:val="24"/>
                                <w:szCs w:val="24"/>
                              </w:rPr>
                            </w:pPr>
                            <w:r w:rsidRPr="00AB7E05">
                              <w:rPr>
                                <w:sz w:val="24"/>
                                <w:szCs w:val="24"/>
                              </w:rPr>
                              <w:t>62</w:t>
                            </w:r>
                          </w:p>
                        </w:tc>
                      </w:tr>
                      <w:tr w:rsidR="00533CEA" w:rsidRPr="00A14E42" w14:paraId="107A0101" w14:textId="77777777" w:rsidTr="00EB02B1">
                        <w:trPr>
                          <w:trHeight w:val="26"/>
                        </w:trPr>
                        <w:tc>
                          <w:tcPr>
                            <w:tcW w:w="1900" w:type="dxa"/>
                            <w:vMerge/>
                            <w:tcBorders>
                              <w:top w:val="nil"/>
                              <w:left w:val="nil"/>
                              <w:bottom w:val="nil"/>
                              <w:right w:val="nil"/>
                            </w:tcBorders>
                          </w:tcPr>
                          <w:p w14:paraId="1F8BDB8E" w14:textId="77777777" w:rsidR="00533CEA" w:rsidRPr="00A14E42" w:rsidRDefault="00533CEA" w:rsidP="00533CEA">
                            <w:pPr>
                              <w:rPr>
                                <w:sz w:val="24"/>
                                <w:szCs w:val="24"/>
                              </w:rPr>
                            </w:pPr>
                          </w:p>
                        </w:tc>
                        <w:tc>
                          <w:tcPr>
                            <w:tcW w:w="935" w:type="dxa"/>
                            <w:vMerge/>
                            <w:tcBorders>
                              <w:top w:val="nil"/>
                              <w:left w:val="nil"/>
                              <w:bottom w:val="nil"/>
                              <w:right w:val="nil"/>
                            </w:tcBorders>
                          </w:tcPr>
                          <w:p w14:paraId="5372AB41" w14:textId="77777777" w:rsidR="00533CEA" w:rsidRPr="00A14E42" w:rsidRDefault="00533CEA" w:rsidP="00533CEA">
                            <w:pPr>
                              <w:rPr>
                                <w:sz w:val="24"/>
                                <w:szCs w:val="24"/>
                              </w:rPr>
                            </w:pPr>
                          </w:p>
                        </w:tc>
                        <w:tc>
                          <w:tcPr>
                            <w:tcW w:w="6472" w:type="dxa"/>
                            <w:gridSpan w:val="2"/>
                            <w:tcBorders>
                              <w:top w:val="nil"/>
                              <w:left w:val="nil"/>
                              <w:bottom w:val="nil"/>
                              <w:right w:val="nil"/>
                            </w:tcBorders>
                          </w:tcPr>
                          <w:p w14:paraId="7120C031" w14:textId="77777777" w:rsidR="00533CEA" w:rsidRPr="00AB7E05" w:rsidRDefault="00533CEA" w:rsidP="00533CEA">
                            <w:pPr>
                              <w:rPr>
                                <w:color w:val="FF0000"/>
                                <w:sz w:val="24"/>
                                <w:szCs w:val="24"/>
                              </w:rPr>
                            </w:pPr>
                            <w:r w:rsidRPr="00AB7E05">
                              <w:t xml:space="preserve">Transitions:                                                                         </w:t>
                            </w:r>
                            <w:r w:rsidRPr="00AB7E05">
                              <w:rPr>
                                <w:sz w:val="24"/>
                                <w:szCs w:val="24"/>
                              </w:rPr>
                              <w:t>63</w:t>
                            </w:r>
                          </w:p>
                        </w:tc>
                      </w:tr>
                      <w:tr w:rsidR="00533CEA" w:rsidRPr="00A14E42" w14:paraId="0710ADA8" w14:textId="77777777" w:rsidTr="00EB02B1">
                        <w:trPr>
                          <w:trHeight w:val="26"/>
                        </w:trPr>
                        <w:tc>
                          <w:tcPr>
                            <w:tcW w:w="1900" w:type="dxa"/>
                            <w:vMerge/>
                            <w:tcBorders>
                              <w:top w:val="nil"/>
                              <w:left w:val="nil"/>
                              <w:bottom w:val="nil"/>
                              <w:right w:val="nil"/>
                            </w:tcBorders>
                          </w:tcPr>
                          <w:p w14:paraId="338537BD" w14:textId="77777777" w:rsidR="00533CEA" w:rsidRPr="00A14E42" w:rsidRDefault="00533CEA" w:rsidP="00533CEA">
                            <w:pPr>
                              <w:rPr>
                                <w:sz w:val="24"/>
                                <w:szCs w:val="24"/>
                              </w:rPr>
                            </w:pPr>
                          </w:p>
                        </w:tc>
                        <w:tc>
                          <w:tcPr>
                            <w:tcW w:w="935" w:type="dxa"/>
                            <w:vMerge/>
                            <w:tcBorders>
                              <w:top w:val="nil"/>
                              <w:left w:val="nil"/>
                              <w:bottom w:val="nil"/>
                              <w:right w:val="nil"/>
                            </w:tcBorders>
                          </w:tcPr>
                          <w:p w14:paraId="18B8263A" w14:textId="77777777" w:rsidR="00533CEA" w:rsidRPr="00A14E42" w:rsidRDefault="00533CEA" w:rsidP="00533CEA">
                            <w:pPr>
                              <w:rPr>
                                <w:sz w:val="24"/>
                                <w:szCs w:val="24"/>
                              </w:rPr>
                            </w:pPr>
                          </w:p>
                        </w:tc>
                        <w:tc>
                          <w:tcPr>
                            <w:tcW w:w="4678" w:type="dxa"/>
                            <w:tcBorders>
                              <w:top w:val="nil"/>
                              <w:left w:val="nil"/>
                              <w:bottom w:val="nil"/>
                              <w:right w:val="nil"/>
                            </w:tcBorders>
                          </w:tcPr>
                          <w:p w14:paraId="6B9F4D5E" w14:textId="77777777" w:rsidR="00533CEA" w:rsidRPr="00A14E42" w:rsidRDefault="00533CEA" w:rsidP="00533CEA">
                            <w:r w:rsidRPr="00A14E42">
                              <w:t xml:space="preserve">          Early identification of difficulties </w:t>
                            </w:r>
                          </w:p>
                        </w:tc>
                        <w:tc>
                          <w:tcPr>
                            <w:tcW w:w="1794" w:type="dxa"/>
                            <w:tcBorders>
                              <w:top w:val="nil"/>
                              <w:left w:val="nil"/>
                              <w:bottom w:val="nil"/>
                              <w:right w:val="nil"/>
                            </w:tcBorders>
                          </w:tcPr>
                          <w:p w14:paraId="5968083B" w14:textId="77777777" w:rsidR="00533CEA" w:rsidRPr="00AB7E05" w:rsidRDefault="00533CEA" w:rsidP="00533CEA">
                            <w:pPr>
                              <w:rPr>
                                <w:color w:val="FF0000"/>
                                <w:sz w:val="24"/>
                                <w:szCs w:val="24"/>
                              </w:rPr>
                            </w:pPr>
                            <w:r w:rsidRPr="00AB7E05">
                              <w:rPr>
                                <w:sz w:val="24"/>
                                <w:szCs w:val="24"/>
                              </w:rPr>
                              <w:t>64</w:t>
                            </w:r>
                          </w:p>
                        </w:tc>
                      </w:tr>
                      <w:tr w:rsidR="00533CEA" w:rsidRPr="00A14E42" w14:paraId="7884595C" w14:textId="77777777" w:rsidTr="00EB02B1">
                        <w:trPr>
                          <w:trHeight w:val="26"/>
                        </w:trPr>
                        <w:tc>
                          <w:tcPr>
                            <w:tcW w:w="1900" w:type="dxa"/>
                            <w:vMerge/>
                            <w:tcBorders>
                              <w:top w:val="nil"/>
                              <w:left w:val="nil"/>
                              <w:bottom w:val="nil"/>
                              <w:right w:val="nil"/>
                            </w:tcBorders>
                          </w:tcPr>
                          <w:p w14:paraId="25E2C0ED" w14:textId="77777777" w:rsidR="00533CEA" w:rsidRPr="00A14E42" w:rsidRDefault="00533CEA" w:rsidP="00533CEA">
                            <w:pPr>
                              <w:rPr>
                                <w:sz w:val="24"/>
                                <w:szCs w:val="24"/>
                              </w:rPr>
                            </w:pPr>
                          </w:p>
                        </w:tc>
                        <w:tc>
                          <w:tcPr>
                            <w:tcW w:w="935" w:type="dxa"/>
                            <w:vMerge/>
                            <w:tcBorders>
                              <w:top w:val="nil"/>
                              <w:left w:val="nil"/>
                              <w:bottom w:val="nil"/>
                              <w:right w:val="nil"/>
                            </w:tcBorders>
                          </w:tcPr>
                          <w:p w14:paraId="07101519" w14:textId="77777777" w:rsidR="00533CEA" w:rsidRPr="00A14E42" w:rsidRDefault="00533CEA" w:rsidP="00533CEA">
                            <w:pPr>
                              <w:rPr>
                                <w:sz w:val="24"/>
                                <w:szCs w:val="24"/>
                              </w:rPr>
                            </w:pPr>
                          </w:p>
                        </w:tc>
                        <w:tc>
                          <w:tcPr>
                            <w:tcW w:w="4678" w:type="dxa"/>
                            <w:tcBorders>
                              <w:top w:val="nil"/>
                              <w:left w:val="nil"/>
                              <w:bottom w:val="nil"/>
                              <w:right w:val="nil"/>
                            </w:tcBorders>
                          </w:tcPr>
                          <w:p w14:paraId="0F062120" w14:textId="77777777" w:rsidR="00533CEA" w:rsidRPr="00A14E42" w:rsidRDefault="00533CEA" w:rsidP="00533CEA">
                            <w:r w:rsidRPr="00A14E42">
                              <w:t xml:space="preserve">          Organisational factors at change of setting</w:t>
                            </w:r>
                          </w:p>
                        </w:tc>
                        <w:tc>
                          <w:tcPr>
                            <w:tcW w:w="1794" w:type="dxa"/>
                            <w:tcBorders>
                              <w:top w:val="nil"/>
                              <w:left w:val="nil"/>
                              <w:bottom w:val="nil"/>
                              <w:right w:val="nil"/>
                            </w:tcBorders>
                          </w:tcPr>
                          <w:p w14:paraId="79316F36" w14:textId="77777777" w:rsidR="00533CEA" w:rsidRPr="00AB7E05" w:rsidRDefault="00533CEA" w:rsidP="00533CEA">
                            <w:pPr>
                              <w:rPr>
                                <w:color w:val="FF0000"/>
                                <w:sz w:val="24"/>
                                <w:szCs w:val="24"/>
                              </w:rPr>
                            </w:pPr>
                            <w:r w:rsidRPr="00AB7E05">
                              <w:rPr>
                                <w:sz w:val="24"/>
                                <w:szCs w:val="24"/>
                              </w:rPr>
                              <w:t>65</w:t>
                            </w:r>
                          </w:p>
                        </w:tc>
                      </w:tr>
                      <w:tr w:rsidR="00533CEA" w:rsidRPr="00A14E42" w14:paraId="469C2B29" w14:textId="77777777" w:rsidTr="00EB02B1">
                        <w:trPr>
                          <w:trHeight w:val="26"/>
                        </w:trPr>
                        <w:tc>
                          <w:tcPr>
                            <w:tcW w:w="1900" w:type="dxa"/>
                            <w:vMerge/>
                            <w:tcBorders>
                              <w:top w:val="nil"/>
                              <w:left w:val="nil"/>
                              <w:bottom w:val="nil"/>
                              <w:right w:val="nil"/>
                            </w:tcBorders>
                          </w:tcPr>
                          <w:p w14:paraId="08650A3F" w14:textId="77777777" w:rsidR="00533CEA" w:rsidRPr="00A14E42" w:rsidRDefault="00533CEA" w:rsidP="00533CEA">
                            <w:pPr>
                              <w:rPr>
                                <w:sz w:val="24"/>
                                <w:szCs w:val="24"/>
                              </w:rPr>
                            </w:pPr>
                          </w:p>
                        </w:tc>
                        <w:tc>
                          <w:tcPr>
                            <w:tcW w:w="935" w:type="dxa"/>
                            <w:vMerge/>
                            <w:tcBorders>
                              <w:top w:val="nil"/>
                              <w:left w:val="nil"/>
                              <w:bottom w:val="nil"/>
                              <w:right w:val="nil"/>
                            </w:tcBorders>
                          </w:tcPr>
                          <w:p w14:paraId="2746D50D" w14:textId="77777777" w:rsidR="00533CEA" w:rsidRPr="00A14E42" w:rsidRDefault="00533CEA" w:rsidP="00533CEA">
                            <w:pPr>
                              <w:rPr>
                                <w:sz w:val="24"/>
                                <w:szCs w:val="24"/>
                              </w:rPr>
                            </w:pPr>
                          </w:p>
                        </w:tc>
                        <w:tc>
                          <w:tcPr>
                            <w:tcW w:w="4678" w:type="dxa"/>
                            <w:tcBorders>
                              <w:top w:val="nil"/>
                              <w:left w:val="nil"/>
                              <w:bottom w:val="nil"/>
                              <w:right w:val="nil"/>
                            </w:tcBorders>
                          </w:tcPr>
                          <w:p w14:paraId="6368161B" w14:textId="77777777" w:rsidR="00533CEA" w:rsidRPr="00A14E42" w:rsidRDefault="00533CEA" w:rsidP="00533CEA">
                            <w:r w:rsidRPr="00A14E42">
                              <w:t>Developing social &amp; emotional skills / knowledge</w:t>
                            </w:r>
                          </w:p>
                        </w:tc>
                        <w:tc>
                          <w:tcPr>
                            <w:tcW w:w="1794" w:type="dxa"/>
                            <w:tcBorders>
                              <w:top w:val="nil"/>
                              <w:left w:val="nil"/>
                              <w:bottom w:val="nil"/>
                              <w:right w:val="nil"/>
                            </w:tcBorders>
                          </w:tcPr>
                          <w:p w14:paraId="2B250777" w14:textId="77777777" w:rsidR="00533CEA" w:rsidRPr="00AB7E05" w:rsidRDefault="00533CEA" w:rsidP="00533CEA">
                            <w:pPr>
                              <w:rPr>
                                <w:color w:val="FF0000"/>
                                <w:sz w:val="24"/>
                                <w:szCs w:val="24"/>
                              </w:rPr>
                            </w:pPr>
                            <w:r w:rsidRPr="00AB7E05">
                              <w:rPr>
                                <w:sz w:val="24"/>
                                <w:szCs w:val="24"/>
                              </w:rPr>
                              <w:t>53</w:t>
                            </w:r>
                          </w:p>
                        </w:tc>
                      </w:tr>
                      <w:tr w:rsidR="00533CEA" w:rsidRPr="00A14E42" w14:paraId="15EDC112" w14:textId="77777777" w:rsidTr="00EB02B1">
                        <w:trPr>
                          <w:trHeight w:val="26"/>
                        </w:trPr>
                        <w:tc>
                          <w:tcPr>
                            <w:tcW w:w="1900" w:type="dxa"/>
                            <w:vMerge/>
                            <w:tcBorders>
                              <w:top w:val="nil"/>
                              <w:left w:val="nil"/>
                              <w:bottom w:val="nil"/>
                              <w:right w:val="nil"/>
                            </w:tcBorders>
                          </w:tcPr>
                          <w:p w14:paraId="70308FF2" w14:textId="77777777" w:rsidR="00533CEA" w:rsidRPr="00A14E42" w:rsidRDefault="00533CEA" w:rsidP="00533CEA">
                            <w:pPr>
                              <w:rPr>
                                <w:sz w:val="24"/>
                                <w:szCs w:val="24"/>
                              </w:rPr>
                            </w:pPr>
                          </w:p>
                        </w:tc>
                        <w:tc>
                          <w:tcPr>
                            <w:tcW w:w="935" w:type="dxa"/>
                            <w:vMerge/>
                            <w:tcBorders>
                              <w:top w:val="nil"/>
                              <w:left w:val="nil"/>
                              <w:bottom w:val="nil"/>
                              <w:right w:val="nil"/>
                            </w:tcBorders>
                          </w:tcPr>
                          <w:p w14:paraId="120F1EC5" w14:textId="77777777" w:rsidR="00533CEA" w:rsidRPr="00A14E42" w:rsidRDefault="00533CEA" w:rsidP="00533CEA">
                            <w:pPr>
                              <w:rPr>
                                <w:sz w:val="24"/>
                                <w:szCs w:val="24"/>
                              </w:rPr>
                            </w:pPr>
                          </w:p>
                        </w:tc>
                        <w:tc>
                          <w:tcPr>
                            <w:tcW w:w="4678" w:type="dxa"/>
                            <w:tcBorders>
                              <w:top w:val="nil"/>
                              <w:left w:val="nil"/>
                              <w:bottom w:val="nil"/>
                              <w:right w:val="nil"/>
                            </w:tcBorders>
                          </w:tcPr>
                          <w:p w14:paraId="691C15C0" w14:textId="77777777" w:rsidR="00533CEA" w:rsidRPr="00A14E42" w:rsidRDefault="00533CEA" w:rsidP="00533CEA">
                            <w:r w:rsidRPr="00A14E42">
                              <w:t>Supporting externalisation of emotions</w:t>
                            </w:r>
                          </w:p>
                        </w:tc>
                        <w:tc>
                          <w:tcPr>
                            <w:tcW w:w="1794" w:type="dxa"/>
                            <w:tcBorders>
                              <w:top w:val="nil"/>
                              <w:left w:val="nil"/>
                              <w:bottom w:val="nil"/>
                              <w:right w:val="nil"/>
                            </w:tcBorders>
                          </w:tcPr>
                          <w:p w14:paraId="757B4AB4" w14:textId="77777777" w:rsidR="00533CEA" w:rsidRPr="00AB7E05" w:rsidRDefault="00533CEA" w:rsidP="00533CEA">
                            <w:pPr>
                              <w:rPr>
                                <w:color w:val="FF0000"/>
                                <w:sz w:val="24"/>
                                <w:szCs w:val="24"/>
                              </w:rPr>
                            </w:pPr>
                            <w:r w:rsidRPr="00AB7E05">
                              <w:rPr>
                                <w:sz w:val="24"/>
                                <w:szCs w:val="24"/>
                              </w:rPr>
                              <w:t>55</w:t>
                            </w:r>
                          </w:p>
                        </w:tc>
                      </w:tr>
                      <w:tr w:rsidR="00533CEA" w:rsidRPr="00A14E42" w14:paraId="1A5F1316" w14:textId="77777777" w:rsidTr="00EB02B1">
                        <w:trPr>
                          <w:trHeight w:val="148"/>
                        </w:trPr>
                        <w:tc>
                          <w:tcPr>
                            <w:tcW w:w="1900" w:type="dxa"/>
                            <w:vMerge/>
                            <w:tcBorders>
                              <w:top w:val="nil"/>
                              <w:left w:val="nil"/>
                              <w:bottom w:val="nil"/>
                              <w:right w:val="nil"/>
                            </w:tcBorders>
                          </w:tcPr>
                          <w:p w14:paraId="5D1495BF" w14:textId="77777777" w:rsidR="00533CEA" w:rsidRPr="00A14E42" w:rsidRDefault="00533CEA" w:rsidP="00533CEA">
                            <w:pPr>
                              <w:rPr>
                                <w:sz w:val="24"/>
                                <w:szCs w:val="24"/>
                              </w:rPr>
                            </w:pPr>
                          </w:p>
                        </w:tc>
                        <w:tc>
                          <w:tcPr>
                            <w:tcW w:w="935" w:type="dxa"/>
                            <w:vMerge/>
                            <w:tcBorders>
                              <w:top w:val="nil"/>
                              <w:left w:val="nil"/>
                              <w:bottom w:val="nil"/>
                              <w:right w:val="nil"/>
                            </w:tcBorders>
                          </w:tcPr>
                          <w:p w14:paraId="79C1A1CA" w14:textId="77777777" w:rsidR="00533CEA" w:rsidRPr="00A14E42" w:rsidRDefault="00533CEA" w:rsidP="00533CEA">
                            <w:pPr>
                              <w:rPr>
                                <w:sz w:val="24"/>
                                <w:szCs w:val="24"/>
                              </w:rPr>
                            </w:pPr>
                          </w:p>
                        </w:tc>
                        <w:tc>
                          <w:tcPr>
                            <w:tcW w:w="4678" w:type="dxa"/>
                            <w:tcBorders>
                              <w:top w:val="nil"/>
                              <w:left w:val="nil"/>
                              <w:bottom w:val="nil"/>
                              <w:right w:val="nil"/>
                            </w:tcBorders>
                          </w:tcPr>
                          <w:p w14:paraId="1468C7AF" w14:textId="77777777" w:rsidR="00533CEA" w:rsidRPr="00A14E42" w:rsidRDefault="00533CEA" w:rsidP="00533CEA">
                            <w:r w:rsidRPr="00A14E42">
                              <w:t>Breathing and relaxation exercises</w:t>
                            </w:r>
                          </w:p>
                        </w:tc>
                        <w:tc>
                          <w:tcPr>
                            <w:tcW w:w="1794" w:type="dxa"/>
                            <w:tcBorders>
                              <w:top w:val="nil"/>
                              <w:left w:val="nil"/>
                              <w:bottom w:val="nil"/>
                              <w:right w:val="nil"/>
                            </w:tcBorders>
                          </w:tcPr>
                          <w:p w14:paraId="12C13D73" w14:textId="77777777" w:rsidR="00533CEA" w:rsidRPr="00AB7E05" w:rsidRDefault="00533CEA" w:rsidP="00533CEA">
                            <w:pPr>
                              <w:rPr>
                                <w:color w:val="FF0000"/>
                                <w:sz w:val="24"/>
                                <w:szCs w:val="24"/>
                              </w:rPr>
                            </w:pPr>
                            <w:r w:rsidRPr="00AB7E05">
                              <w:rPr>
                                <w:sz w:val="24"/>
                                <w:szCs w:val="24"/>
                              </w:rPr>
                              <w:t>56</w:t>
                            </w:r>
                          </w:p>
                        </w:tc>
                      </w:tr>
                      <w:tr w:rsidR="00533CEA" w:rsidRPr="00A14E42" w14:paraId="16D31CA4" w14:textId="77777777" w:rsidTr="00EB02B1">
                        <w:trPr>
                          <w:trHeight w:val="129"/>
                        </w:trPr>
                        <w:tc>
                          <w:tcPr>
                            <w:tcW w:w="1900" w:type="dxa"/>
                            <w:vMerge/>
                            <w:tcBorders>
                              <w:top w:val="nil"/>
                              <w:left w:val="nil"/>
                              <w:bottom w:val="nil"/>
                              <w:right w:val="nil"/>
                            </w:tcBorders>
                          </w:tcPr>
                          <w:p w14:paraId="4C6BF035" w14:textId="77777777" w:rsidR="00533CEA" w:rsidRPr="00A14E42" w:rsidRDefault="00533CEA" w:rsidP="00533CEA">
                            <w:pPr>
                              <w:rPr>
                                <w:sz w:val="24"/>
                                <w:szCs w:val="24"/>
                              </w:rPr>
                            </w:pPr>
                          </w:p>
                        </w:tc>
                        <w:tc>
                          <w:tcPr>
                            <w:tcW w:w="935" w:type="dxa"/>
                            <w:vMerge/>
                            <w:tcBorders>
                              <w:top w:val="nil"/>
                              <w:left w:val="nil"/>
                              <w:bottom w:val="nil"/>
                              <w:right w:val="nil"/>
                            </w:tcBorders>
                          </w:tcPr>
                          <w:p w14:paraId="63EB0A74" w14:textId="77777777" w:rsidR="00533CEA" w:rsidRPr="00A14E42" w:rsidRDefault="00533CEA" w:rsidP="00533CEA">
                            <w:pPr>
                              <w:rPr>
                                <w:sz w:val="24"/>
                                <w:szCs w:val="24"/>
                              </w:rPr>
                            </w:pPr>
                          </w:p>
                        </w:tc>
                        <w:tc>
                          <w:tcPr>
                            <w:tcW w:w="4678" w:type="dxa"/>
                            <w:tcBorders>
                              <w:top w:val="nil"/>
                              <w:left w:val="nil"/>
                              <w:bottom w:val="nil"/>
                              <w:right w:val="nil"/>
                            </w:tcBorders>
                          </w:tcPr>
                          <w:p w14:paraId="4AFCDEE1" w14:textId="77777777" w:rsidR="00533CEA" w:rsidRPr="00A14E42" w:rsidRDefault="00533CEA" w:rsidP="00533CEA">
                            <w:r w:rsidRPr="00A14E42">
                              <w:t>Further activities for tackling anxiety</w:t>
                            </w:r>
                          </w:p>
                        </w:tc>
                        <w:tc>
                          <w:tcPr>
                            <w:tcW w:w="1794" w:type="dxa"/>
                            <w:tcBorders>
                              <w:top w:val="nil"/>
                              <w:left w:val="nil"/>
                              <w:bottom w:val="nil"/>
                              <w:right w:val="nil"/>
                            </w:tcBorders>
                          </w:tcPr>
                          <w:p w14:paraId="61FF364D" w14:textId="77777777" w:rsidR="00533CEA" w:rsidRPr="00AB7E05" w:rsidRDefault="00533CEA" w:rsidP="00533CEA">
                            <w:pPr>
                              <w:rPr>
                                <w:color w:val="FF0000"/>
                                <w:sz w:val="24"/>
                                <w:szCs w:val="24"/>
                              </w:rPr>
                            </w:pPr>
                            <w:r w:rsidRPr="00AB7E05">
                              <w:rPr>
                                <w:sz w:val="24"/>
                                <w:szCs w:val="24"/>
                              </w:rPr>
                              <w:t>59</w:t>
                            </w:r>
                          </w:p>
                        </w:tc>
                      </w:tr>
                      <w:tr w:rsidR="00533CEA" w:rsidRPr="00A14E42" w14:paraId="3E6AF326" w14:textId="77777777" w:rsidTr="00EB02B1">
                        <w:trPr>
                          <w:trHeight w:val="118"/>
                        </w:trPr>
                        <w:tc>
                          <w:tcPr>
                            <w:tcW w:w="1900" w:type="dxa"/>
                            <w:vMerge/>
                            <w:tcBorders>
                              <w:top w:val="nil"/>
                              <w:left w:val="nil"/>
                              <w:bottom w:val="nil"/>
                              <w:right w:val="nil"/>
                            </w:tcBorders>
                          </w:tcPr>
                          <w:p w14:paraId="3BFE6BF0" w14:textId="77777777" w:rsidR="00533CEA" w:rsidRPr="00A14E42" w:rsidRDefault="00533CEA" w:rsidP="00533CEA">
                            <w:pPr>
                              <w:rPr>
                                <w:sz w:val="24"/>
                                <w:szCs w:val="24"/>
                              </w:rPr>
                            </w:pPr>
                          </w:p>
                        </w:tc>
                        <w:tc>
                          <w:tcPr>
                            <w:tcW w:w="935" w:type="dxa"/>
                            <w:tcBorders>
                              <w:top w:val="nil"/>
                              <w:left w:val="nil"/>
                              <w:bottom w:val="nil"/>
                              <w:right w:val="nil"/>
                            </w:tcBorders>
                            <w:vAlign w:val="center"/>
                          </w:tcPr>
                          <w:p w14:paraId="2A7F9E0C" w14:textId="77777777" w:rsidR="00533CEA" w:rsidRPr="00A14E42" w:rsidRDefault="00533CEA" w:rsidP="00533CEA">
                            <w:pPr>
                              <w:rPr>
                                <w:sz w:val="24"/>
                                <w:szCs w:val="24"/>
                              </w:rPr>
                            </w:pPr>
                            <w:r w:rsidRPr="00A14E42">
                              <w:rPr>
                                <w:sz w:val="24"/>
                                <w:szCs w:val="24"/>
                              </w:rPr>
                              <w:t>Review</w:t>
                            </w:r>
                          </w:p>
                        </w:tc>
                        <w:tc>
                          <w:tcPr>
                            <w:tcW w:w="4678" w:type="dxa"/>
                            <w:tcBorders>
                              <w:top w:val="nil"/>
                              <w:left w:val="nil"/>
                              <w:bottom w:val="nil"/>
                              <w:right w:val="nil"/>
                            </w:tcBorders>
                            <w:vAlign w:val="center"/>
                          </w:tcPr>
                          <w:p w14:paraId="7CDEED40" w14:textId="77777777" w:rsidR="00533CEA" w:rsidRPr="00A14E42" w:rsidRDefault="00533CEA" w:rsidP="00533CEA">
                            <w:r w:rsidRPr="00A14E42">
                              <w:t xml:space="preserve">Principles and Monitoring Impact                                       </w:t>
                            </w:r>
                          </w:p>
                        </w:tc>
                        <w:tc>
                          <w:tcPr>
                            <w:tcW w:w="1794" w:type="dxa"/>
                            <w:tcBorders>
                              <w:top w:val="nil"/>
                              <w:left w:val="nil"/>
                              <w:bottom w:val="nil"/>
                              <w:right w:val="nil"/>
                            </w:tcBorders>
                          </w:tcPr>
                          <w:p w14:paraId="0F40A79D" w14:textId="77777777" w:rsidR="00533CEA" w:rsidRPr="00AB7E05" w:rsidRDefault="00533CEA" w:rsidP="00533CEA">
                            <w:pPr>
                              <w:rPr>
                                <w:color w:val="FF0000"/>
                                <w:sz w:val="24"/>
                                <w:szCs w:val="24"/>
                              </w:rPr>
                            </w:pPr>
                            <w:r w:rsidRPr="00AB7E05">
                              <w:rPr>
                                <w:sz w:val="24"/>
                                <w:szCs w:val="24"/>
                              </w:rPr>
                              <w:t>68</w:t>
                            </w:r>
                          </w:p>
                        </w:tc>
                      </w:tr>
                      <w:tr w:rsidR="00533CEA" w:rsidRPr="00A14E42" w14:paraId="2DC98DFF" w14:textId="77777777" w:rsidTr="00EB02B1">
                        <w:trPr>
                          <w:trHeight w:val="148"/>
                        </w:trPr>
                        <w:tc>
                          <w:tcPr>
                            <w:tcW w:w="1900" w:type="dxa"/>
                            <w:vMerge w:val="restart"/>
                            <w:tcBorders>
                              <w:top w:val="nil"/>
                              <w:left w:val="nil"/>
                              <w:bottom w:val="nil"/>
                              <w:right w:val="nil"/>
                            </w:tcBorders>
                          </w:tcPr>
                          <w:p w14:paraId="27FECCBA" w14:textId="77777777" w:rsidR="00533CEA" w:rsidRPr="00A14E42" w:rsidRDefault="00533CEA" w:rsidP="00533CEA">
                            <w:pPr>
                              <w:rPr>
                                <w:sz w:val="24"/>
                                <w:szCs w:val="24"/>
                              </w:rPr>
                            </w:pPr>
                          </w:p>
                          <w:p w14:paraId="7500BFD4" w14:textId="77777777" w:rsidR="00533CEA" w:rsidRPr="00A14E42" w:rsidRDefault="00533CEA" w:rsidP="00533CEA">
                            <w:pPr>
                              <w:rPr>
                                <w:sz w:val="24"/>
                                <w:szCs w:val="24"/>
                              </w:rPr>
                            </w:pPr>
                            <w:r w:rsidRPr="00A14E42">
                              <w:rPr>
                                <w:sz w:val="24"/>
                                <w:szCs w:val="24"/>
                              </w:rPr>
                              <w:t xml:space="preserve">Approaches to Support </w:t>
                            </w:r>
                          </w:p>
                          <w:p w14:paraId="38CC1410" w14:textId="77777777" w:rsidR="00533CEA" w:rsidRPr="00A14E42" w:rsidRDefault="00533CEA" w:rsidP="00533CEA">
                            <w:pPr>
                              <w:rPr>
                                <w:sz w:val="24"/>
                                <w:szCs w:val="24"/>
                              </w:rPr>
                            </w:pPr>
                          </w:p>
                          <w:p w14:paraId="082A80F5" w14:textId="77777777" w:rsidR="00533CEA" w:rsidRPr="00A14E42" w:rsidRDefault="00533CEA" w:rsidP="00533CEA">
                            <w:pPr>
                              <w:rPr>
                                <w:sz w:val="24"/>
                                <w:szCs w:val="24"/>
                              </w:rPr>
                            </w:pPr>
                          </w:p>
                          <w:p w14:paraId="61A1F3FE" w14:textId="77777777" w:rsidR="00533CEA" w:rsidRPr="00A14E42" w:rsidRDefault="00533CEA" w:rsidP="00533CEA">
                            <w:pPr>
                              <w:rPr>
                                <w:sz w:val="24"/>
                                <w:szCs w:val="24"/>
                              </w:rPr>
                            </w:pPr>
                          </w:p>
                        </w:tc>
                        <w:tc>
                          <w:tcPr>
                            <w:tcW w:w="5613" w:type="dxa"/>
                            <w:gridSpan w:val="2"/>
                            <w:tcBorders>
                              <w:top w:val="nil"/>
                              <w:left w:val="nil"/>
                              <w:bottom w:val="nil"/>
                              <w:right w:val="nil"/>
                            </w:tcBorders>
                          </w:tcPr>
                          <w:p w14:paraId="1D1A51EF" w14:textId="77777777" w:rsidR="00533CEA" w:rsidRPr="00A14E42" w:rsidRDefault="00533CEA" w:rsidP="00533CEA"/>
                          <w:p w14:paraId="15C5FE91" w14:textId="77777777" w:rsidR="00533CEA" w:rsidRPr="00A14E42" w:rsidRDefault="00533CEA" w:rsidP="00533CEA">
                            <w:r w:rsidRPr="00A14E42">
                              <w:t xml:space="preserve">Principles to Supporting Mental Health and Wellbeing                         </w:t>
                            </w:r>
                          </w:p>
                        </w:tc>
                        <w:tc>
                          <w:tcPr>
                            <w:tcW w:w="1794" w:type="dxa"/>
                            <w:tcBorders>
                              <w:top w:val="nil"/>
                              <w:left w:val="nil"/>
                              <w:bottom w:val="nil"/>
                              <w:right w:val="nil"/>
                            </w:tcBorders>
                          </w:tcPr>
                          <w:p w14:paraId="67C3B1C0" w14:textId="77777777" w:rsidR="00533CEA" w:rsidRPr="00AB7E05" w:rsidRDefault="00533CEA" w:rsidP="00533CEA">
                            <w:pPr>
                              <w:rPr>
                                <w:color w:val="FF0000"/>
                                <w:sz w:val="24"/>
                                <w:szCs w:val="24"/>
                              </w:rPr>
                            </w:pPr>
                          </w:p>
                          <w:p w14:paraId="598711FA" w14:textId="77777777" w:rsidR="00533CEA" w:rsidRPr="00AB7E05" w:rsidRDefault="00533CEA" w:rsidP="00533CEA">
                            <w:pPr>
                              <w:rPr>
                                <w:color w:val="FF0000"/>
                                <w:sz w:val="24"/>
                                <w:szCs w:val="24"/>
                              </w:rPr>
                            </w:pPr>
                            <w:r w:rsidRPr="00AB7E05">
                              <w:rPr>
                                <w:sz w:val="24"/>
                                <w:szCs w:val="24"/>
                              </w:rPr>
                              <w:t>69</w:t>
                            </w:r>
                          </w:p>
                        </w:tc>
                      </w:tr>
                      <w:tr w:rsidR="00533CEA" w:rsidRPr="00A14E42" w14:paraId="19FA4B1E" w14:textId="77777777" w:rsidTr="00EB02B1">
                        <w:trPr>
                          <w:trHeight w:val="148"/>
                        </w:trPr>
                        <w:tc>
                          <w:tcPr>
                            <w:tcW w:w="1900" w:type="dxa"/>
                            <w:vMerge/>
                            <w:tcBorders>
                              <w:top w:val="nil"/>
                              <w:left w:val="nil"/>
                              <w:bottom w:val="nil"/>
                              <w:right w:val="nil"/>
                            </w:tcBorders>
                          </w:tcPr>
                          <w:p w14:paraId="285931E0" w14:textId="77777777" w:rsidR="00533CEA" w:rsidRPr="00A14E42" w:rsidRDefault="00533CEA" w:rsidP="00533CEA">
                            <w:pPr>
                              <w:rPr>
                                <w:sz w:val="24"/>
                                <w:szCs w:val="24"/>
                              </w:rPr>
                            </w:pPr>
                          </w:p>
                        </w:tc>
                        <w:tc>
                          <w:tcPr>
                            <w:tcW w:w="5613" w:type="dxa"/>
                            <w:gridSpan w:val="2"/>
                            <w:tcBorders>
                              <w:top w:val="nil"/>
                              <w:left w:val="nil"/>
                              <w:bottom w:val="nil"/>
                              <w:right w:val="nil"/>
                            </w:tcBorders>
                          </w:tcPr>
                          <w:p w14:paraId="00DB27BC" w14:textId="77777777" w:rsidR="00533CEA" w:rsidRPr="00A14E42" w:rsidRDefault="00533CEA" w:rsidP="00533CEA">
                            <w:r w:rsidRPr="00A14E42">
                              <w:t>Whole School Systems Approaches</w:t>
                            </w:r>
                          </w:p>
                        </w:tc>
                        <w:tc>
                          <w:tcPr>
                            <w:tcW w:w="1794" w:type="dxa"/>
                            <w:tcBorders>
                              <w:top w:val="nil"/>
                              <w:left w:val="nil"/>
                              <w:bottom w:val="nil"/>
                              <w:right w:val="nil"/>
                            </w:tcBorders>
                          </w:tcPr>
                          <w:p w14:paraId="7290041A" w14:textId="77777777" w:rsidR="00533CEA" w:rsidRPr="00AB7E05" w:rsidRDefault="00533CEA" w:rsidP="00533CEA">
                            <w:pPr>
                              <w:rPr>
                                <w:color w:val="FF0000"/>
                                <w:sz w:val="24"/>
                                <w:szCs w:val="24"/>
                              </w:rPr>
                            </w:pPr>
                            <w:r w:rsidRPr="00AB7E05">
                              <w:rPr>
                                <w:sz w:val="24"/>
                                <w:szCs w:val="24"/>
                              </w:rPr>
                              <w:t>70</w:t>
                            </w:r>
                          </w:p>
                        </w:tc>
                      </w:tr>
                      <w:tr w:rsidR="00533CEA" w:rsidRPr="00A14E42" w14:paraId="20DAA311" w14:textId="77777777" w:rsidTr="00EB02B1">
                        <w:trPr>
                          <w:trHeight w:val="148"/>
                        </w:trPr>
                        <w:tc>
                          <w:tcPr>
                            <w:tcW w:w="1900" w:type="dxa"/>
                            <w:vMerge/>
                            <w:tcBorders>
                              <w:top w:val="nil"/>
                              <w:left w:val="nil"/>
                              <w:bottom w:val="nil"/>
                              <w:right w:val="nil"/>
                            </w:tcBorders>
                          </w:tcPr>
                          <w:p w14:paraId="32206BAE" w14:textId="77777777" w:rsidR="00533CEA" w:rsidRPr="00A14E42" w:rsidRDefault="00533CEA" w:rsidP="00533CEA">
                            <w:pPr>
                              <w:rPr>
                                <w:sz w:val="24"/>
                                <w:szCs w:val="24"/>
                              </w:rPr>
                            </w:pPr>
                          </w:p>
                        </w:tc>
                        <w:tc>
                          <w:tcPr>
                            <w:tcW w:w="5613" w:type="dxa"/>
                            <w:gridSpan w:val="2"/>
                            <w:tcBorders>
                              <w:top w:val="nil"/>
                              <w:left w:val="nil"/>
                              <w:bottom w:val="nil"/>
                              <w:right w:val="nil"/>
                            </w:tcBorders>
                          </w:tcPr>
                          <w:p w14:paraId="20CFCB61" w14:textId="77777777" w:rsidR="00533CEA" w:rsidRPr="00A14E42" w:rsidRDefault="00533CEA" w:rsidP="00533CEA">
                            <w:r w:rsidRPr="00A14E42">
                              <w:t>Whole School Audits – Examples</w:t>
                            </w:r>
                          </w:p>
                        </w:tc>
                        <w:tc>
                          <w:tcPr>
                            <w:tcW w:w="1794" w:type="dxa"/>
                            <w:tcBorders>
                              <w:top w:val="nil"/>
                              <w:left w:val="nil"/>
                              <w:bottom w:val="nil"/>
                              <w:right w:val="nil"/>
                            </w:tcBorders>
                          </w:tcPr>
                          <w:p w14:paraId="5EBA018F" w14:textId="77777777" w:rsidR="00533CEA" w:rsidRPr="00AB7E05" w:rsidRDefault="00533CEA" w:rsidP="00533CEA">
                            <w:pPr>
                              <w:rPr>
                                <w:color w:val="FF0000"/>
                                <w:sz w:val="24"/>
                                <w:szCs w:val="24"/>
                              </w:rPr>
                            </w:pPr>
                            <w:r w:rsidRPr="00AB7E05">
                              <w:rPr>
                                <w:sz w:val="24"/>
                                <w:szCs w:val="24"/>
                              </w:rPr>
                              <w:t>71</w:t>
                            </w:r>
                          </w:p>
                        </w:tc>
                      </w:tr>
                      <w:tr w:rsidR="00533CEA" w:rsidRPr="00A14E42" w14:paraId="13BE9CD4" w14:textId="77777777" w:rsidTr="00EB02B1">
                        <w:trPr>
                          <w:trHeight w:val="646"/>
                        </w:trPr>
                        <w:tc>
                          <w:tcPr>
                            <w:tcW w:w="1900" w:type="dxa"/>
                            <w:vMerge/>
                            <w:tcBorders>
                              <w:top w:val="nil"/>
                              <w:left w:val="nil"/>
                              <w:bottom w:val="nil"/>
                              <w:right w:val="nil"/>
                            </w:tcBorders>
                          </w:tcPr>
                          <w:p w14:paraId="7EAE8E07" w14:textId="77777777" w:rsidR="00533CEA" w:rsidRPr="00A14E42" w:rsidRDefault="00533CEA" w:rsidP="00533CEA">
                            <w:pPr>
                              <w:rPr>
                                <w:b/>
                                <w:bCs/>
                                <w:sz w:val="24"/>
                                <w:szCs w:val="24"/>
                              </w:rPr>
                            </w:pPr>
                          </w:p>
                        </w:tc>
                        <w:tc>
                          <w:tcPr>
                            <w:tcW w:w="5613" w:type="dxa"/>
                            <w:gridSpan w:val="2"/>
                            <w:tcBorders>
                              <w:top w:val="nil"/>
                              <w:left w:val="nil"/>
                              <w:bottom w:val="nil"/>
                              <w:right w:val="nil"/>
                            </w:tcBorders>
                          </w:tcPr>
                          <w:p w14:paraId="098B8DFE" w14:textId="77777777" w:rsidR="00533CEA" w:rsidRPr="00A14E42" w:rsidRDefault="00533CEA" w:rsidP="00533CEA">
                            <w:r w:rsidRPr="00A14E42">
                              <w:t>General Strategies of Good Practice to Supporting Mental Health and Wellbeing</w:t>
                            </w:r>
                          </w:p>
                        </w:tc>
                        <w:tc>
                          <w:tcPr>
                            <w:tcW w:w="1794" w:type="dxa"/>
                            <w:tcBorders>
                              <w:top w:val="nil"/>
                              <w:left w:val="nil"/>
                              <w:bottom w:val="nil"/>
                              <w:right w:val="nil"/>
                            </w:tcBorders>
                          </w:tcPr>
                          <w:p w14:paraId="49D30F08" w14:textId="77777777" w:rsidR="00533CEA" w:rsidRPr="00AB7E05" w:rsidRDefault="00533CEA" w:rsidP="00533CEA">
                            <w:pPr>
                              <w:rPr>
                                <w:sz w:val="24"/>
                                <w:szCs w:val="24"/>
                              </w:rPr>
                            </w:pPr>
                            <w:r w:rsidRPr="00AB7E05">
                              <w:rPr>
                                <w:sz w:val="24"/>
                                <w:szCs w:val="24"/>
                              </w:rPr>
                              <w:t>51</w:t>
                            </w:r>
                          </w:p>
                          <w:p w14:paraId="40F483DE" w14:textId="77777777" w:rsidR="00533CEA" w:rsidRPr="00AB7E05" w:rsidRDefault="00533CEA" w:rsidP="00533CEA">
                            <w:pPr>
                              <w:rPr>
                                <w:color w:val="FF0000"/>
                                <w:sz w:val="24"/>
                                <w:szCs w:val="24"/>
                              </w:rPr>
                            </w:pPr>
                          </w:p>
                          <w:p w14:paraId="7F73ACF1" w14:textId="77777777" w:rsidR="00533CEA" w:rsidRPr="00AB7E05" w:rsidRDefault="00533CEA" w:rsidP="00533CEA">
                            <w:pPr>
                              <w:rPr>
                                <w:color w:val="FF0000"/>
                                <w:sz w:val="24"/>
                                <w:szCs w:val="24"/>
                              </w:rPr>
                            </w:pPr>
                          </w:p>
                        </w:tc>
                      </w:tr>
                    </w:tbl>
                    <w:p w14:paraId="12932D7C" w14:textId="77777777" w:rsidR="00533CEA" w:rsidRPr="00A14E42" w:rsidRDefault="00533CEA" w:rsidP="00533CEA">
                      <w:pPr>
                        <w:rPr>
                          <w:sz w:val="24"/>
                          <w:szCs w:val="24"/>
                        </w:rPr>
                      </w:pPr>
                      <w:r w:rsidRPr="00A14E42">
                        <w:rPr>
                          <w:sz w:val="24"/>
                          <w:szCs w:val="24"/>
                        </w:rPr>
                        <w:t>References</w:t>
                      </w:r>
                      <w:r w:rsidRPr="00A14E42">
                        <w:rPr>
                          <w:sz w:val="24"/>
                          <w:szCs w:val="24"/>
                        </w:rPr>
                        <w:tab/>
                      </w:r>
                      <w:r w:rsidRPr="00A14E42">
                        <w:rPr>
                          <w:sz w:val="24"/>
                          <w:szCs w:val="24"/>
                        </w:rPr>
                        <w:tab/>
                        <w:t xml:space="preserve"> </w:t>
                      </w:r>
                      <w:r w:rsidRPr="00A14E42">
                        <w:rPr>
                          <w:sz w:val="24"/>
                          <w:szCs w:val="24"/>
                        </w:rPr>
                        <w:tab/>
                      </w:r>
                      <w:r w:rsidRPr="00A14E42">
                        <w:rPr>
                          <w:sz w:val="24"/>
                          <w:szCs w:val="24"/>
                        </w:rPr>
                        <w:tab/>
                      </w:r>
                      <w:r w:rsidRPr="00A14E42">
                        <w:rPr>
                          <w:sz w:val="24"/>
                          <w:szCs w:val="24"/>
                        </w:rPr>
                        <w:tab/>
                      </w:r>
                      <w:r w:rsidRPr="00A14E42">
                        <w:rPr>
                          <w:sz w:val="24"/>
                          <w:szCs w:val="24"/>
                        </w:rPr>
                        <w:tab/>
                      </w:r>
                      <w:r w:rsidRPr="00A14E42">
                        <w:rPr>
                          <w:sz w:val="24"/>
                          <w:szCs w:val="24"/>
                        </w:rPr>
                        <w:tab/>
                      </w:r>
                      <w:r w:rsidRPr="00A14E42">
                        <w:rPr>
                          <w:sz w:val="24"/>
                          <w:szCs w:val="24"/>
                        </w:rPr>
                        <w:tab/>
                        <w:t xml:space="preserve">                     </w:t>
                      </w:r>
                      <w:r w:rsidRPr="00AB7E05">
                        <w:rPr>
                          <w:sz w:val="24"/>
                          <w:szCs w:val="24"/>
                        </w:rPr>
                        <w:t>76</w:t>
                      </w:r>
                    </w:p>
                    <w:p w14:paraId="3344B7ED" w14:textId="77777777" w:rsidR="00533CEA" w:rsidRDefault="00533CEA" w:rsidP="00533CEA">
                      <w:pPr>
                        <w:keepLines/>
                        <w:spacing w:before="80"/>
                        <w:jc w:val="both"/>
                        <w:rPr>
                          <w:rFonts w:ascii="Calibri" w:eastAsia="Times New Roman" w:hAnsi="Calibri"/>
                          <w:b/>
                          <w:bCs/>
                          <w:sz w:val="24"/>
                          <w:szCs w:val="24"/>
                        </w:rPr>
                      </w:pPr>
                    </w:p>
                    <w:p w14:paraId="6E50DCAE" w14:textId="77777777" w:rsidR="00533CEA" w:rsidRPr="0079713F" w:rsidRDefault="00533CEA" w:rsidP="00533CEA">
                      <w:pPr>
                        <w:keepLines/>
                        <w:spacing w:before="80"/>
                        <w:jc w:val="both"/>
                        <w:rPr>
                          <w:rFonts w:ascii="Calibri" w:eastAsia="Times New Roman" w:hAnsi="Calibri"/>
                          <w:b/>
                          <w:bCs/>
                          <w:sz w:val="24"/>
                          <w:szCs w:val="24"/>
                        </w:rPr>
                      </w:pPr>
                      <w:r w:rsidRPr="0079713F">
                        <w:rPr>
                          <w:rFonts w:ascii="Calibri" w:eastAsia="Times New Roman" w:hAnsi="Calibri"/>
                          <w:b/>
                          <w:bCs/>
                          <w:sz w:val="24"/>
                          <w:szCs w:val="24"/>
                        </w:rPr>
                        <w:t xml:space="preserve">Please note, this </w:t>
                      </w:r>
                      <w:r>
                        <w:rPr>
                          <w:rFonts w:ascii="Calibri" w:eastAsia="Times New Roman" w:hAnsi="Calibri"/>
                          <w:b/>
                          <w:bCs/>
                          <w:sz w:val="24"/>
                          <w:szCs w:val="24"/>
                        </w:rPr>
                        <w:t>Practical Support document</w:t>
                      </w:r>
                      <w:r w:rsidRPr="0079713F">
                        <w:rPr>
                          <w:rFonts w:ascii="Calibri" w:eastAsia="Times New Roman" w:hAnsi="Calibri"/>
                          <w:b/>
                          <w:bCs/>
                          <w:sz w:val="24"/>
                          <w:szCs w:val="24"/>
                        </w:rPr>
                        <w:t xml:space="preserve"> is intended to be read and used in conjunction with the following document:</w:t>
                      </w:r>
                    </w:p>
                    <w:p w14:paraId="2F2EFA65" w14:textId="77777777" w:rsidR="00533CEA" w:rsidRDefault="00533CEA" w:rsidP="00533CEA">
                      <w:pPr>
                        <w:keepLines/>
                        <w:spacing w:before="80"/>
                        <w:jc w:val="both"/>
                        <w:rPr>
                          <w:rFonts w:ascii="Calibri" w:eastAsia="Times New Roman" w:hAnsi="Calibri"/>
                          <w:sz w:val="24"/>
                          <w:szCs w:val="24"/>
                        </w:rPr>
                      </w:pPr>
                      <w:r w:rsidRPr="0079713F">
                        <w:rPr>
                          <w:rFonts w:ascii="Calibri" w:eastAsia="Times New Roman" w:hAnsi="Calibri"/>
                          <w:sz w:val="24"/>
                          <w:szCs w:val="24"/>
                        </w:rPr>
                        <w:t xml:space="preserve">Emotionally Based School Avoidance (EBSA) Guidance for Schools and Settings </w:t>
                      </w:r>
                      <w:r>
                        <w:rPr>
                          <w:rFonts w:ascii="Calibri" w:eastAsia="Times New Roman" w:hAnsi="Calibri"/>
                          <w:sz w:val="24"/>
                          <w:szCs w:val="24"/>
                        </w:rPr>
                        <w:t xml:space="preserve">in </w:t>
                      </w:r>
                      <w:r w:rsidRPr="0079713F">
                        <w:rPr>
                          <w:rFonts w:ascii="Calibri" w:eastAsia="Times New Roman" w:hAnsi="Calibri"/>
                          <w:sz w:val="24"/>
                          <w:szCs w:val="24"/>
                        </w:rPr>
                        <w:t>M</w:t>
                      </w:r>
                      <w:r>
                        <w:rPr>
                          <w:rFonts w:ascii="Calibri" w:eastAsia="Times New Roman" w:hAnsi="Calibri"/>
                          <w:sz w:val="24"/>
                          <w:szCs w:val="24"/>
                        </w:rPr>
                        <w:t>ilton Keynes</w:t>
                      </w:r>
                      <w:r w:rsidRPr="0079713F">
                        <w:rPr>
                          <w:rFonts w:ascii="Calibri" w:eastAsia="Times New Roman" w:hAnsi="Calibri"/>
                          <w:sz w:val="24"/>
                          <w:szCs w:val="24"/>
                        </w:rPr>
                        <w:t xml:space="preserve">, Part </w:t>
                      </w:r>
                      <w:r>
                        <w:rPr>
                          <w:rFonts w:ascii="Calibri" w:eastAsia="Times New Roman" w:hAnsi="Calibri"/>
                          <w:sz w:val="24"/>
                          <w:szCs w:val="24"/>
                        </w:rPr>
                        <w:t>One: Information</w:t>
                      </w:r>
                    </w:p>
                    <w:p w14:paraId="3848BFD8" w14:textId="77777777" w:rsidR="00533CEA" w:rsidRPr="00362018" w:rsidRDefault="00533CEA" w:rsidP="00533CEA">
                      <w:pPr>
                        <w:rPr>
                          <w:sz w:val="24"/>
                          <w:szCs w:val="24"/>
                        </w:rPr>
                      </w:pPr>
                    </w:p>
                    <w:p w14:paraId="674076C6" w14:textId="77777777" w:rsidR="00430AE5" w:rsidRPr="00362018" w:rsidRDefault="00430AE5" w:rsidP="000B0E0F">
                      <w:pPr>
                        <w:rPr>
                          <w:sz w:val="24"/>
                          <w:szCs w:val="24"/>
                        </w:rPr>
                      </w:pPr>
                    </w:p>
                  </w:txbxContent>
                </v:textbox>
                <w10:wrap type="square" anchorx="margin" anchory="margin"/>
              </v:shape>
            </w:pict>
          </mc:Fallback>
        </mc:AlternateContent>
      </w:r>
      <w:r w:rsidR="00430AE5" w:rsidRPr="00EB01F2">
        <w:rPr>
          <w:b/>
          <w:bCs/>
          <w:noProof/>
          <w:color w:val="007D85"/>
          <w:sz w:val="40"/>
          <w:szCs w:val="40"/>
        </w:rPr>
        <mc:AlternateContent>
          <mc:Choice Requires="wps">
            <w:drawing>
              <wp:anchor distT="45720" distB="45720" distL="114300" distR="114300" simplePos="0" relativeHeight="251880448" behindDoc="0" locked="0" layoutInCell="1" allowOverlap="1" wp14:anchorId="744F6F50" wp14:editId="2EE3F215">
                <wp:simplePos x="0" y="0"/>
                <wp:positionH relativeFrom="margin">
                  <wp:posOffset>2088027</wp:posOffset>
                </wp:positionH>
                <wp:positionV relativeFrom="topMargin">
                  <wp:posOffset>518780</wp:posOffset>
                </wp:positionV>
                <wp:extent cx="1599565" cy="414020"/>
                <wp:effectExtent l="0" t="0" r="19685" b="24130"/>
                <wp:wrapThrough wrapText="bothSides">
                  <wp:wrapPolygon edited="0">
                    <wp:start x="0" y="0"/>
                    <wp:lineTo x="0" y="21865"/>
                    <wp:lineTo x="21609" y="21865"/>
                    <wp:lineTo x="21609" y="0"/>
                    <wp:lineTo x="0" y="0"/>
                  </wp:wrapPolygon>
                </wp:wrapThrough>
                <wp:docPr id="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14020"/>
                        </a:xfrm>
                        <a:prstGeom prst="rect">
                          <a:avLst/>
                        </a:prstGeom>
                        <a:solidFill>
                          <a:srgbClr val="FFFFFF"/>
                        </a:solidFill>
                        <a:ln w="9525">
                          <a:solidFill>
                            <a:sysClr val="window" lastClr="FFFFFF"/>
                          </a:solidFill>
                          <a:miter lim="800000"/>
                          <a:headEnd/>
                          <a:tailEnd/>
                        </a:ln>
                      </wps:spPr>
                      <wps:txbx>
                        <w:txbxContent>
                          <w:p w14:paraId="3AEA4CF1" w14:textId="77777777" w:rsidR="006C6F2E" w:rsidRPr="00E07F20" w:rsidRDefault="006C6F2E" w:rsidP="006C6F2E">
                            <w:pPr>
                              <w:jc w:val="center"/>
                              <w:rPr>
                                <w:b/>
                                <w:bCs/>
                                <w:color w:val="007D85"/>
                                <w:sz w:val="40"/>
                                <w:szCs w:val="40"/>
                              </w:rPr>
                            </w:pPr>
                            <w:r w:rsidRPr="00E07F20">
                              <w:rPr>
                                <w:b/>
                                <w:bCs/>
                                <w:color w:val="007D85"/>
                                <w:sz w:val="40"/>
                                <w:szCs w:val="40"/>
                              </w:rPr>
                              <w:t>Contents</w:t>
                            </w:r>
                          </w:p>
                          <w:p w14:paraId="4996999C" w14:textId="77777777" w:rsidR="006C6F2E" w:rsidRDefault="006C6F2E" w:rsidP="006C6F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F6F50" id="_x0000_s1029" type="#_x0000_t202" alt="&quot;&quot;" style="position:absolute;margin-left:164.4pt;margin-top:40.85pt;width:125.95pt;height:32.6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" strokecolor="window">
                <v:textbox>
                  <w:txbxContent>
                    <w:p w14:paraId="3AEA4CF1" w14:textId="77777777" w:rsidR="006C6F2E" w:rsidRPr="00E07F20" w:rsidRDefault="006C6F2E" w:rsidP="006C6F2E">
                      <w:pPr>
                        <w:jc w:val="center"/>
                        <w:rPr>
                          <w:b/>
                          <w:bCs/>
                          <w:color w:val="007D85"/>
                          <w:sz w:val="40"/>
                          <w:szCs w:val="40"/>
                        </w:rPr>
                      </w:pPr>
                      <w:r w:rsidRPr="00E07F20">
                        <w:rPr>
                          <w:b/>
                          <w:bCs/>
                          <w:color w:val="007D85"/>
                          <w:sz w:val="40"/>
                          <w:szCs w:val="40"/>
                        </w:rPr>
                        <w:t>Contents</w:t>
                      </w:r>
                    </w:p>
                    <w:p w14:paraId="4996999C" w14:textId="77777777" w:rsidR="006C6F2E" w:rsidRDefault="006C6F2E" w:rsidP="006C6F2E"/>
                  </w:txbxContent>
                </v:textbox>
                <w10:wrap type="through" anchorx="margin" anchory="margin"/>
              </v:shape>
            </w:pict>
          </mc:Fallback>
        </mc:AlternateContent>
      </w:r>
      <w:r w:rsidR="001D7A77">
        <w:rPr>
          <w:noProof/>
        </w:rPr>
        <mc:AlternateContent>
          <mc:Choice Requires="wps">
            <w:drawing>
              <wp:anchor distT="0" distB="0" distL="114300" distR="114300" simplePos="0" relativeHeight="251830272" behindDoc="1" locked="0" layoutInCell="1" allowOverlap="1" wp14:anchorId="0FA94E5F" wp14:editId="4BA19457">
                <wp:simplePos x="0" y="0"/>
                <wp:positionH relativeFrom="margin">
                  <wp:align>center</wp:align>
                </wp:positionH>
                <wp:positionV relativeFrom="paragraph">
                  <wp:posOffset>-1086416</wp:posOffset>
                </wp:positionV>
                <wp:extent cx="7070725" cy="10900372"/>
                <wp:effectExtent l="0" t="0" r="0" b="0"/>
                <wp:wrapNone/>
                <wp:docPr id="87" name="Freeform: Shap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70725" cy="10900372"/>
                        </a:xfrm>
                        <a:custGeom>
                          <a:avLst/>
                          <a:gdLst>
                            <a:gd name="T0" fmla="*/ 1259 w 1270"/>
                            <a:gd name="T1" fmla="*/ 67 h 1596"/>
                            <a:gd name="T2" fmla="*/ 1191 w 1270"/>
                            <a:gd name="T3" fmla="*/ 10 h 1596"/>
                            <a:gd name="T4" fmla="*/ 1121 w 1270"/>
                            <a:gd name="T5" fmla="*/ 4 h 1596"/>
                            <a:gd name="T6" fmla="*/ 326 w 1270"/>
                            <a:gd name="T7" fmla="*/ 1 h 1596"/>
                            <a:gd name="T8" fmla="*/ 107 w 1270"/>
                            <a:gd name="T9" fmla="*/ 1 h 1596"/>
                            <a:gd name="T10" fmla="*/ 34 w 1270"/>
                            <a:gd name="T11" fmla="*/ 37 h 1596"/>
                            <a:gd name="T12" fmla="*/ 3 w 1270"/>
                            <a:gd name="T13" fmla="*/ 99 h 1596"/>
                            <a:gd name="T14" fmla="*/ 0 w 1270"/>
                            <a:gd name="T15" fmla="*/ 1121 h 1596"/>
                            <a:gd name="T16" fmla="*/ 0 w 1270"/>
                            <a:gd name="T17" fmla="*/ 1477 h 1596"/>
                            <a:gd name="T18" fmla="*/ 21 w 1270"/>
                            <a:gd name="T19" fmla="*/ 1544 h 1596"/>
                            <a:gd name="T20" fmla="*/ 97 w 1270"/>
                            <a:gd name="T21" fmla="*/ 1595 h 1596"/>
                            <a:gd name="T22" fmla="*/ 616 w 1270"/>
                            <a:gd name="T23" fmla="*/ 1595 h 1596"/>
                            <a:gd name="T24" fmla="*/ 1064 w 1270"/>
                            <a:gd name="T25" fmla="*/ 1586 h 1596"/>
                            <a:gd name="T26" fmla="*/ 1118 w 1270"/>
                            <a:gd name="T27" fmla="*/ 1582 h 1596"/>
                            <a:gd name="T28" fmla="*/ 1051 w 1270"/>
                            <a:gd name="T29" fmla="*/ 1573 h 1596"/>
                            <a:gd name="T30" fmla="*/ 926 w 1270"/>
                            <a:gd name="T31" fmla="*/ 1569 h 1596"/>
                            <a:gd name="T32" fmla="*/ 1157 w 1270"/>
                            <a:gd name="T33" fmla="*/ 1553 h 1596"/>
                            <a:gd name="T34" fmla="*/ 1214 w 1270"/>
                            <a:gd name="T35" fmla="*/ 1527 h 1596"/>
                            <a:gd name="T36" fmla="*/ 1236 w 1270"/>
                            <a:gd name="T37" fmla="*/ 1484 h 1596"/>
                            <a:gd name="T38" fmla="*/ 1240 w 1270"/>
                            <a:gd name="T39" fmla="*/ 1164 h 1596"/>
                            <a:gd name="T40" fmla="*/ 1250 w 1270"/>
                            <a:gd name="T41" fmla="*/ 318 h 1596"/>
                            <a:gd name="T42" fmla="*/ 1254 w 1270"/>
                            <a:gd name="T43" fmla="*/ 316 h 1596"/>
                            <a:gd name="T44" fmla="*/ 1257 w 1270"/>
                            <a:gd name="T45" fmla="*/ 308 h 1596"/>
                            <a:gd name="T46" fmla="*/ 1261 w 1270"/>
                            <a:gd name="T47" fmla="*/ 276 h 1596"/>
                            <a:gd name="T48" fmla="*/ 1266 w 1270"/>
                            <a:gd name="T49" fmla="*/ 253 h 1596"/>
                            <a:gd name="T50" fmla="*/ 644 w 1270"/>
                            <a:gd name="T51" fmla="*/ 67 h 1596"/>
                            <a:gd name="T52" fmla="*/ 644 w 1270"/>
                            <a:gd name="T53" fmla="*/ 67 h 1596"/>
                            <a:gd name="T54" fmla="*/ 475 w 1270"/>
                            <a:gd name="T55" fmla="*/ 66 h 1596"/>
                            <a:gd name="T56" fmla="*/ 1206 w 1270"/>
                            <a:gd name="T57" fmla="*/ 1145 h 1596"/>
                            <a:gd name="T58" fmla="*/ 1204 w 1270"/>
                            <a:gd name="T59" fmla="*/ 1477 h 1596"/>
                            <a:gd name="T60" fmla="*/ 1191 w 1270"/>
                            <a:gd name="T61" fmla="*/ 1512 h 1596"/>
                            <a:gd name="T62" fmla="*/ 1164 w 1270"/>
                            <a:gd name="T63" fmla="*/ 1536 h 1596"/>
                            <a:gd name="T64" fmla="*/ 750 w 1270"/>
                            <a:gd name="T65" fmla="*/ 1532 h 1596"/>
                            <a:gd name="T66" fmla="*/ 369 w 1270"/>
                            <a:gd name="T67" fmla="*/ 1524 h 1596"/>
                            <a:gd name="T68" fmla="*/ 298 w 1270"/>
                            <a:gd name="T69" fmla="*/ 1510 h 1596"/>
                            <a:gd name="T70" fmla="*/ 130 w 1270"/>
                            <a:gd name="T71" fmla="*/ 1499 h 1596"/>
                            <a:gd name="T72" fmla="*/ 119 w 1270"/>
                            <a:gd name="T73" fmla="*/ 1499 h 1596"/>
                            <a:gd name="T74" fmla="*/ 100 w 1270"/>
                            <a:gd name="T75" fmla="*/ 1481 h 1596"/>
                            <a:gd name="T76" fmla="*/ 100 w 1270"/>
                            <a:gd name="T77" fmla="*/ 1463 h 1596"/>
                            <a:gd name="T78" fmla="*/ 102 w 1270"/>
                            <a:gd name="T79" fmla="*/ 1147 h 1596"/>
                            <a:gd name="T80" fmla="*/ 102 w 1270"/>
                            <a:gd name="T81" fmla="*/ 696 h 1596"/>
                            <a:gd name="T82" fmla="*/ 103 w 1270"/>
                            <a:gd name="T83" fmla="*/ 394 h 1596"/>
                            <a:gd name="T84" fmla="*/ 102 w 1270"/>
                            <a:gd name="T85" fmla="*/ 117 h 1596"/>
                            <a:gd name="T86" fmla="*/ 119 w 1270"/>
                            <a:gd name="T87" fmla="*/ 100 h 1596"/>
                            <a:gd name="T88" fmla="*/ 137 w 1270"/>
                            <a:gd name="T89" fmla="*/ 100 h 1596"/>
                            <a:gd name="T90" fmla="*/ 1164 w 1270"/>
                            <a:gd name="T91" fmla="*/ 103 h 1596"/>
                            <a:gd name="T92" fmla="*/ 1174 w 1270"/>
                            <a:gd name="T93" fmla="*/ 119 h 1596"/>
                            <a:gd name="T94" fmla="*/ 1176 w 1270"/>
                            <a:gd name="T95" fmla="*/ 467 h 1596"/>
                            <a:gd name="T96" fmla="*/ 1181 w 1270"/>
                            <a:gd name="T97" fmla="*/ 1084 h 1596"/>
                            <a:gd name="T98" fmla="*/ 1187 w 1270"/>
                            <a:gd name="T99" fmla="*/ 1104 h 1596"/>
                            <a:gd name="T100" fmla="*/ 1193 w 1270"/>
                            <a:gd name="T101" fmla="*/ 1043 h 1596"/>
                            <a:gd name="T102" fmla="*/ 1198 w 1270"/>
                            <a:gd name="T103" fmla="*/ 887 h 1596"/>
                            <a:gd name="T104" fmla="*/ 1203 w 1270"/>
                            <a:gd name="T105" fmla="*/ 597 h 1596"/>
                            <a:gd name="T106" fmla="*/ 1206 w 1270"/>
                            <a:gd name="T107" fmla="*/ 306 h 1596"/>
                            <a:gd name="T108" fmla="*/ 1206 w 1270"/>
                            <a:gd name="T109" fmla="*/ 119 h 1596"/>
                            <a:gd name="T110" fmla="*/ 1203 w 1270"/>
                            <a:gd name="T111" fmla="*/ 103 h 1596"/>
                            <a:gd name="T112" fmla="*/ 1161 w 1270"/>
                            <a:gd name="T113" fmla="*/ 70 h 1596"/>
                            <a:gd name="T114" fmla="*/ 1061 w 1270"/>
                            <a:gd name="T115" fmla="*/ 69 h 1596"/>
                            <a:gd name="T116" fmla="*/ 700 w 1270"/>
                            <a:gd name="T117" fmla="*/ 66 h 1596"/>
                            <a:gd name="T118" fmla="*/ 1171 w 1270"/>
                            <a:gd name="T119" fmla="*/ 69 h 1596"/>
                            <a:gd name="T120" fmla="*/ 1206 w 1270"/>
                            <a:gd name="T121" fmla="*/ 106 h 1596"/>
                            <a:gd name="T122" fmla="*/ 1207 w 1270"/>
                            <a:gd name="T123" fmla="*/ 488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70" h="1596">
                              <a:moveTo>
                                <a:pt x="1270" y="117"/>
                              </a:moveTo>
                              <a:lnTo>
                                <a:pt x="1270" y="110"/>
                              </a:lnTo>
                              <a:lnTo>
                                <a:pt x="1270" y="110"/>
                              </a:lnTo>
                              <a:lnTo>
                                <a:pt x="1267" y="96"/>
                              </a:lnTo>
                              <a:lnTo>
                                <a:pt x="1267" y="96"/>
                              </a:lnTo>
                              <a:lnTo>
                                <a:pt x="1264" y="82"/>
                              </a:lnTo>
                              <a:lnTo>
                                <a:pt x="1259" y="67"/>
                              </a:lnTo>
                              <a:lnTo>
                                <a:pt x="1259" y="67"/>
                              </a:lnTo>
                              <a:lnTo>
                                <a:pt x="1251" y="54"/>
                              </a:lnTo>
                              <a:lnTo>
                                <a:pt x="1241" y="43"/>
                              </a:lnTo>
                              <a:lnTo>
                                <a:pt x="1231" y="33"/>
                              </a:lnTo>
                              <a:lnTo>
                                <a:pt x="1218" y="23"/>
                              </a:lnTo>
                              <a:lnTo>
                                <a:pt x="1218" y="23"/>
                              </a:lnTo>
                              <a:lnTo>
                                <a:pt x="1206" y="16"/>
                              </a:lnTo>
                              <a:lnTo>
                                <a:pt x="1191" y="10"/>
                              </a:lnTo>
                              <a:lnTo>
                                <a:pt x="1191" y="10"/>
                              </a:lnTo>
                              <a:lnTo>
                                <a:pt x="1176" y="7"/>
                              </a:lnTo>
                              <a:lnTo>
                                <a:pt x="1161" y="4"/>
                              </a:lnTo>
                              <a:lnTo>
                                <a:pt x="1157" y="4"/>
                              </a:lnTo>
                              <a:lnTo>
                                <a:pt x="1154" y="4"/>
                              </a:lnTo>
                              <a:lnTo>
                                <a:pt x="1150" y="4"/>
                              </a:lnTo>
                              <a:lnTo>
                                <a:pt x="1140" y="4"/>
                              </a:lnTo>
                              <a:lnTo>
                                <a:pt x="1140" y="4"/>
                              </a:lnTo>
                              <a:lnTo>
                                <a:pt x="1121" y="4"/>
                              </a:lnTo>
                              <a:lnTo>
                                <a:pt x="1121" y="4"/>
                              </a:lnTo>
                              <a:lnTo>
                                <a:pt x="965" y="4"/>
                              </a:lnTo>
                              <a:lnTo>
                                <a:pt x="810" y="3"/>
                              </a:lnTo>
                              <a:lnTo>
                                <a:pt x="810" y="3"/>
                              </a:lnTo>
                              <a:lnTo>
                                <a:pt x="785" y="3"/>
                              </a:lnTo>
                              <a:lnTo>
                                <a:pt x="785" y="3"/>
                              </a:lnTo>
                              <a:lnTo>
                                <a:pt x="326" y="1"/>
                              </a:lnTo>
                              <a:lnTo>
                                <a:pt x="326" y="1"/>
                              </a:lnTo>
                              <a:lnTo>
                                <a:pt x="216" y="0"/>
                              </a:lnTo>
                              <a:lnTo>
                                <a:pt x="216" y="0"/>
                              </a:lnTo>
                              <a:lnTo>
                                <a:pt x="160" y="0"/>
                              </a:lnTo>
                              <a:lnTo>
                                <a:pt x="133" y="0"/>
                              </a:lnTo>
                              <a:lnTo>
                                <a:pt x="119" y="0"/>
                              </a:lnTo>
                              <a:lnTo>
                                <a:pt x="119" y="0"/>
                              </a:lnTo>
                              <a:lnTo>
                                <a:pt x="107" y="1"/>
                              </a:lnTo>
                              <a:lnTo>
                                <a:pt x="107" y="1"/>
                              </a:lnTo>
                              <a:lnTo>
                                <a:pt x="96" y="3"/>
                              </a:lnTo>
                              <a:lnTo>
                                <a:pt x="96" y="3"/>
                              </a:lnTo>
                              <a:lnTo>
                                <a:pt x="84" y="6"/>
                              </a:lnTo>
                              <a:lnTo>
                                <a:pt x="73" y="10"/>
                              </a:lnTo>
                              <a:lnTo>
                                <a:pt x="63" y="16"/>
                              </a:lnTo>
                              <a:lnTo>
                                <a:pt x="53" y="21"/>
                              </a:lnTo>
                              <a:lnTo>
                                <a:pt x="43" y="29"/>
                              </a:lnTo>
                              <a:lnTo>
                                <a:pt x="34" y="37"/>
                              </a:lnTo>
                              <a:lnTo>
                                <a:pt x="27" y="46"/>
                              </a:lnTo>
                              <a:lnTo>
                                <a:pt x="20" y="56"/>
                              </a:lnTo>
                              <a:lnTo>
                                <a:pt x="20" y="56"/>
                              </a:lnTo>
                              <a:lnTo>
                                <a:pt x="14" y="66"/>
                              </a:lnTo>
                              <a:lnTo>
                                <a:pt x="10" y="76"/>
                              </a:lnTo>
                              <a:lnTo>
                                <a:pt x="6" y="87"/>
                              </a:lnTo>
                              <a:lnTo>
                                <a:pt x="3" y="99"/>
                              </a:lnTo>
                              <a:lnTo>
                                <a:pt x="3" y="99"/>
                              </a:lnTo>
                              <a:lnTo>
                                <a:pt x="1" y="110"/>
                              </a:lnTo>
                              <a:lnTo>
                                <a:pt x="1" y="110"/>
                              </a:lnTo>
                              <a:lnTo>
                                <a:pt x="1" y="120"/>
                              </a:lnTo>
                              <a:lnTo>
                                <a:pt x="1" y="135"/>
                              </a:lnTo>
                              <a:lnTo>
                                <a:pt x="1" y="135"/>
                              </a:lnTo>
                              <a:lnTo>
                                <a:pt x="1" y="243"/>
                              </a:lnTo>
                              <a:lnTo>
                                <a:pt x="1" y="243"/>
                              </a:lnTo>
                              <a:lnTo>
                                <a:pt x="0" y="1121"/>
                              </a:lnTo>
                              <a:lnTo>
                                <a:pt x="0" y="1121"/>
                              </a:lnTo>
                              <a:lnTo>
                                <a:pt x="0" y="1360"/>
                              </a:lnTo>
                              <a:lnTo>
                                <a:pt x="0" y="1360"/>
                              </a:lnTo>
                              <a:lnTo>
                                <a:pt x="0" y="1420"/>
                              </a:lnTo>
                              <a:lnTo>
                                <a:pt x="0" y="1450"/>
                              </a:lnTo>
                              <a:lnTo>
                                <a:pt x="0" y="1464"/>
                              </a:lnTo>
                              <a:lnTo>
                                <a:pt x="0" y="1473"/>
                              </a:lnTo>
                              <a:lnTo>
                                <a:pt x="0" y="1477"/>
                              </a:lnTo>
                              <a:lnTo>
                                <a:pt x="0" y="1483"/>
                              </a:lnTo>
                              <a:lnTo>
                                <a:pt x="0" y="1483"/>
                              </a:lnTo>
                              <a:lnTo>
                                <a:pt x="1" y="1496"/>
                              </a:lnTo>
                              <a:lnTo>
                                <a:pt x="4" y="1509"/>
                              </a:lnTo>
                              <a:lnTo>
                                <a:pt x="9" y="1522"/>
                              </a:lnTo>
                              <a:lnTo>
                                <a:pt x="14" y="1534"/>
                              </a:lnTo>
                              <a:lnTo>
                                <a:pt x="14" y="1534"/>
                              </a:lnTo>
                              <a:lnTo>
                                <a:pt x="21" y="1544"/>
                              </a:lnTo>
                              <a:lnTo>
                                <a:pt x="30" y="1556"/>
                              </a:lnTo>
                              <a:lnTo>
                                <a:pt x="39" y="1565"/>
                              </a:lnTo>
                              <a:lnTo>
                                <a:pt x="49" y="1573"/>
                              </a:lnTo>
                              <a:lnTo>
                                <a:pt x="49" y="1573"/>
                              </a:lnTo>
                              <a:lnTo>
                                <a:pt x="60" y="1580"/>
                              </a:lnTo>
                              <a:lnTo>
                                <a:pt x="72" y="1586"/>
                              </a:lnTo>
                              <a:lnTo>
                                <a:pt x="84" y="1590"/>
                              </a:lnTo>
                              <a:lnTo>
                                <a:pt x="97" y="1595"/>
                              </a:lnTo>
                              <a:lnTo>
                                <a:pt x="97" y="1595"/>
                              </a:lnTo>
                              <a:lnTo>
                                <a:pt x="110" y="1596"/>
                              </a:lnTo>
                              <a:lnTo>
                                <a:pt x="117" y="1596"/>
                              </a:lnTo>
                              <a:lnTo>
                                <a:pt x="120" y="1596"/>
                              </a:lnTo>
                              <a:lnTo>
                                <a:pt x="122" y="1596"/>
                              </a:lnTo>
                              <a:lnTo>
                                <a:pt x="137" y="1596"/>
                              </a:lnTo>
                              <a:lnTo>
                                <a:pt x="137" y="1596"/>
                              </a:lnTo>
                              <a:lnTo>
                                <a:pt x="616" y="1595"/>
                              </a:lnTo>
                              <a:lnTo>
                                <a:pt x="616" y="1595"/>
                              </a:lnTo>
                              <a:lnTo>
                                <a:pt x="640" y="1593"/>
                              </a:lnTo>
                              <a:lnTo>
                                <a:pt x="640" y="1593"/>
                              </a:lnTo>
                              <a:lnTo>
                                <a:pt x="872" y="1592"/>
                              </a:lnTo>
                              <a:lnTo>
                                <a:pt x="987" y="1589"/>
                              </a:lnTo>
                              <a:lnTo>
                                <a:pt x="1087" y="1586"/>
                              </a:lnTo>
                              <a:lnTo>
                                <a:pt x="1087" y="1586"/>
                              </a:lnTo>
                              <a:lnTo>
                                <a:pt x="1064" y="1586"/>
                              </a:lnTo>
                              <a:lnTo>
                                <a:pt x="1047" y="1586"/>
                              </a:lnTo>
                              <a:lnTo>
                                <a:pt x="1047" y="1586"/>
                              </a:lnTo>
                              <a:lnTo>
                                <a:pt x="1107" y="1585"/>
                              </a:lnTo>
                              <a:lnTo>
                                <a:pt x="1157" y="1583"/>
                              </a:lnTo>
                              <a:lnTo>
                                <a:pt x="1157" y="1583"/>
                              </a:lnTo>
                              <a:lnTo>
                                <a:pt x="1097" y="1583"/>
                              </a:lnTo>
                              <a:lnTo>
                                <a:pt x="1097" y="1583"/>
                              </a:lnTo>
                              <a:lnTo>
                                <a:pt x="1118" y="1582"/>
                              </a:lnTo>
                              <a:lnTo>
                                <a:pt x="1127" y="1580"/>
                              </a:lnTo>
                              <a:lnTo>
                                <a:pt x="1131" y="1579"/>
                              </a:lnTo>
                              <a:lnTo>
                                <a:pt x="1131" y="1579"/>
                              </a:lnTo>
                              <a:lnTo>
                                <a:pt x="1067" y="1577"/>
                              </a:lnTo>
                              <a:lnTo>
                                <a:pt x="1067" y="1577"/>
                              </a:lnTo>
                              <a:lnTo>
                                <a:pt x="1075" y="1576"/>
                              </a:lnTo>
                              <a:lnTo>
                                <a:pt x="1070" y="1575"/>
                              </a:lnTo>
                              <a:lnTo>
                                <a:pt x="1051" y="1573"/>
                              </a:lnTo>
                              <a:lnTo>
                                <a:pt x="1051" y="1573"/>
                              </a:lnTo>
                              <a:lnTo>
                                <a:pt x="1071" y="1573"/>
                              </a:lnTo>
                              <a:lnTo>
                                <a:pt x="1081" y="1572"/>
                              </a:lnTo>
                              <a:lnTo>
                                <a:pt x="1081" y="1572"/>
                              </a:lnTo>
                              <a:lnTo>
                                <a:pt x="1041" y="1572"/>
                              </a:lnTo>
                              <a:lnTo>
                                <a:pt x="999" y="1572"/>
                              </a:lnTo>
                              <a:lnTo>
                                <a:pt x="926" y="1569"/>
                              </a:lnTo>
                              <a:lnTo>
                                <a:pt x="926" y="1569"/>
                              </a:lnTo>
                              <a:lnTo>
                                <a:pt x="997" y="1566"/>
                              </a:lnTo>
                              <a:lnTo>
                                <a:pt x="1024" y="1565"/>
                              </a:lnTo>
                              <a:lnTo>
                                <a:pt x="1041" y="1562"/>
                              </a:lnTo>
                              <a:lnTo>
                                <a:pt x="1041" y="1562"/>
                              </a:lnTo>
                              <a:lnTo>
                                <a:pt x="1032" y="1557"/>
                              </a:lnTo>
                              <a:lnTo>
                                <a:pt x="1032" y="1554"/>
                              </a:lnTo>
                              <a:lnTo>
                                <a:pt x="1034" y="1553"/>
                              </a:lnTo>
                              <a:lnTo>
                                <a:pt x="1157" y="1553"/>
                              </a:lnTo>
                              <a:lnTo>
                                <a:pt x="1157" y="1553"/>
                              </a:lnTo>
                              <a:lnTo>
                                <a:pt x="1167" y="1553"/>
                              </a:lnTo>
                              <a:lnTo>
                                <a:pt x="1176" y="1550"/>
                              </a:lnTo>
                              <a:lnTo>
                                <a:pt x="1184" y="1547"/>
                              </a:lnTo>
                              <a:lnTo>
                                <a:pt x="1193" y="1544"/>
                              </a:lnTo>
                              <a:lnTo>
                                <a:pt x="1201" y="1539"/>
                              </a:lnTo>
                              <a:lnTo>
                                <a:pt x="1208" y="1533"/>
                              </a:lnTo>
                              <a:lnTo>
                                <a:pt x="1214" y="1527"/>
                              </a:lnTo>
                              <a:lnTo>
                                <a:pt x="1220" y="1520"/>
                              </a:lnTo>
                              <a:lnTo>
                                <a:pt x="1220" y="1520"/>
                              </a:lnTo>
                              <a:lnTo>
                                <a:pt x="1223" y="1517"/>
                              </a:lnTo>
                              <a:lnTo>
                                <a:pt x="1223" y="1517"/>
                              </a:lnTo>
                              <a:lnTo>
                                <a:pt x="1228" y="1507"/>
                              </a:lnTo>
                              <a:lnTo>
                                <a:pt x="1234" y="1493"/>
                              </a:lnTo>
                              <a:lnTo>
                                <a:pt x="1234" y="1493"/>
                              </a:lnTo>
                              <a:lnTo>
                                <a:pt x="1236" y="1484"/>
                              </a:lnTo>
                              <a:lnTo>
                                <a:pt x="1236" y="1484"/>
                              </a:lnTo>
                              <a:lnTo>
                                <a:pt x="1237" y="1474"/>
                              </a:lnTo>
                              <a:lnTo>
                                <a:pt x="1237" y="1474"/>
                              </a:lnTo>
                              <a:lnTo>
                                <a:pt x="1237" y="1456"/>
                              </a:lnTo>
                              <a:lnTo>
                                <a:pt x="1237" y="1456"/>
                              </a:lnTo>
                              <a:lnTo>
                                <a:pt x="1239" y="1366"/>
                              </a:lnTo>
                              <a:lnTo>
                                <a:pt x="1239" y="1366"/>
                              </a:lnTo>
                              <a:lnTo>
                                <a:pt x="1240" y="1164"/>
                              </a:lnTo>
                              <a:lnTo>
                                <a:pt x="1240" y="1164"/>
                              </a:lnTo>
                              <a:lnTo>
                                <a:pt x="1241" y="713"/>
                              </a:lnTo>
                              <a:lnTo>
                                <a:pt x="1244" y="505"/>
                              </a:lnTo>
                              <a:lnTo>
                                <a:pt x="1247" y="311"/>
                              </a:lnTo>
                              <a:lnTo>
                                <a:pt x="1247" y="311"/>
                              </a:lnTo>
                              <a:lnTo>
                                <a:pt x="1247" y="311"/>
                              </a:lnTo>
                              <a:lnTo>
                                <a:pt x="1249" y="312"/>
                              </a:lnTo>
                              <a:lnTo>
                                <a:pt x="1250" y="318"/>
                              </a:lnTo>
                              <a:lnTo>
                                <a:pt x="1250" y="323"/>
                              </a:lnTo>
                              <a:lnTo>
                                <a:pt x="1251" y="326"/>
                              </a:lnTo>
                              <a:lnTo>
                                <a:pt x="1251" y="326"/>
                              </a:lnTo>
                              <a:lnTo>
                                <a:pt x="1251" y="326"/>
                              </a:lnTo>
                              <a:lnTo>
                                <a:pt x="1253" y="315"/>
                              </a:lnTo>
                              <a:lnTo>
                                <a:pt x="1253" y="306"/>
                              </a:lnTo>
                              <a:lnTo>
                                <a:pt x="1253" y="306"/>
                              </a:lnTo>
                              <a:lnTo>
                                <a:pt x="1254" y="316"/>
                              </a:lnTo>
                              <a:lnTo>
                                <a:pt x="1254" y="321"/>
                              </a:lnTo>
                              <a:lnTo>
                                <a:pt x="1254" y="322"/>
                              </a:lnTo>
                              <a:lnTo>
                                <a:pt x="1254" y="321"/>
                              </a:lnTo>
                              <a:lnTo>
                                <a:pt x="1254" y="321"/>
                              </a:lnTo>
                              <a:lnTo>
                                <a:pt x="1256" y="308"/>
                              </a:lnTo>
                              <a:lnTo>
                                <a:pt x="1256" y="305"/>
                              </a:lnTo>
                              <a:lnTo>
                                <a:pt x="1256" y="306"/>
                              </a:lnTo>
                              <a:lnTo>
                                <a:pt x="1257" y="308"/>
                              </a:lnTo>
                              <a:lnTo>
                                <a:pt x="1257" y="308"/>
                              </a:lnTo>
                              <a:lnTo>
                                <a:pt x="1259" y="306"/>
                              </a:lnTo>
                              <a:lnTo>
                                <a:pt x="1259" y="306"/>
                              </a:lnTo>
                              <a:lnTo>
                                <a:pt x="1260" y="283"/>
                              </a:lnTo>
                              <a:lnTo>
                                <a:pt x="1260" y="273"/>
                              </a:lnTo>
                              <a:lnTo>
                                <a:pt x="1261" y="272"/>
                              </a:lnTo>
                              <a:lnTo>
                                <a:pt x="1261" y="276"/>
                              </a:lnTo>
                              <a:lnTo>
                                <a:pt x="1261" y="276"/>
                              </a:lnTo>
                              <a:lnTo>
                                <a:pt x="1261" y="291"/>
                              </a:lnTo>
                              <a:lnTo>
                                <a:pt x="1261" y="291"/>
                              </a:lnTo>
                              <a:lnTo>
                                <a:pt x="1263" y="285"/>
                              </a:lnTo>
                              <a:lnTo>
                                <a:pt x="1263" y="272"/>
                              </a:lnTo>
                              <a:lnTo>
                                <a:pt x="1263" y="259"/>
                              </a:lnTo>
                              <a:lnTo>
                                <a:pt x="1263" y="250"/>
                              </a:lnTo>
                              <a:lnTo>
                                <a:pt x="1263" y="250"/>
                              </a:lnTo>
                              <a:lnTo>
                                <a:pt x="1266" y="253"/>
                              </a:lnTo>
                              <a:lnTo>
                                <a:pt x="1266" y="253"/>
                              </a:lnTo>
                              <a:lnTo>
                                <a:pt x="1267" y="250"/>
                              </a:lnTo>
                              <a:lnTo>
                                <a:pt x="1267" y="250"/>
                              </a:lnTo>
                              <a:lnTo>
                                <a:pt x="1270" y="122"/>
                              </a:lnTo>
                              <a:lnTo>
                                <a:pt x="1270" y="120"/>
                              </a:lnTo>
                              <a:lnTo>
                                <a:pt x="1270" y="119"/>
                              </a:lnTo>
                              <a:lnTo>
                                <a:pt x="1270" y="117"/>
                              </a:lnTo>
                              <a:close/>
                              <a:moveTo>
                                <a:pt x="644" y="67"/>
                              </a:moveTo>
                              <a:lnTo>
                                <a:pt x="644" y="67"/>
                              </a:lnTo>
                              <a:lnTo>
                                <a:pt x="626" y="67"/>
                              </a:lnTo>
                              <a:lnTo>
                                <a:pt x="617" y="67"/>
                              </a:lnTo>
                              <a:lnTo>
                                <a:pt x="610" y="66"/>
                              </a:lnTo>
                              <a:lnTo>
                                <a:pt x="610" y="66"/>
                              </a:lnTo>
                              <a:lnTo>
                                <a:pt x="630" y="66"/>
                              </a:lnTo>
                              <a:lnTo>
                                <a:pt x="640" y="66"/>
                              </a:lnTo>
                              <a:lnTo>
                                <a:pt x="644" y="67"/>
                              </a:lnTo>
                              <a:lnTo>
                                <a:pt x="644" y="67"/>
                              </a:lnTo>
                              <a:close/>
                              <a:moveTo>
                                <a:pt x="604" y="66"/>
                              </a:moveTo>
                              <a:lnTo>
                                <a:pt x="604" y="66"/>
                              </a:lnTo>
                              <a:lnTo>
                                <a:pt x="521" y="67"/>
                              </a:lnTo>
                              <a:lnTo>
                                <a:pt x="477" y="67"/>
                              </a:lnTo>
                              <a:lnTo>
                                <a:pt x="434" y="66"/>
                              </a:lnTo>
                              <a:lnTo>
                                <a:pt x="434" y="66"/>
                              </a:lnTo>
                              <a:lnTo>
                                <a:pt x="475" y="66"/>
                              </a:lnTo>
                              <a:lnTo>
                                <a:pt x="518" y="66"/>
                              </a:lnTo>
                              <a:lnTo>
                                <a:pt x="561" y="66"/>
                              </a:lnTo>
                              <a:lnTo>
                                <a:pt x="604" y="66"/>
                              </a:lnTo>
                              <a:lnTo>
                                <a:pt x="604" y="66"/>
                              </a:lnTo>
                              <a:close/>
                              <a:moveTo>
                                <a:pt x="1207" y="807"/>
                              </a:moveTo>
                              <a:lnTo>
                                <a:pt x="1207" y="807"/>
                              </a:lnTo>
                              <a:lnTo>
                                <a:pt x="1206" y="1145"/>
                              </a:lnTo>
                              <a:lnTo>
                                <a:pt x="1206" y="1145"/>
                              </a:lnTo>
                              <a:lnTo>
                                <a:pt x="1204" y="1325"/>
                              </a:lnTo>
                              <a:lnTo>
                                <a:pt x="1204" y="1325"/>
                              </a:lnTo>
                              <a:lnTo>
                                <a:pt x="1204" y="1419"/>
                              </a:lnTo>
                              <a:lnTo>
                                <a:pt x="1204" y="1419"/>
                              </a:lnTo>
                              <a:lnTo>
                                <a:pt x="1204" y="1466"/>
                              </a:lnTo>
                              <a:lnTo>
                                <a:pt x="1204" y="1471"/>
                              </a:lnTo>
                              <a:lnTo>
                                <a:pt x="1204" y="1471"/>
                              </a:lnTo>
                              <a:lnTo>
                                <a:pt x="1204" y="1477"/>
                              </a:lnTo>
                              <a:lnTo>
                                <a:pt x="1204" y="1477"/>
                              </a:lnTo>
                              <a:lnTo>
                                <a:pt x="1203" y="1486"/>
                              </a:lnTo>
                              <a:lnTo>
                                <a:pt x="1203" y="1486"/>
                              </a:lnTo>
                              <a:lnTo>
                                <a:pt x="1200" y="1493"/>
                              </a:lnTo>
                              <a:lnTo>
                                <a:pt x="1197" y="1500"/>
                              </a:lnTo>
                              <a:lnTo>
                                <a:pt x="1197" y="1500"/>
                              </a:lnTo>
                              <a:lnTo>
                                <a:pt x="1194" y="1506"/>
                              </a:lnTo>
                              <a:lnTo>
                                <a:pt x="1191" y="1512"/>
                              </a:lnTo>
                              <a:lnTo>
                                <a:pt x="1183" y="1522"/>
                              </a:lnTo>
                              <a:lnTo>
                                <a:pt x="1183" y="1522"/>
                              </a:lnTo>
                              <a:lnTo>
                                <a:pt x="1171" y="1529"/>
                              </a:lnTo>
                              <a:lnTo>
                                <a:pt x="1161" y="1534"/>
                              </a:lnTo>
                              <a:lnTo>
                                <a:pt x="1161" y="1534"/>
                              </a:lnTo>
                              <a:lnTo>
                                <a:pt x="1161" y="1536"/>
                              </a:lnTo>
                              <a:lnTo>
                                <a:pt x="1164" y="1536"/>
                              </a:lnTo>
                              <a:lnTo>
                                <a:pt x="1164" y="1536"/>
                              </a:lnTo>
                              <a:lnTo>
                                <a:pt x="1157" y="1536"/>
                              </a:lnTo>
                              <a:lnTo>
                                <a:pt x="984" y="1536"/>
                              </a:lnTo>
                              <a:lnTo>
                                <a:pt x="984" y="1536"/>
                              </a:lnTo>
                              <a:lnTo>
                                <a:pt x="976" y="1536"/>
                              </a:lnTo>
                              <a:lnTo>
                                <a:pt x="976" y="1536"/>
                              </a:lnTo>
                              <a:lnTo>
                                <a:pt x="929" y="1533"/>
                              </a:lnTo>
                              <a:lnTo>
                                <a:pt x="873" y="1532"/>
                              </a:lnTo>
                              <a:lnTo>
                                <a:pt x="750" y="1532"/>
                              </a:lnTo>
                              <a:lnTo>
                                <a:pt x="750" y="1532"/>
                              </a:lnTo>
                              <a:lnTo>
                                <a:pt x="541" y="1529"/>
                              </a:lnTo>
                              <a:lnTo>
                                <a:pt x="355" y="1527"/>
                              </a:lnTo>
                              <a:lnTo>
                                <a:pt x="355" y="1527"/>
                              </a:lnTo>
                              <a:lnTo>
                                <a:pt x="365" y="1527"/>
                              </a:lnTo>
                              <a:lnTo>
                                <a:pt x="371" y="1526"/>
                              </a:lnTo>
                              <a:lnTo>
                                <a:pt x="371" y="1526"/>
                              </a:lnTo>
                              <a:lnTo>
                                <a:pt x="369" y="1524"/>
                              </a:lnTo>
                              <a:lnTo>
                                <a:pt x="369" y="1524"/>
                              </a:lnTo>
                              <a:lnTo>
                                <a:pt x="364" y="1522"/>
                              </a:lnTo>
                              <a:lnTo>
                                <a:pt x="357" y="1520"/>
                              </a:lnTo>
                              <a:lnTo>
                                <a:pt x="339" y="1514"/>
                              </a:lnTo>
                              <a:lnTo>
                                <a:pt x="339" y="1514"/>
                              </a:lnTo>
                              <a:lnTo>
                                <a:pt x="321" y="1513"/>
                              </a:lnTo>
                              <a:lnTo>
                                <a:pt x="309" y="1512"/>
                              </a:lnTo>
                              <a:lnTo>
                                <a:pt x="298" y="1510"/>
                              </a:lnTo>
                              <a:lnTo>
                                <a:pt x="285" y="1507"/>
                              </a:lnTo>
                              <a:lnTo>
                                <a:pt x="285" y="1507"/>
                              </a:lnTo>
                              <a:lnTo>
                                <a:pt x="243" y="1504"/>
                              </a:lnTo>
                              <a:lnTo>
                                <a:pt x="196" y="1502"/>
                              </a:lnTo>
                              <a:lnTo>
                                <a:pt x="196" y="1502"/>
                              </a:lnTo>
                              <a:lnTo>
                                <a:pt x="143" y="1500"/>
                              </a:lnTo>
                              <a:lnTo>
                                <a:pt x="143" y="1500"/>
                              </a:lnTo>
                              <a:lnTo>
                                <a:pt x="130" y="1499"/>
                              </a:lnTo>
                              <a:lnTo>
                                <a:pt x="123" y="1499"/>
                              </a:lnTo>
                              <a:lnTo>
                                <a:pt x="122" y="1499"/>
                              </a:lnTo>
                              <a:lnTo>
                                <a:pt x="120" y="1499"/>
                              </a:lnTo>
                              <a:lnTo>
                                <a:pt x="120" y="1499"/>
                              </a:lnTo>
                              <a:lnTo>
                                <a:pt x="120" y="1499"/>
                              </a:lnTo>
                              <a:lnTo>
                                <a:pt x="120" y="1499"/>
                              </a:lnTo>
                              <a:lnTo>
                                <a:pt x="119" y="1499"/>
                              </a:lnTo>
                              <a:lnTo>
                                <a:pt x="119" y="1499"/>
                              </a:lnTo>
                              <a:lnTo>
                                <a:pt x="115" y="1497"/>
                              </a:lnTo>
                              <a:lnTo>
                                <a:pt x="110" y="1496"/>
                              </a:lnTo>
                              <a:lnTo>
                                <a:pt x="110" y="1496"/>
                              </a:lnTo>
                              <a:lnTo>
                                <a:pt x="106" y="1493"/>
                              </a:lnTo>
                              <a:lnTo>
                                <a:pt x="103" y="1489"/>
                              </a:lnTo>
                              <a:lnTo>
                                <a:pt x="102" y="1484"/>
                              </a:lnTo>
                              <a:lnTo>
                                <a:pt x="100" y="1481"/>
                              </a:lnTo>
                              <a:lnTo>
                                <a:pt x="100" y="1481"/>
                              </a:lnTo>
                              <a:lnTo>
                                <a:pt x="100" y="1479"/>
                              </a:lnTo>
                              <a:lnTo>
                                <a:pt x="100" y="1479"/>
                              </a:lnTo>
                              <a:lnTo>
                                <a:pt x="100" y="1476"/>
                              </a:lnTo>
                              <a:lnTo>
                                <a:pt x="100" y="1476"/>
                              </a:lnTo>
                              <a:lnTo>
                                <a:pt x="99" y="1474"/>
                              </a:lnTo>
                              <a:lnTo>
                                <a:pt x="100" y="1471"/>
                              </a:lnTo>
                              <a:lnTo>
                                <a:pt x="100" y="1463"/>
                              </a:lnTo>
                              <a:lnTo>
                                <a:pt x="100" y="1463"/>
                              </a:lnTo>
                              <a:lnTo>
                                <a:pt x="100" y="1434"/>
                              </a:lnTo>
                              <a:lnTo>
                                <a:pt x="100" y="1434"/>
                              </a:lnTo>
                              <a:lnTo>
                                <a:pt x="100" y="1321"/>
                              </a:lnTo>
                              <a:lnTo>
                                <a:pt x="100" y="1321"/>
                              </a:lnTo>
                              <a:lnTo>
                                <a:pt x="103" y="1283"/>
                              </a:lnTo>
                              <a:lnTo>
                                <a:pt x="103" y="1238"/>
                              </a:lnTo>
                              <a:lnTo>
                                <a:pt x="102" y="1147"/>
                              </a:lnTo>
                              <a:lnTo>
                                <a:pt x="102" y="1147"/>
                              </a:lnTo>
                              <a:lnTo>
                                <a:pt x="103" y="1028"/>
                              </a:lnTo>
                              <a:lnTo>
                                <a:pt x="103" y="969"/>
                              </a:lnTo>
                              <a:lnTo>
                                <a:pt x="102" y="910"/>
                              </a:lnTo>
                              <a:lnTo>
                                <a:pt x="102" y="910"/>
                              </a:lnTo>
                              <a:lnTo>
                                <a:pt x="103" y="856"/>
                              </a:lnTo>
                              <a:lnTo>
                                <a:pt x="103" y="803"/>
                              </a:lnTo>
                              <a:lnTo>
                                <a:pt x="102" y="696"/>
                              </a:lnTo>
                              <a:lnTo>
                                <a:pt x="102" y="696"/>
                              </a:lnTo>
                              <a:lnTo>
                                <a:pt x="103" y="644"/>
                              </a:lnTo>
                              <a:lnTo>
                                <a:pt x="103" y="591"/>
                              </a:lnTo>
                              <a:lnTo>
                                <a:pt x="103" y="540"/>
                              </a:lnTo>
                              <a:lnTo>
                                <a:pt x="103" y="490"/>
                              </a:lnTo>
                              <a:lnTo>
                                <a:pt x="103" y="490"/>
                              </a:lnTo>
                              <a:lnTo>
                                <a:pt x="103" y="472"/>
                              </a:lnTo>
                              <a:lnTo>
                                <a:pt x="103" y="449"/>
                              </a:lnTo>
                              <a:lnTo>
                                <a:pt x="103" y="394"/>
                              </a:lnTo>
                              <a:lnTo>
                                <a:pt x="103" y="394"/>
                              </a:lnTo>
                              <a:lnTo>
                                <a:pt x="102" y="155"/>
                              </a:lnTo>
                              <a:lnTo>
                                <a:pt x="102" y="155"/>
                              </a:lnTo>
                              <a:lnTo>
                                <a:pt x="102" y="126"/>
                              </a:lnTo>
                              <a:lnTo>
                                <a:pt x="102" y="119"/>
                              </a:lnTo>
                              <a:lnTo>
                                <a:pt x="102" y="119"/>
                              </a:lnTo>
                              <a:lnTo>
                                <a:pt x="102" y="117"/>
                              </a:lnTo>
                              <a:lnTo>
                                <a:pt x="102" y="117"/>
                              </a:lnTo>
                              <a:lnTo>
                                <a:pt x="102" y="115"/>
                              </a:lnTo>
                              <a:lnTo>
                                <a:pt x="102" y="115"/>
                              </a:lnTo>
                              <a:lnTo>
                                <a:pt x="102" y="113"/>
                              </a:lnTo>
                              <a:lnTo>
                                <a:pt x="102" y="113"/>
                              </a:lnTo>
                              <a:lnTo>
                                <a:pt x="106" y="107"/>
                              </a:lnTo>
                              <a:lnTo>
                                <a:pt x="112" y="102"/>
                              </a:lnTo>
                              <a:lnTo>
                                <a:pt x="112" y="102"/>
                              </a:lnTo>
                              <a:lnTo>
                                <a:pt x="119" y="100"/>
                              </a:lnTo>
                              <a:lnTo>
                                <a:pt x="119" y="100"/>
                              </a:lnTo>
                              <a:lnTo>
                                <a:pt x="120" y="100"/>
                              </a:lnTo>
                              <a:lnTo>
                                <a:pt x="120" y="100"/>
                              </a:lnTo>
                              <a:lnTo>
                                <a:pt x="120" y="100"/>
                              </a:lnTo>
                              <a:lnTo>
                                <a:pt x="122" y="100"/>
                              </a:lnTo>
                              <a:lnTo>
                                <a:pt x="125" y="100"/>
                              </a:lnTo>
                              <a:lnTo>
                                <a:pt x="125" y="100"/>
                              </a:lnTo>
                              <a:lnTo>
                                <a:pt x="137" y="100"/>
                              </a:lnTo>
                              <a:lnTo>
                                <a:pt x="137" y="100"/>
                              </a:lnTo>
                              <a:lnTo>
                                <a:pt x="183" y="100"/>
                              </a:lnTo>
                              <a:lnTo>
                                <a:pt x="183" y="100"/>
                              </a:lnTo>
                              <a:lnTo>
                                <a:pt x="650" y="100"/>
                              </a:lnTo>
                              <a:lnTo>
                                <a:pt x="1128" y="100"/>
                              </a:lnTo>
                              <a:lnTo>
                                <a:pt x="1157" y="102"/>
                              </a:lnTo>
                              <a:lnTo>
                                <a:pt x="1157" y="102"/>
                              </a:lnTo>
                              <a:lnTo>
                                <a:pt x="1164" y="103"/>
                              </a:lnTo>
                              <a:lnTo>
                                <a:pt x="1164" y="103"/>
                              </a:lnTo>
                              <a:lnTo>
                                <a:pt x="1168" y="104"/>
                              </a:lnTo>
                              <a:lnTo>
                                <a:pt x="1171" y="107"/>
                              </a:lnTo>
                              <a:lnTo>
                                <a:pt x="1173" y="112"/>
                              </a:lnTo>
                              <a:lnTo>
                                <a:pt x="1174" y="115"/>
                              </a:lnTo>
                              <a:lnTo>
                                <a:pt x="1174" y="115"/>
                              </a:lnTo>
                              <a:lnTo>
                                <a:pt x="1174" y="119"/>
                              </a:lnTo>
                              <a:lnTo>
                                <a:pt x="1174" y="119"/>
                              </a:lnTo>
                              <a:lnTo>
                                <a:pt x="1174" y="122"/>
                              </a:lnTo>
                              <a:lnTo>
                                <a:pt x="1174" y="125"/>
                              </a:lnTo>
                              <a:lnTo>
                                <a:pt x="1174" y="133"/>
                              </a:lnTo>
                              <a:lnTo>
                                <a:pt x="1174" y="163"/>
                              </a:lnTo>
                              <a:lnTo>
                                <a:pt x="1174" y="163"/>
                              </a:lnTo>
                              <a:lnTo>
                                <a:pt x="1174" y="223"/>
                              </a:lnTo>
                              <a:lnTo>
                                <a:pt x="1174" y="223"/>
                              </a:lnTo>
                              <a:lnTo>
                                <a:pt x="1176" y="467"/>
                              </a:lnTo>
                              <a:lnTo>
                                <a:pt x="1176" y="467"/>
                              </a:lnTo>
                              <a:lnTo>
                                <a:pt x="1176" y="710"/>
                              </a:lnTo>
                              <a:lnTo>
                                <a:pt x="1178" y="952"/>
                              </a:lnTo>
                              <a:lnTo>
                                <a:pt x="1178" y="952"/>
                              </a:lnTo>
                              <a:lnTo>
                                <a:pt x="1180" y="968"/>
                              </a:lnTo>
                              <a:lnTo>
                                <a:pt x="1181" y="986"/>
                              </a:lnTo>
                              <a:lnTo>
                                <a:pt x="1181" y="1033"/>
                              </a:lnTo>
                              <a:lnTo>
                                <a:pt x="1181" y="1084"/>
                              </a:lnTo>
                              <a:lnTo>
                                <a:pt x="1181" y="1108"/>
                              </a:lnTo>
                              <a:lnTo>
                                <a:pt x="1183" y="1128"/>
                              </a:lnTo>
                              <a:lnTo>
                                <a:pt x="1183" y="1128"/>
                              </a:lnTo>
                              <a:lnTo>
                                <a:pt x="1184" y="1121"/>
                              </a:lnTo>
                              <a:lnTo>
                                <a:pt x="1184" y="1109"/>
                              </a:lnTo>
                              <a:lnTo>
                                <a:pt x="1186" y="1084"/>
                              </a:lnTo>
                              <a:lnTo>
                                <a:pt x="1186" y="1084"/>
                              </a:lnTo>
                              <a:lnTo>
                                <a:pt x="1187" y="1104"/>
                              </a:lnTo>
                              <a:lnTo>
                                <a:pt x="1187" y="1104"/>
                              </a:lnTo>
                              <a:lnTo>
                                <a:pt x="1188" y="1088"/>
                              </a:lnTo>
                              <a:lnTo>
                                <a:pt x="1190" y="1068"/>
                              </a:lnTo>
                              <a:lnTo>
                                <a:pt x="1193" y="1033"/>
                              </a:lnTo>
                              <a:lnTo>
                                <a:pt x="1193" y="1033"/>
                              </a:lnTo>
                              <a:lnTo>
                                <a:pt x="1193" y="1039"/>
                              </a:lnTo>
                              <a:lnTo>
                                <a:pt x="1193" y="1042"/>
                              </a:lnTo>
                              <a:lnTo>
                                <a:pt x="1193" y="1043"/>
                              </a:lnTo>
                              <a:lnTo>
                                <a:pt x="1194" y="1043"/>
                              </a:lnTo>
                              <a:lnTo>
                                <a:pt x="1194" y="1043"/>
                              </a:lnTo>
                              <a:lnTo>
                                <a:pt x="1197" y="887"/>
                              </a:lnTo>
                              <a:lnTo>
                                <a:pt x="1197" y="887"/>
                              </a:lnTo>
                              <a:lnTo>
                                <a:pt x="1197" y="896"/>
                              </a:lnTo>
                              <a:lnTo>
                                <a:pt x="1198" y="895"/>
                              </a:lnTo>
                              <a:lnTo>
                                <a:pt x="1198" y="890"/>
                              </a:lnTo>
                              <a:lnTo>
                                <a:pt x="1198" y="887"/>
                              </a:lnTo>
                              <a:lnTo>
                                <a:pt x="1198" y="887"/>
                              </a:lnTo>
                              <a:lnTo>
                                <a:pt x="1198" y="903"/>
                              </a:lnTo>
                              <a:lnTo>
                                <a:pt x="1198" y="910"/>
                              </a:lnTo>
                              <a:lnTo>
                                <a:pt x="1200" y="912"/>
                              </a:lnTo>
                              <a:lnTo>
                                <a:pt x="1200" y="912"/>
                              </a:lnTo>
                              <a:lnTo>
                                <a:pt x="1201" y="751"/>
                              </a:lnTo>
                              <a:lnTo>
                                <a:pt x="1203" y="597"/>
                              </a:lnTo>
                              <a:lnTo>
                                <a:pt x="1203" y="597"/>
                              </a:lnTo>
                              <a:lnTo>
                                <a:pt x="1204" y="527"/>
                              </a:lnTo>
                              <a:lnTo>
                                <a:pt x="1206" y="457"/>
                              </a:lnTo>
                              <a:lnTo>
                                <a:pt x="1206" y="457"/>
                              </a:lnTo>
                              <a:lnTo>
                                <a:pt x="1204" y="431"/>
                              </a:lnTo>
                              <a:lnTo>
                                <a:pt x="1204" y="431"/>
                              </a:lnTo>
                              <a:lnTo>
                                <a:pt x="1204" y="346"/>
                              </a:lnTo>
                              <a:lnTo>
                                <a:pt x="1204" y="346"/>
                              </a:lnTo>
                              <a:lnTo>
                                <a:pt x="1206" y="306"/>
                              </a:lnTo>
                              <a:lnTo>
                                <a:pt x="1206" y="306"/>
                              </a:lnTo>
                              <a:lnTo>
                                <a:pt x="1204" y="271"/>
                              </a:lnTo>
                              <a:lnTo>
                                <a:pt x="1204" y="271"/>
                              </a:lnTo>
                              <a:lnTo>
                                <a:pt x="1206" y="215"/>
                              </a:lnTo>
                              <a:lnTo>
                                <a:pt x="1206" y="160"/>
                              </a:lnTo>
                              <a:lnTo>
                                <a:pt x="1206" y="160"/>
                              </a:lnTo>
                              <a:lnTo>
                                <a:pt x="1206" y="120"/>
                              </a:lnTo>
                              <a:lnTo>
                                <a:pt x="1206" y="119"/>
                              </a:lnTo>
                              <a:lnTo>
                                <a:pt x="1206" y="117"/>
                              </a:lnTo>
                              <a:lnTo>
                                <a:pt x="1204" y="116"/>
                              </a:lnTo>
                              <a:lnTo>
                                <a:pt x="1204" y="116"/>
                              </a:lnTo>
                              <a:lnTo>
                                <a:pt x="1204" y="112"/>
                              </a:lnTo>
                              <a:lnTo>
                                <a:pt x="1204" y="112"/>
                              </a:lnTo>
                              <a:lnTo>
                                <a:pt x="1204" y="107"/>
                              </a:lnTo>
                              <a:lnTo>
                                <a:pt x="1204" y="107"/>
                              </a:lnTo>
                              <a:lnTo>
                                <a:pt x="1203" y="103"/>
                              </a:lnTo>
                              <a:lnTo>
                                <a:pt x="1203" y="103"/>
                              </a:lnTo>
                              <a:lnTo>
                                <a:pt x="1198" y="94"/>
                              </a:lnTo>
                              <a:lnTo>
                                <a:pt x="1194" y="87"/>
                              </a:lnTo>
                              <a:lnTo>
                                <a:pt x="1194" y="87"/>
                              </a:lnTo>
                              <a:lnTo>
                                <a:pt x="1187" y="80"/>
                              </a:lnTo>
                              <a:lnTo>
                                <a:pt x="1180" y="76"/>
                              </a:lnTo>
                              <a:lnTo>
                                <a:pt x="1171" y="72"/>
                              </a:lnTo>
                              <a:lnTo>
                                <a:pt x="1161" y="70"/>
                              </a:lnTo>
                              <a:lnTo>
                                <a:pt x="1157" y="69"/>
                              </a:lnTo>
                              <a:lnTo>
                                <a:pt x="1151" y="69"/>
                              </a:lnTo>
                              <a:lnTo>
                                <a:pt x="1137" y="69"/>
                              </a:lnTo>
                              <a:lnTo>
                                <a:pt x="1137" y="69"/>
                              </a:lnTo>
                              <a:lnTo>
                                <a:pt x="1111" y="69"/>
                              </a:lnTo>
                              <a:lnTo>
                                <a:pt x="1111" y="69"/>
                              </a:lnTo>
                              <a:lnTo>
                                <a:pt x="1061" y="69"/>
                              </a:lnTo>
                              <a:lnTo>
                                <a:pt x="1061" y="69"/>
                              </a:lnTo>
                              <a:lnTo>
                                <a:pt x="1028" y="69"/>
                              </a:lnTo>
                              <a:lnTo>
                                <a:pt x="995" y="70"/>
                              </a:lnTo>
                              <a:lnTo>
                                <a:pt x="995" y="70"/>
                              </a:lnTo>
                              <a:lnTo>
                                <a:pt x="928" y="69"/>
                              </a:lnTo>
                              <a:lnTo>
                                <a:pt x="853" y="69"/>
                              </a:lnTo>
                              <a:lnTo>
                                <a:pt x="777" y="69"/>
                              </a:lnTo>
                              <a:lnTo>
                                <a:pt x="700" y="66"/>
                              </a:lnTo>
                              <a:lnTo>
                                <a:pt x="700" y="66"/>
                              </a:lnTo>
                              <a:lnTo>
                                <a:pt x="991" y="66"/>
                              </a:lnTo>
                              <a:lnTo>
                                <a:pt x="991" y="66"/>
                              </a:lnTo>
                              <a:lnTo>
                                <a:pt x="1140" y="67"/>
                              </a:lnTo>
                              <a:lnTo>
                                <a:pt x="1140" y="67"/>
                              </a:lnTo>
                              <a:lnTo>
                                <a:pt x="1157" y="67"/>
                              </a:lnTo>
                              <a:lnTo>
                                <a:pt x="1157" y="67"/>
                              </a:lnTo>
                              <a:lnTo>
                                <a:pt x="1164" y="67"/>
                              </a:lnTo>
                              <a:lnTo>
                                <a:pt x="1171" y="69"/>
                              </a:lnTo>
                              <a:lnTo>
                                <a:pt x="1171" y="69"/>
                              </a:lnTo>
                              <a:lnTo>
                                <a:pt x="1177" y="72"/>
                              </a:lnTo>
                              <a:lnTo>
                                <a:pt x="1183" y="74"/>
                              </a:lnTo>
                              <a:lnTo>
                                <a:pt x="1193" y="83"/>
                              </a:lnTo>
                              <a:lnTo>
                                <a:pt x="1193" y="83"/>
                              </a:lnTo>
                              <a:lnTo>
                                <a:pt x="1201" y="93"/>
                              </a:lnTo>
                              <a:lnTo>
                                <a:pt x="1204" y="99"/>
                              </a:lnTo>
                              <a:lnTo>
                                <a:pt x="1206" y="106"/>
                              </a:lnTo>
                              <a:lnTo>
                                <a:pt x="1206" y="106"/>
                              </a:lnTo>
                              <a:lnTo>
                                <a:pt x="1207" y="112"/>
                              </a:lnTo>
                              <a:lnTo>
                                <a:pt x="1207" y="119"/>
                              </a:lnTo>
                              <a:lnTo>
                                <a:pt x="1207" y="136"/>
                              </a:lnTo>
                              <a:lnTo>
                                <a:pt x="1207" y="136"/>
                              </a:lnTo>
                              <a:lnTo>
                                <a:pt x="1208" y="176"/>
                              </a:lnTo>
                              <a:lnTo>
                                <a:pt x="1208" y="176"/>
                              </a:lnTo>
                              <a:lnTo>
                                <a:pt x="1207" y="488"/>
                              </a:lnTo>
                              <a:lnTo>
                                <a:pt x="1207" y="807"/>
                              </a:lnTo>
                              <a:lnTo>
                                <a:pt x="1207" y="807"/>
                              </a:lnTo>
                              <a:close/>
                            </a:path>
                          </a:pathLst>
                        </a:custGeom>
                        <a:solidFill>
                          <a:srgbClr val="007D85"/>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39BB69" id="Freeform: Shape 87" o:spid="_x0000_s1026" alt="&quot;&quot;" style="position:absolute;margin-left:0;margin-top:-85.55pt;width:556.75pt;height:858.3pt;z-index:-251486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270,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" path="m1270,117r,-7l1270,110r-3,-14l1267,96r-3,-14l1259,67r,l1251,54,1241,43,1231,33,1218,23r,l1206,16r-15,-6l1191,10,1176,7,1161,4r-4,l1154,4r-4,l1140,4r,l1121,4r,l965,4,810,3r,l785,3r,l326,1r,l216,r,l160,,133,,119,r,l107,1r,l96,3r,l84,6,73,10,63,16,53,21,43,29r-9,8l27,46,20,56r,l14,66,10,76,6,87,3,99r,l1,110r,l1,120r,15l1,135r,108l1,243,,1121r,l,1360r,l,1420r,30l,1464r,9l,1477r,6l,1483r1,13l4,1509r5,13l14,1534r,l21,1544r9,12l39,1565r10,8l49,1573r11,7l72,1586r12,4l97,1595r,l110,1596r7,l120,1596r2,l137,1596r,l616,1595r,l640,1593r,l872,1592r115,-3l1087,1586r,l1064,1586r-17,l1047,1586r60,-1l1157,1583r,l1097,1583r,l1118,1582r9,-2l1131,1579r,l1067,1577r,l1075,1576r-5,-1l1051,1573r,l1071,1573r10,-1l1081,1572r-40,l999,1572r-73,-3l926,1569r71,-3l1024,1565r17,-3l1041,1562r-9,-5l1032,1554r2,-1l1157,1553r,l1167,1553r9,-3l1184,1547r9,-3l1201,1539r7,-6l1214,1527r6,-7l1220,1520r3,-3l1223,1517r5,-10l1234,1493r,l1236,1484r,l1237,1474r,l1237,1456r,l1239,1366r,l1240,1164r,l1241,713r3,-208l1247,311r,l1247,311r2,1l1250,318r,5l1251,326r,l1251,326r2,-11l1253,306r,l1254,316r,5l1254,322r,-1l1254,321r2,-13l1256,305r,1l1257,308r,l1259,306r,l1260,283r,-10l1261,272r,4l1261,276r,15l1261,291r2,-6l1263,272r,-13l1263,250r,l1266,253r,l1267,250r,l1270,122r,-2l1270,119r,-2xm644,67r,l626,67r-9,l610,66r,l630,66r10,l644,67r,xm604,66r,l521,67r-44,l434,66r,l475,66r43,l561,66r43,l604,66xm1207,807r,l1206,1145r,l1204,1325r,l1204,1419r,l1204,1466r,5l1204,1471r,6l1204,1477r-1,9l1203,1486r-3,7l1197,1500r,l1194,1506r-3,6l1183,1522r,l1171,1529r-10,5l1161,1534r,2l1164,1536r,l1157,1536r-173,l984,1536r-8,l976,1536r-47,-3l873,1532r-123,l750,1532r-209,-3l355,1527r,l365,1527r6,-1l371,1526r-2,-2l369,1524r-5,-2l357,1520r-18,-6l339,1514r-18,-1l309,1512r-11,-2l285,1507r,l243,1504r-47,-2l196,1502r-53,-2l143,1500r-13,-1l123,1499r-1,l120,1499r,l120,1499r,l119,1499r,l115,1497r-5,-1l110,1496r-4,-3l103,1489r-1,-5l100,1481r,l100,1479r,l100,1476r,l99,1474r1,-3l100,1463r,l100,1434r,l100,1321r,l103,1283r,-45l102,1147r,l103,1028r,-59l102,910r,l103,856r,-53l102,696r,l103,644r,-53l103,540r,-50l103,490r,-18l103,449r,-55l103,394,102,155r,l102,126r,-7l102,119r,-2l102,117r,-2l102,115r,-2l102,113r4,-6l112,102r,l119,100r,l120,100r,l120,100r2,l125,100r,l137,100r,l183,100r,l650,100r478,l1157,102r,l1164,103r,l1168,104r3,3l1173,112r1,3l1174,115r,4l1174,119r,3l1174,125r,8l1174,163r,l1174,223r,l1176,467r,l1176,710r2,242l1178,952r2,16l1181,986r,47l1181,1084r,24l1183,1128r,l1184,1121r,-12l1186,1084r,l1187,1104r,l1188,1088r2,-20l1193,1033r,l1193,1039r,3l1193,1043r1,l1194,1043r3,-156l1197,887r,9l1198,895r,-5l1198,887r,l1198,903r,7l1200,912r,l1201,751r2,-154l1203,597r1,-70l1206,457r,l1204,431r,l1204,346r,l1206,306r,l1204,271r,l1206,215r,-55l1206,160r,-40l1206,119r,-2l1204,116r,l1204,112r,l1204,107r,l1203,103r,l1198,94r-4,-7l1194,87r-7,-7l1180,76r-9,-4l1161,70r-4,-1l1151,69r-14,l1137,69r-26,l1111,69r-50,l1061,69r-33,l995,70r,l928,69r-75,l777,69,700,66r,l991,66r,l1140,67r,l1157,67r,l1164,67r7,2l1171,69r6,3l1183,74r10,9l1193,83r8,10l1204,99r2,7l1206,106r1,6l1207,119r,17l1207,136r1,40l1208,176r-1,312l1207,807r,xe" fillcolor="#007d85" stroked="f">
                <v:path arrowok="t" o:connecttype="custom" o:connectlocs="7009483,457597;6630893,68298;6241168,27319;1815005,6830;595723,6830;189295,252703;16703,676151;0,7656214;0,10087625;116918,10545222;540048,10893542;3429580,10893542;5923820,10832074;6224465,10804755;5851443,10743286;5155505,10715967;6441598,10606690;6758945,10429115;6881430,10135434;6903700,7949895;6959375,2171879;6981645,2158219;6998348,2103581;7020618,1885027;7048455,1727941;3585470,457597;3585470,457597;2644563,450767;6714405,7820129;6703270,10087625;6630893,10326668;6480570,10490584;4175625,10463264;2054408,10408626;1659115,10313009;723775,10237881;662533,10237881;556750,10114944;556750,9992008;567885,7833789;567885,4753546;573453,2690944;567885,799087;662533,682981;762748,682981;6480570,703470;6536245,812747;6547380,3189520;6575218,7403511;6608623,7540107;6642028,7123489;6669865,6058039;6697703,4077395;6714405,2089921;6714405,812747;6697703,703470;6463868,478086;5907118,471257;3897250,450767;6519543,471257;6714405,723960;6719973,3332946" o:connectangles="0,0,0,0,0,0,0,0,0,0,0,0,0,0,0,0,0,0,0,0,0,0,0,0,0,0,0,0,0,0,0,0,0,0,0,0,0,0,0,0,0,0,0,0,0,0,0,0,0,0,0,0,0,0,0,0,0,0,0,0,0,0"/>
                <o:lock v:ext="edit" verticies="t"/>
                <w10:wrap anchorx="margin"/>
              </v:shape>
            </w:pict>
          </mc:Fallback>
        </mc:AlternateContent>
      </w:r>
    </w:p>
    <w:p w14:paraId="50A8278C" w14:textId="3054B742" w:rsidR="00615C9A" w:rsidRPr="006C6F2E" w:rsidRDefault="00615C9A" w:rsidP="00883549">
      <w:pPr>
        <w:jc w:val="center"/>
        <w:rPr>
          <w:b/>
          <w:bCs/>
          <w:color w:val="FFFFFF" w:themeColor="background1"/>
          <w:sz w:val="40"/>
          <w:szCs w:val="40"/>
        </w:rPr>
      </w:pPr>
      <w:r w:rsidRPr="006C6F2E">
        <w:rPr>
          <w:b/>
          <w:bCs/>
          <w:color w:val="007D85"/>
          <w:sz w:val="40"/>
          <w:szCs w:val="40"/>
        </w:rPr>
        <w:lastRenderedPageBreak/>
        <w:t>Introduction</w:t>
      </w:r>
    </w:p>
    <w:p w14:paraId="07522253" w14:textId="51EA8AC9" w:rsidR="0079713F" w:rsidRPr="00B7776F" w:rsidRDefault="0079713F" w:rsidP="0079713F">
      <w:pPr>
        <w:keepLines/>
        <w:spacing w:before="80"/>
        <w:jc w:val="both"/>
        <w:rPr>
          <w:rFonts w:ascii="Calibri" w:eastAsia="Times New Roman" w:hAnsi="Calibri"/>
          <w:sz w:val="24"/>
        </w:rPr>
      </w:pPr>
      <w:r w:rsidRPr="00B7776F">
        <w:rPr>
          <w:rFonts w:ascii="Calibri" w:eastAsia="Times New Roman" w:hAnsi="Calibri"/>
          <w:sz w:val="24"/>
        </w:rPr>
        <w:t>The Milton Keynes EBSA Guidance comprises two parts: Information and Practic</w:t>
      </w:r>
      <w:r>
        <w:rPr>
          <w:rFonts w:ascii="Calibri" w:eastAsia="Times New Roman" w:hAnsi="Calibri"/>
          <w:sz w:val="24"/>
        </w:rPr>
        <w:t>al Support</w:t>
      </w:r>
      <w:r w:rsidRPr="00B7776F">
        <w:rPr>
          <w:rFonts w:ascii="Calibri" w:eastAsia="Times New Roman" w:hAnsi="Calibri"/>
          <w:sz w:val="24"/>
        </w:rPr>
        <w:t xml:space="preserve">. Both parts aim to draw upon evidence-based theory and practice to provide useful guidance for schools, parents and other professionals when supporting children and young people who experience EBSA. </w:t>
      </w:r>
    </w:p>
    <w:p w14:paraId="74FB88B7" w14:textId="5260EBF9" w:rsidR="0079713F" w:rsidRPr="00B7776F" w:rsidRDefault="0079713F" w:rsidP="0079713F">
      <w:pPr>
        <w:keepLines/>
        <w:spacing w:before="80"/>
        <w:jc w:val="both"/>
        <w:rPr>
          <w:rFonts w:ascii="Calibri" w:eastAsia="Times New Roman" w:hAnsi="Calibri"/>
          <w:sz w:val="24"/>
        </w:rPr>
      </w:pPr>
      <w:r w:rsidRPr="00B7776F">
        <w:rPr>
          <w:rFonts w:ascii="Calibri" w:eastAsia="Times New Roman" w:hAnsi="Calibri"/>
          <w:sz w:val="24"/>
        </w:rPr>
        <w:t>The</w:t>
      </w:r>
      <w:r>
        <w:rPr>
          <w:rFonts w:ascii="Calibri" w:eastAsia="Times New Roman" w:hAnsi="Calibri"/>
          <w:sz w:val="24"/>
        </w:rPr>
        <w:t>se</w:t>
      </w:r>
      <w:r w:rsidRPr="00B7776F">
        <w:rPr>
          <w:rFonts w:ascii="Calibri" w:eastAsia="Times New Roman" w:hAnsi="Calibri"/>
          <w:sz w:val="24"/>
        </w:rPr>
        <w:t xml:space="preserve"> guidance documents have been developed by Milton Keynes Educational Psychology Service in conjunction with the M</w:t>
      </w:r>
      <w:r>
        <w:rPr>
          <w:rFonts w:ascii="Calibri" w:eastAsia="Times New Roman" w:hAnsi="Calibri"/>
          <w:sz w:val="24"/>
        </w:rPr>
        <w:t xml:space="preserve">ilton </w:t>
      </w:r>
      <w:r w:rsidRPr="00B7776F">
        <w:rPr>
          <w:rFonts w:ascii="Calibri" w:eastAsia="Times New Roman" w:hAnsi="Calibri"/>
          <w:sz w:val="24"/>
        </w:rPr>
        <w:t>K</w:t>
      </w:r>
      <w:r>
        <w:rPr>
          <w:rFonts w:ascii="Calibri" w:eastAsia="Times New Roman" w:hAnsi="Calibri"/>
          <w:sz w:val="24"/>
        </w:rPr>
        <w:t>eynes</w:t>
      </w:r>
      <w:r w:rsidRPr="00B7776F">
        <w:rPr>
          <w:rFonts w:ascii="Calibri" w:eastAsia="Times New Roman" w:hAnsi="Calibri"/>
          <w:sz w:val="24"/>
        </w:rPr>
        <w:t xml:space="preserve"> EBSA Working Group and are intended to complement the introduction of a joined-up M</w:t>
      </w:r>
      <w:r>
        <w:rPr>
          <w:rFonts w:ascii="Calibri" w:eastAsia="Times New Roman" w:hAnsi="Calibri"/>
          <w:sz w:val="24"/>
        </w:rPr>
        <w:t xml:space="preserve">ilton </w:t>
      </w:r>
      <w:r w:rsidRPr="00B7776F">
        <w:rPr>
          <w:rFonts w:ascii="Calibri" w:eastAsia="Times New Roman" w:hAnsi="Calibri"/>
          <w:sz w:val="24"/>
        </w:rPr>
        <w:t>K</w:t>
      </w:r>
      <w:r>
        <w:rPr>
          <w:rFonts w:ascii="Calibri" w:eastAsia="Times New Roman" w:hAnsi="Calibri"/>
          <w:sz w:val="24"/>
        </w:rPr>
        <w:t>eynes</w:t>
      </w:r>
      <w:r w:rsidRPr="00B7776F">
        <w:rPr>
          <w:rFonts w:ascii="Calibri" w:eastAsia="Times New Roman" w:hAnsi="Calibri"/>
          <w:sz w:val="24"/>
        </w:rPr>
        <w:t xml:space="preserve"> EBSA Support Pathway. </w:t>
      </w:r>
    </w:p>
    <w:p w14:paraId="70B8C804" w14:textId="02D0EFFF" w:rsidR="0079713F" w:rsidRPr="00B7776F" w:rsidRDefault="0079713F" w:rsidP="0079713F">
      <w:pPr>
        <w:keepLines/>
        <w:spacing w:before="80"/>
        <w:jc w:val="both"/>
        <w:rPr>
          <w:rFonts w:ascii="Calibri" w:eastAsia="Times New Roman" w:hAnsi="Calibri"/>
          <w:sz w:val="24"/>
        </w:rPr>
      </w:pPr>
      <w:r w:rsidRPr="00B7776F">
        <w:rPr>
          <w:rFonts w:ascii="Calibri" w:eastAsia="Times New Roman" w:hAnsi="Calibri"/>
          <w:sz w:val="24"/>
        </w:rPr>
        <w:t xml:space="preserve">There has already been a lot of excellent development work in this area from colleagues across the Educational Psychology profession, and the current guidance draws heavily upon this. Particular appreciation and warm thanks are given to the following Educational Psychology Services: </w:t>
      </w:r>
      <w:bookmarkStart w:id="0" w:name="_Hlk92973729"/>
      <w:r w:rsidRPr="00B7776F">
        <w:rPr>
          <w:rFonts w:ascii="Calibri" w:eastAsia="Times New Roman" w:hAnsi="Calibri"/>
          <w:sz w:val="24"/>
        </w:rPr>
        <w:t xml:space="preserve">West Sussex, Solihull, and Staffordshire. </w:t>
      </w:r>
      <w:bookmarkEnd w:id="0"/>
    </w:p>
    <w:p w14:paraId="7BDE4540" w14:textId="77777777" w:rsidR="0079713F" w:rsidRPr="00B7776F" w:rsidRDefault="0079713F" w:rsidP="0079713F">
      <w:pPr>
        <w:keepLines/>
        <w:spacing w:before="80"/>
        <w:jc w:val="both"/>
        <w:rPr>
          <w:rFonts w:ascii="Calibri" w:eastAsia="Times New Roman" w:hAnsi="Calibri"/>
          <w:sz w:val="24"/>
        </w:rPr>
      </w:pPr>
      <w:r w:rsidRPr="00B7776F">
        <w:rPr>
          <w:rFonts w:ascii="Calibri" w:eastAsia="Times New Roman" w:hAnsi="Calibri"/>
          <w:sz w:val="24"/>
        </w:rPr>
        <w:t xml:space="preserve">Both parts of the guidance and any relevant resources can be found in the ‘Resources’ section of the Milton Keynes Educational Psychology Service website: </w:t>
      </w:r>
      <w:hyperlink r:id="rId13" w:history="1">
        <w:r w:rsidRPr="00B7776F">
          <w:rPr>
            <w:rStyle w:val="Hyperlink"/>
            <w:rFonts w:ascii="Calibri" w:eastAsia="Times New Roman" w:hAnsi="Calibri"/>
            <w:sz w:val="24"/>
          </w:rPr>
          <w:t>www.milton-keynes.gov.uk/educational-psychology-service</w:t>
        </w:r>
      </w:hyperlink>
    </w:p>
    <w:p w14:paraId="1103D1B5" w14:textId="7740BCFE" w:rsidR="00615C9A" w:rsidRDefault="00615C9A" w:rsidP="0079713F">
      <w:pPr>
        <w:keepLines/>
        <w:spacing w:before="80"/>
        <w:jc w:val="both"/>
        <w:rPr>
          <w:rFonts w:ascii="Calibri" w:eastAsia="Times New Roman" w:hAnsi="Calibri"/>
          <w:sz w:val="24"/>
          <w:szCs w:val="24"/>
        </w:rPr>
      </w:pPr>
      <w:r w:rsidRPr="001F4771">
        <w:rPr>
          <w:rFonts w:ascii="Calibri" w:eastAsia="Times New Roman" w:hAnsi="Calibri"/>
          <w:sz w:val="24"/>
          <w:szCs w:val="24"/>
        </w:rPr>
        <w:t xml:space="preserve">In line with national good practice, the Milton Keynes approach to supporting children and young people who experience EBSA is underpinned by the following principles associated with positive outcomes:  </w:t>
      </w:r>
    </w:p>
    <w:p w14:paraId="5D3F934D" w14:textId="099F4806" w:rsidR="00021D73" w:rsidRPr="001F4771" w:rsidRDefault="00021D73" w:rsidP="0079713F">
      <w:pPr>
        <w:keepLines/>
        <w:spacing w:before="80"/>
        <w:jc w:val="both"/>
        <w:rPr>
          <w:rFonts w:ascii="Calibri" w:eastAsia="Times New Roman" w:hAnsi="Calibri"/>
          <w:sz w:val="24"/>
          <w:szCs w:val="24"/>
        </w:rPr>
      </w:pPr>
      <w:r>
        <w:rPr>
          <w:rFonts w:ascii="Calibri" w:eastAsia="Times New Roman" w:hAnsi="Calibri"/>
          <w:noProof/>
          <w:sz w:val="24"/>
          <w:lang w:val="en-US"/>
        </w:rPr>
        <mc:AlternateContent>
          <mc:Choice Requires="wps">
            <w:drawing>
              <wp:anchor distT="0" distB="0" distL="114300" distR="114300" simplePos="0" relativeHeight="251838464" behindDoc="0" locked="0" layoutInCell="1" allowOverlap="1" wp14:anchorId="498FB481" wp14:editId="4343DEE9">
                <wp:simplePos x="0" y="0"/>
                <wp:positionH relativeFrom="margin">
                  <wp:align>left</wp:align>
                </wp:positionH>
                <wp:positionV relativeFrom="paragraph">
                  <wp:posOffset>234315</wp:posOffset>
                </wp:positionV>
                <wp:extent cx="5848350" cy="1417864"/>
                <wp:effectExtent l="19050" t="19050" r="19050" b="11430"/>
                <wp:wrapNone/>
                <wp:docPr id="1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8350" cy="1417864"/>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8624E" id="Rectangle: Rounded Corners 12" o:spid="_x0000_s1026" alt="&quot;&quot;" style="position:absolute;margin-left:0;margin-top:18.45pt;width:460.5pt;height:111.6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" filled="f" strokecolor="#007d85" strokeweight="2.25pt">
                <v:stroke joinstyle="miter"/>
                <w10:wrap anchorx="margin"/>
              </v:roundrect>
            </w:pict>
          </mc:Fallback>
        </mc:AlternateContent>
      </w:r>
    </w:p>
    <w:p w14:paraId="5A90D4C2" w14:textId="75F80E72" w:rsidR="00615C9A" w:rsidRPr="001F4771" w:rsidRDefault="00615C9A" w:rsidP="002A32D0">
      <w:pPr>
        <w:pStyle w:val="ListParagraph"/>
        <w:keepLines/>
        <w:numPr>
          <w:ilvl w:val="0"/>
          <w:numId w:val="41"/>
        </w:numPr>
        <w:spacing w:before="80"/>
        <w:jc w:val="both"/>
        <w:rPr>
          <w:rFonts w:ascii="Calibri" w:eastAsia="Times New Roman" w:hAnsi="Calibri"/>
          <w:sz w:val="24"/>
          <w:szCs w:val="24"/>
        </w:rPr>
      </w:pPr>
      <w:r w:rsidRPr="001F4771">
        <w:rPr>
          <w:rFonts w:ascii="Calibri" w:eastAsia="Times New Roman" w:hAnsi="Calibri"/>
          <w:sz w:val="24"/>
          <w:szCs w:val="24"/>
        </w:rPr>
        <w:t>Early intervention</w:t>
      </w:r>
    </w:p>
    <w:p w14:paraId="013F05AD" w14:textId="2F68AF76" w:rsidR="00615C9A" w:rsidRPr="001F4771" w:rsidRDefault="00615C9A" w:rsidP="002A32D0">
      <w:pPr>
        <w:pStyle w:val="ListParagraph"/>
        <w:keepLines/>
        <w:numPr>
          <w:ilvl w:val="0"/>
          <w:numId w:val="41"/>
        </w:numPr>
        <w:spacing w:before="80"/>
        <w:jc w:val="both"/>
        <w:rPr>
          <w:rFonts w:ascii="Calibri" w:eastAsia="Times New Roman" w:hAnsi="Calibri"/>
          <w:sz w:val="24"/>
          <w:szCs w:val="24"/>
        </w:rPr>
      </w:pPr>
      <w:r w:rsidRPr="001F4771">
        <w:rPr>
          <w:rFonts w:ascii="Calibri" w:eastAsia="Times New Roman" w:hAnsi="Calibri"/>
          <w:sz w:val="24"/>
          <w:szCs w:val="24"/>
        </w:rPr>
        <w:t>Collaborative, person-centred working- working with parents and schools, as well as the young person</w:t>
      </w:r>
    </w:p>
    <w:p w14:paraId="69C9603D" w14:textId="77777777" w:rsidR="00615C9A" w:rsidRPr="001F4771" w:rsidRDefault="00615C9A" w:rsidP="002A32D0">
      <w:pPr>
        <w:pStyle w:val="ListParagraph"/>
        <w:keepLines/>
        <w:numPr>
          <w:ilvl w:val="0"/>
          <w:numId w:val="41"/>
        </w:numPr>
        <w:spacing w:before="80"/>
        <w:jc w:val="both"/>
        <w:rPr>
          <w:rFonts w:ascii="Calibri" w:eastAsia="Times New Roman" w:hAnsi="Calibri"/>
          <w:sz w:val="24"/>
          <w:szCs w:val="24"/>
        </w:rPr>
      </w:pPr>
      <w:r w:rsidRPr="001F4771">
        <w:rPr>
          <w:rFonts w:ascii="Calibri" w:eastAsia="Times New Roman" w:hAnsi="Calibri"/>
          <w:sz w:val="24"/>
          <w:szCs w:val="24"/>
        </w:rPr>
        <w:t xml:space="preserve">Understanding individual needs and contexts </w:t>
      </w:r>
    </w:p>
    <w:p w14:paraId="6D7DEC4F" w14:textId="1EBFEE28" w:rsidR="00615C9A" w:rsidRPr="001F4771" w:rsidRDefault="00615C9A" w:rsidP="002A32D0">
      <w:pPr>
        <w:pStyle w:val="ListParagraph"/>
        <w:keepLines/>
        <w:numPr>
          <w:ilvl w:val="0"/>
          <w:numId w:val="41"/>
        </w:numPr>
        <w:spacing w:before="80"/>
        <w:jc w:val="both"/>
        <w:rPr>
          <w:rFonts w:ascii="Calibri" w:eastAsia="Times New Roman" w:hAnsi="Calibri"/>
          <w:sz w:val="24"/>
          <w:szCs w:val="24"/>
        </w:rPr>
      </w:pPr>
      <w:r w:rsidRPr="001F4771">
        <w:rPr>
          <w:rFonts w:ascii="Calibri" w:eastAsia="Times New Roman" w:hAnsi="Calibri"/>
          <w:sz w:val="24"/>
          <w:szCs w:val="24"/>
        </w:rPr>
        <w:t>Emphasis on the need for a rapid return to the educational setting alongside support and adaptations within the school and home environment</w:t>
      </w:r>
    </w:p>
    <w:p w14:paraId="44202B9B" w14:textId="686977B9" w:rsidR="005763AB" w:rsidRDefault="005763AB" w:rsidP="0079713F">
      <w:pPr>
        <w:keepLines/>
        <w:spacing w:before="80"/>
        <w:jc w:val="both"/>
        <w:rPr>
          <w:rFonts w:ascii="Calibri" w:eastAsia="Times New Roman" w:hAnsi="Calibri"/>
          <w:sz w:val="24"/>
          <w:szCs w:val="24"/>
        </w:rPr>
      </w:pPr>
    </w:p>
    <w:p w14:paraId="75003BD7" w14:textId="25048CDC" w:rsidR="005763AB" w:rsidRDefault="005763AB" w:rsidP="005763AB">
      <w:pPr>
        <w:keepLines/>
        <w:spacing w:before="80"/>
        <w:rPr>
          <w:rFonts w:ascii="Calibri" w:eastAsia="Times New Roman" w:hAnsi="Calibri"/>
          <w:sz w:val="24"/>
          <w:szCs w:val="24"/>
        </w:rPr>
      </w:pPr>
    </w:p>
    <w:p w14:paraId="3A9CA12C" w14:textId="25DFF93E" w:rsidR="005763AB" w:rsidRDefault="005763AB" w:rsidP="005763AB">
      <w:pPr>
        <w:keepLines/>
        <w:spacing w:before="80"/>
        <w:rPr>
          <w:rFonts w:ascii="Calibri" w:eastAsia="Times New Roman" w:hAnsi="Calibri"/>
          <w:sz w:val="24"/>
          <w:szCs w:val="24"/>
        </w:rPr>
      </w:pPr>
    </w:p>
    <w:p w14:paraId="1C69745A" w14:textId="78C6A3B0" w:rsidR="005763AB" w:rsidRDefault="005763AB" w:rsidP="005763AB">
      <w:pPr>
        <w:keepLines/>
        <w:spacing w:before="80"/>
        <w:rPr>
          <w:rFonts w:ascii="Calibri" w:eastAsia="Times New Roman" w:hAnsi="Calibri"/>
          <w:sz w:val="24"/>
          <w:szCs w:val="24"/>
        </w:rPr>
      </w:pPr>
    </w:p>
    <w:p w14:paraId="77829AF5" w14:textId="687FAB4D" w:rsidR="0049534D" w:rsidRDefault="0049534D" w:rsidP="005763AB">
      <w:pPr>
        <w:keepLines/>
        <w:spacing w:before="80"/>
        <w:rPr>
          <w:rFonts w:ascii="Calibri" w:eastAsia="Times New Roman" w:hAnsi="Calibri"/>
          <w:sz w:val="24"/>
          <w:szCs w:val="24"/>
        </w:rPr>
      </w:pPr>
    </w:p>
    <w:p w14:paraId="04DBA462" w14:textId="793DFD4B" w:rsidR="0049534D" w:rsidRDefault="0049534D" w:rsidP="005763AB">
      <w:pPr>
        <w:keepLines/>
        <w:spacing w:before="80"/>
        <w:rPr>
          <w:rFonts w:ascii="Calibri" w:eastAsia="Times New Roman" w:hAnsi="Calibri"/>
          <w:sz w:val="24"/>
          <w:szCs w:val="24"/>
        </w:rPr>
      </w:pPr>
    </w:p>
    <w:p w14:paraId="5A2B2134" w14:textId="77777777" w:rsidR="0049534D" w:rsidRDefault="0049534D" w:rsidP="005763AB">
      <w:pPr>
        <w:keepLines/>
        <w:spacing w:before="80"/>
        <w:rPr>
          <w:rFonts w:ascii="Calibri" w:eastAsia="Times New Roman" w:hAnsi="Calibri"/>
          <w:sz w:val="24"/>
          <w:szCs w:val="24"/>
        </w:rPr>
      </w:pPr>
    </w:p>
    <w:p w14:paraId="0C7A49E9" w14:textId="4A721E40" w:rsidR="005763AB" w:rsidRDefault="005763AB" w:rsidP="005763AB">
      <w:pPr>
        <w:keepLines/>
        <w:spacing w:before="80"/>
        <w:rPr>
          <w:rFonts w:ascii="Calibri" w:eastAsia="Times New Roman" w:hAnsi="Calibri"/>
          <w:sz w:val="24"/>
          <w:szCs w:val="24"/>
        </w:rPr>
      </w:pPr>
    </w:p>
    <w:p w14:paraId="16FF5658" w14:textId="5CA02052" w:rsidR="005763AB" w:rsidRDefault="005763AB" w:rsidP="005763AB">
      <w:pPr>
        <w:keepLines/>
        <w:spacing w:before="80"/>
        <w:rPr>
          <w:rFonts w:ascii="Calibri" w:eastAsia="Times New Roman" w:hAnsi="Calibri"/>
          <w:sz w:val="24"/>
          <w:szCs w:val="24"/>
        </w:rPr>
      </w:pPr>
    </w:p>
    <w:p w14:paraId="1F34B45F" w14:textId="69A1218C" w:rsidR="00615C9A" w:rsidRPr="006C6F2E" w:rsidRDefault="00615C9A">
      <w:pPr>
        <w:rPr>
          <w:b/>
          <w:bCs/>
          <w:color w:val="007D85"/>
          <w:sz w:val="40"/>
          <w:szCs w:val="40"/>
        </w:rPr>
      </w:pPr>
      <w:r w:rsidRPr="006C6F2E">
        <w:rPr>
          <w:b/>
          <w:bCs/>
          <w:color w:val="007D85"/>
          <w:sz w:val="40"/>
          <w:szCs w:val="40"/>
        </w:rPr>
        <w:lastRenderedPageBreak/>
        <w:t>M</w:t>
      </w:r>
      <w:r w:rsidR="0079713F" w:rsidRPr="006C6F2E">
        <w:rPr>
          <w:b/>
          <w:bCs/>
          <w:color w:val="007D85"/>
          <w:sz w:val="40"/>
          <w:szCs w:val="40"/>
        </w:rPr>
        <w:t xml:space="preserve">ilton </w:t>
      </w:r>
      <w:r w:rsidRPr="006C6F2E">
        <w:rPr>
          <w:b/>
          <w:bCs/>
          <w:color w:val="007D85"/>
          <w:sz w:val="40"/>
          <w:szCs w:val="40"/>
        </w:rPr>
        <w:t>K</w:t>
      </w:r>
      <w:r w:rsidR="0079713F" w:rsidRPr="006C6F2E">
        <w:rPr>
          <w:b/>
          <w:bCs/>
          <w:color w:val="007D85"/>
          <w:sz w:val="40"/>
          <w:szCs w:val="40"/>
        </w:rPr>
        <w:t>eynes</w:t>
      </w:r>
      <w:r w:rsidRPr="006C6F2E">
        <w:rPr>
          <w:b/>
          <w:bCs/>
          <w:color w:val="007D85"/>
          <w:sz w:val="40"/>
          <w:szCs w:val="40"/>
        </w:rPr>
        <w:t xml:space="preserve"> Approach to Support</w:t>
      </w:r>
    </w:p>
    <w:p w14:paraId="4BF81E44" w14:textId="25F4B07E" w:rsidR="00615C9A" w:rsidRPr="00922669" w:rsidRDefault="0079713F" w:rsidP="0079713F">
      <w:pPr>
        <w:keepLines/>
        <w:spacing w:before="80"/>
        <w:jc w:val="both"/>
        <w:rPr>
          <w:rFonts w:ascii="Calibri" w:hAnsi="Calibri"/>
          <w:noProof/>
          <w:sz w:val="24"/>
          <w:szCs w:val="24"/>
        </w:rPr>
      </w:pPr>
      <w:r>
        <w:rPr>
          <w:rFonts w:ascii="Calibri" w:eastAsia="Times New Roman" w:hAnsi="Calibri"/>
          <w:sz w:val="24"/>
          <w:szCs w:val="24"/>
        </w:rPr>
        <w:t xml:space="preserve">As described in Part One of this </w:t>
      </w:r>
      <w:r w:rsidRPr="001A5333">
        <w:rPr>
          <w:rFonts w:ascii="Calibri" w:eastAsia="Times New Roman" w:hAnsi="Calibri"/>
          <w:sz w:val="24"/>
          <w:szCs w:val="24"/>
        </w:rPr>
        <w:t xml:space="preserve">guidance (page 11), </w:t>
      </w:r>
      <w:r w:rsidR="00615C9A" w:rsidRPr="001A5333">
        <w:rPr>
          <w:rFonts w:ascii="Calibri" w:eastAsia="Times New Roman" w:hAnsi="Calibri"/>
          <w:sz w:val="24"/>
          <w:szCs w:val="24"/>
        </w:rPr>
        <w:t>a</w:t>
      </w:r>
      <w:r w:rsidR="00615C9A" w:rsidRPr="00922669">
        <w:rPr>
          <w:rFonts w:ascii="Calibri" w:eastAsia="Times New Roman" w:hAnsi="Calibri"/>
          <w:sz w:val="24"/>
          <w:szCs w:val="24"/>
        </w:rPr>
        <w:t xml:space="preserve"> graduated approach to responding to EBSA is promoted in Milton Keynes</w:t>
      </w:r>
      <w:r>
        <w:rPr>
          <w:rFonts w:ascii="Calibri" w:eastAsia="Times New Roman" w:hAnsi="Calibri"/>
          <w:sz w:val="24"/>
          <w:szCs w:val="24"/>
        </w:rPr>
        <w:t>, in line with national good practice</w:t>
      </w:r>
      <w:r w:rsidR="00615C9A" w:rsidRPr="00922669">
        <w:rPr>
          <w:rFonts w:ascii="Calibri" w:eastAsia="Times New Roman" w:hAnsi="Calibri"/>
          <w:sz w:val="24"/>
          <w:szCs w:val="24"/>
        </w:rPr>
        <w:t xml:space="preserve">. </w:t>
      </w:r>
      <w:r w:rsidR="00615C9A" w:rsidRPr="00922669">
        <w:rPr>
          <w:rFonts w:ascii="Calibri" w:hAnsi="Calibri"/>
          <w:noProof/>
          <w:sz w:val="24"/>
          <w:szCs w:val="24"/>
        </w:rPr>
        <w:t xml:space="preserve">This enables children and young people to receive support from those who know them best at home and school, and who will be working with them regularly. </w:t>
      </w:r>
    </w:p>
    <w:p w14:paraId="44F43DA8" w14:textId="6A226BE2" w:rsidR="00EA735A" w:rsidRDefault="00883549" w:rsidP="0079713F">
      <w:pPr>
        <w:jc w:val="both"/>
        <w:rPr>
          <w:rFonts w:ascii="Calibri" w:eastAsia="Times New Roman" w:hAnsi="Calibri"/>
          <w:sz w:val="24"/>
          <w:szCs w:val="24"/>
        </w:rPr>
      </w:pPr>
      <w:r w:rsidRPr="000375A1">
        <w:rPr>
          <w:noProof/>
          <w:sz w:val="24"/>
          <w:szCs w:val="24"/>
        </w:rPr>
        <mc:AlternateContent>
          <mc:Choice Requires="wps">
            <w:drawing>
              <wp:anchor distT="45720" distB="45720" distL="114300" distR="114300" simplePos="0" relativeHeight="251764736" behindDoc="0" locked="0" layoutInCell="1" allowOverlap="1" wp14:anchorId="6670B4D4" wp14:editId="79CAE232">
                <wp:simplePos x="0" y="0"/>
                <wp:positionH relativeFrom="margin">
                  <wp:posOffset>819150</wp:posOffset>
                </wp:positionH>
                <wp:positionV relativeFrom="bottomMargin">
                  <wp:posOffset>-4434205</wp:posOffset>
                </wp:positionV>
                <wp:extent cx="2762250" cy="320675"/>
                <wp:effectExtent l="0" t="0" r="19050" b="22225"/>
                <wp:wrapSquare wrapText="bothSides"/>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20675"/>
                        </a:xfrm>
                        <a:prstGeom prst="rect">
                          <a:avLst/>
                        </a:prstGeom>
                        <a:solidFill>
                          <a:srgbClr val="FFFFFF"/>
                        </a:solidFill>
                        <a:ln w="9525">
                          <a:solidFill>
                            <a:schemeClr val="bg1"/>
                          </a:solidFill>
                          <a:miter lim="800000"/>
                          <a:headEnd/>
                          <a:tailEnd/>
                        </a:ln>
                      </wps:spPr>
                      <wps:txbx>
                        <w:txbxContent>
                          <w:p w14:paraId="702A2078" w14:textId="4591AC25" w:rsidR="00701977" w:rsidRPr="007B7BE5" w:rsidRDefault="00701977" w:rsidP="000375A1">
                            <w:pPr>
                              <w:rPr>
                                <w:sz w:val="20"/>
                                <w:szCs w:val="20"/>
                              </w:rPr>
                            </w:pPr>
                            <w:r w:rsidRPr="0025425F">
                              <w:rPr>
                                <w:sz w:val="20"/>
                                <w:szCs w:val="20"/>
                              </w:rPr>
                              <w:t>Figure 2. The M</w:t>
                            </w:r>
                            <w:r w:rsidR="00883549">
                              <w:rPr>
                                <w:sz w:val="20"/>
                                <w:szCs w:val="20"/>
                              </w:rPr>
                              <w:t xml:space="preserve">ilton </w:t>
                            </w:r>
                            <w:r w:rsidRPr="0025425F">
                              <w:rPr>
                                <w:sz w:val="20"/>
                                <w:szCs w:val="20"/>
                              </w:rPr>
                              <w:t>K</w:t>
                            </w:r>
                            <w:r w:rsidR="00883549">
                              <w:rPr>
                                <w:sz w:val="20"/>
                                <w:szCs w:val="20"/>
                              </w:rPr>
                              <w:t>eynes</w:t>
                            </w:r>
                            <w:r w:rsidRPr="0025425F">
                              <w:rPr>
                                <w:sz w:val="20"/>
                                <w:szCs w:val="20"/>
                              </w:rPr>
                              <w:t xml:space="preserve"> 4 Stage </w:t>
                            </w:r>
                            <w:r w:rsidRPr="007B7BE5">
                              <w:rPr>
                                <w:sz w:val="20"/>
                                <w:szCs w:val="20"/>
                              </w:rPr>
                              <w:t>Model</w:t>
                            </w:r>
                          </w:p>
                          <w:p w14:paraId="00E4277B" w14:textId="5AB6ECC9" w:rsidR="00701977" w:rsidRDefault="007019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0B4D4" id="_x0000_s1030" type="#_x0000_t202" alt="&quot;&quot;" style="position:absolute;left:0;text-align:left;margin-left:64.5pt;margin-top:-349.15pt;width:217.5pt;height:25.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" strokecolor="white [3212]">
                <v:textbox>
                  <w:txbxContent>
                    <w:p w14:paraId="702A2078" w14:textId="4591AC25" w:rsidR="00701977" w:rsidRPr="007B7BE5" w:rsidRDefault="00701977" w:rsidP="000375A1">
                      <w:pPr>
                        <w:rPr>
                          <w:sz w:val="20"/>
                          <w:szCs w:val="20"/>
                        </w:rPr>
                      </w:pPr>
                      <w:r w:rsidRPr="0025425F">
                        <w:rPr>
                          <w:sz w:val="20"/>
                          <w:szCs w:val="20"/>
                        </w:rPr>
                        <w:t>Figure 2. The M</w:t>
                      </w:r>
                      <w:r w:rsidR="00883549">
                        <w:rPr>
                          <w:sz w:val="20"/>
                          <w:szCs w:val="20"/>
                        </w:rPr>
                        <w:t xml:space="preserve">ilton </w:t>
                      </w:r>
                      <w:r w:rsidRPr="0025425F">
                        <w:rPr>
                          <w:sz w:val="20"/>
                          <w:szCs w:val="20"/>
                        </w:rPr>
                        <w:t>K</w:t>
                      </w:r>
                      <w:r w:rsidR="00883549">
                        <w:rPr>
                          <w:sz w:val="20"/>
                          <w:szCs w:val="20"/>
                        </w:rPr>
                        <w:t>eynes</w:t>
                      </w:r>
                      <w:r w:rsidRPr="0025425F">
                        <w:rPr>
                          <w:sz w:val="20"/>
                          <w:szCs w:val="20"/>
                        </w:rPr>
                        <w:t xml:space="preserve"> 4 Stage </w:t>
                      </w:r>
                      <w:r w:rsidRPr="007B7BE5">
                        <w:rPr>
                          <w:sz w:val="20"/>
                          <w:szCs w:val="20"/>
                        </w:rPr>
                        <w:t>Model</w:t>
                      </w:r>
                    </w:p>
                    <w:p w14:paraId="00E4277B" w14:textId="5AB6ECC9" w:rsidR="00701977" w:rsidRDefault="00701977"/>
                  </w:txbxContent>
                </v:textbox>
                <w10:wrap type="square" anchorx="margin" anchory="margin"/>
              </v:shape>
            </w:pict>
          </mc:Fallback>
        </mc:AlternateContent>
      </w:r>
      <w:r w:rsidR="0079713F" w:rsidRPr="00922669">
        <w:rPr>
          <w:noProof/>
          <w:sz w:val="24"/>
          <w:szCs w:val="24"/>
        </w:rPr>
        <w:drawing>
          <wp:anchor distT="0" distB="0" distL="114300" distR="114300" simplePos="0" relativeHeight="251659264" behindDoc="0" locked="0" layoutInCell="1" allowOverlap="1" wp14:anchorId="5251F72F" wp14:editId="57C1DCE3">
            <wp:simplePos x="0" y="0"/>
            <wp:positionH relativeFrom="margin">
              <wp:posOffset>806450</wp:posOffset>
            </wp:positionH>
            <wp:positionV relativeFrom="paragraph">
              <wp:posOffset>671830</wp:posOffset>
            </wp:positionV>
            <wp:extent cx="3547745" cy="2441575"/>
            <wp:effectExtent l="57150" t="0" r="52705" b="0"/>
            <wp:wrapTopAndBottom/>
            <wp:docPr id="6" name="Diagram 6">
              <a:extLst xmlns:a="http://schemas.openxmlformats.org/drawingml/2006/main">
                <a:ext uri="{FF2B5EF4-FFF2-40B4-BE49-F238E27FC236}">
                  <a16:creationId xmlns:a16="http://schemas.microsoft.com/office/drawing/2014/main" id="{1CE9DD71-2174-4F5C-A54A-768E24F2139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615C9A" w:rsidRPr="00922669">
        <w:rPr>
          <w:rFonts w:ascii="Calibri" w:eastAsia="Times New Roman" w:hAnsi="Calibri"/>
          <w:sz w:val="24"/>
          <w:szCs w:val="24"/>
        </w:rPr>
        <w:t xml:space="preserve">The following four evidence-based stages of response should be considered </w:t>
      </w:r>
      <w:r w:rsidR="0079713F">
        <w:rPr>
          <w:rFonts w:ascii="Calibri" w:eastAsia="Times New Roman" w:hAnsi="Calibri"/>
          <w:sz w:val="24"/>
          <w:szCs w:val="24"/>
        </w:rPr>
        <w:t>throughout</w:t>
      </w:r>
      <w:r w:rsidR="00615C9A" w:rsidRPr="00922669">
        <w:rPr>
          <w:rFonts w:ascii="Calibri" w:eastAsia="Times New Roman" w:hAnsi="Calibri"/>
          <w:sz w:val="24"/>
          <w:szCs w:val="24"/>
        </w:rPr>
        <w:t xml:space="preserve"> involvement</w:t>
      </w:r>
      <w:r w:rsidR="00701977">
        <w:rPr>
          <w:rFonts w:ascii="Calibri" w:eastAsia="Times New Roman" w:hAnsi="Calibri"/>
          <w:sz w:val="24"/>
          <w:szCs w:val="24"/>
        </w:rPr>
        <w:t xml:space="preserve"> with individual children and young people</w:t>
      </w:r>
      <w:r w:rsidR="00615C9A" w:rsidRPr="00922669">
        <w:rPr>
          <w:rFonts w:ascii="Calibri" w:eastAsia="Times New Roman" w:hAnsi="Calibri"/>
          <w:sz w:val="24"/>
          <w:szCs w:val="24"/>
        </w:rPr>
        <w:t>.</w:t>
      </w:r>
      <w:r w:rsidR="0079713F">
        <w:rPr>
          <w:rFonts w:ascii="Calibri" w:eastAsia="Times New Roman" w:hAnsi="Calibri"/>
          <w:sz w:val="24"/>
          <w:szCs w:val="24"/>
        </w:rPr>
        <w:t xml:space="preserve">  This Practical Support document provides tools and strategies for each stage of response.</w:t>
      </w:r>
    </w:p>
    <w:p w14:paraId="2C5CCBB6" w14:textId="139C3177" w:rsidR="00701977" w:rsidRDefault="00701977" w:rsidP="0079713F">
      <w:pPr>
        <w:jc w:val="both"/>
        <w:rPr>
          <w:rFonts w:ascii="Calibri" w:eastAsia="Times New Roman" w:hAnsi="Calibri"/>
          <w:sz w:val="24"/>
          <w:szCs w:val="24"/>
        </w:rPr>
      </w:pPr>
    </w:p>
    <w:p w14:paraId="2469A1B1" w14:textId="1F9A08D3" w:rsidR="00701977" w:rsidRDefault="00701977" w:rsidP="0079713F">
      <w:pPr>
        <w:jc w:val="both"/>
        <w:rPr>
          <w:rFonts w:ascii="Calibri" w:eastAsia="Times New Roman" w:hAnsi="Calibri"/>
          <w:sz w:val="24"/>
          <w:szCs w:val="24"/>
        </w:rPr>
      </w:pPr>
    </w:p>
    <w:p w14:paraId="7F39449B" w14:textId="3CCD5FBD" w:rsidR="00701977" w:rsidRDefault="00701977" w:rsidP="0079713F">
      <w:pPr>
        <w:jc w:val="both"/>
        <w:rPr>
          <w:rFonts w:ascii="Calibri" w:eastAsia="Times New Roman" w:hAnsi="Calibri"/>
          <w:sz w:val="24"/>
          <w:szCs w:val="24"/>
        </w:rPr>
      </w:pPr>
    </w:p>
    <w:p w14:paraId="3CC86384" w14:textId="710E0794" w:rsidR="00701977" w:rsidRDefault="00701977" w:rsidP="0079713F">
      <w:pPr>
        <w:jc w:val="both"/>
        <w:rPr>
          <w:rFonts w:ascii="Calibri" w:eastAsia="Times New Roman" w:hAnsi="Calibri"/>
          <w:sz w:val="24"/>
          <w:szCs w:val="24"/>
        </w:rPr>
      </w:pPr>
    </w:p>
    <w:p w14:paraId="542AA2FF" w14:textId="58B198D4" w:rsidR="00701977" w:rsidRDefault="00701977" w:rsidP="0079713F">
      <w:pPr>
        <w:jc w:val="both"/>
        <w:rPr>
          <w:rFonts w:ascii="Calibri" w:eastAsia="Times New Roman" w:hAnsi="Calibri"/>
          <w:sz w:val="24"/>
          <w:szCs w:val="24"/>
        </w:rPr>
      </w:pPr>
    </w:p>
    <w:p w14:paraId="7FABCA24" w14:textId="11D4699C" w:rsidR="00701977" w:rsidRDefault="00701977" w:rsidP="0079713F">
      <w:pPr>
        <w:jc w:val="both"/>
        <w:rPr>
          <w:rFonts w:ascii="Calibri" w:eastAsia="Times New Roman" w:hAnsi="Calibri"/>
          <w:sz w:val="24"/>
          <w:szCs w:val="24"/>
        </w:rPr>
      </w:pPr>
    </w:p>
    <w:p w14:paraId="74B972F7" w14:textId="4EC91180" w:rsidR="00701977" w:rsidRDefault="00701977" w:rsidP="0079713F">
      <w:pPr>
        <w:jc w:val="both"/>
        <w:rPr>
          <w:rFonts w:ascii="Calibri" w:eastAsia="Times New Roman" w:hAnsi="Calibri"/>
          <w:sz w:val="24"/>
          <w:szCs w:val="24"/>
        </w:rPr>
      </w:pPr>
    </w:p>
    <w:p w14:paraId="04058D6C" w14:textId="687C0C68" w:rsidR="00701977" w:rsidRDefault="00701977" w:rsidP="0079713F">
      <w:pPr>
        <w:jc w:val="both"/>
        <w:rPr>
          <w:rFonts w:ascii="Calibri" w:eastAsia="Times New Roman" w:hAnsi="Calibri"/>
          <w:sz w:val="24"/>
          <w:szCs w:val="24"/>
        </w:rPr>
      </w:pPr>
    </w:p>
    <w:p w14:paraId="329E472E" w14:textId="24503D83" w:rsidR="00701977" w:rsidRDefault="00701977" w:rsidP="0079713F">
      <w:pPr>
        <w:jc w:val="both"/>
        <w:rPr>
          <w:rFonts w:ascii="Calibri" w:eastAsia="Times New Roman" w:hAnsi="Calibri"/>
          <w:sz w:val="24"/>
          <w:szCs w:val="24"/>
        </w:rPr>
      </w:pPr>
    </w:p>
    <w:p w14:paraId="6D3C058B" w14:textId="68334EC4" w:rsidR="00701977" w:rsidRDefault="00701977" w:rsidP="0079713F">
      <w:pPr>
        <w:jc w:val="both"/>
        <w:rPr>
          <w:rFonts w:ascii="Calibri" w:eastAsia="Times New Roman" w:hAnsi="Calibri"/>
          <w:sz w:val="24"/>
          <w:szCs w:val="24"/>
        </w:rPr>
      </w:pPr>
    </w:p>
    <w:p w14:paraId="4A365BB9" w14:textId="47F0E4E2" w:rsidR="00701977" w:rsidRDefault="00701977" w:rsidP="0079713F">
      <w:pPr>
        <w:jc w:val="both"/>
        <w:rPr>
          <w:rFonts w:ascii="Calibri" w:eastAsia="Times New Roman" w:hAnsi="Calibri"/>
          <w:sz w:val="24"/>
          <w:szCs w:val="24"/>
        </w:rPr>
      </w:pPr>
    </w:p>
    <w:p w14:paraId="4A1E50A9" w14:textId="4BB12592" w:rsidR="00701977" w:rsidRDefault="00701977" w:rsidP="0079713F">
      <w:pPr>
        <w:jc w:val="both"/>
        <w:rPr>
          <w:rFonts w:ascii="Calibri" w:eastAsia="Times New Roman" w:hAnsi="Calibri"/>
          <w:sz w:val="24"/>
          <w:szCs w:val="24"/>
        </w:rPr>
      </w:pPr>
    </w:p>
    <w:p w14:paraId="1B14AFC9" w14:textId="38655222" w:rsidR="00701977" w:rsidRPr="00EA735A" w:rsidRDefault="00701977" w:rsidP="0079713F">
      <w:pPr>
        <w:jc w:val="both"/>
        <w:rPr>
          <w:sz w:val="24"/>
          <w:szCs w:val="24"/>
        </w:rPr>
      </w:pPr>
    </w:p>
    <w:p w14:paraId="641EB020" w14:textId="229B4D1E" w:rsidR="00260ED2" w:rsidRDefault="00260ED2"/>
    <w:p w14:paraId="7A469EF7" w14:textId="52B98958" w:rsidR="00B13567" w:rsidRPr="00701977" w:rsidRDefault="003B1147" w:rsidP="00701977">
      <w:pPr>
        <w:jc w:val="both"/>
        <w:rPr>
          <w:sz w:val="24"/>
          <w:szCs w:val="24"/>
        </w:rPr>
      </w:pPr>
      <w:r w:rsidRPr="003B1147">
        <w:rPr>
          <w:noProof/>
          <w:sz w:val="24"/>
          <w:szCs w:val="24"/>
        </w:rPr>
        <w:lastRenderedPageBreak/>
        <mc:AlternateContent>
          <mc:Choice Requires="wps">
            <w:drawing>
              <wp:anchor distT="45720" distB="45720" distL="114300" distR="114300" simplePos="0" relativeHeight="251931648" behindDoc="1" locked="0" layoutInCell="1" allowOverlap="1" wp14:anchorId="32D6D45B" wp14:editId="77549ECF">
                <wp:simplePos x="0" y="0"/>
                <wp:positionH relativeFrom="margin">
                  <wp:posOffset>1633855</wp:posOffset>
                </wp:positionH>
                <wp:positionV relativeFrom="page">
                  <wp:posOffset>297180</wp:posOffset>
                </wp:positionV>
                <wp:extent cx="2279650" cy="446405"/>
                <wp:effectExtent l="0" t="0" r="12700" b="10795"/>
                <wp:wrapTight wrapText="bothSides">
                  <wp:wrapPolygon edited="0">
                    <wp:start x="0" y="0"/>
                    <wp:lineTo x="0" y="21201"/>
                    <wp:lineTo x="21540" y="21201"/>
                    <wp:lineTo x="21540" y="0"/>
                    <wp:lineTo x="0" y="0"/>
                  </wp:wrapPolygon>
                </wp:wrapTight>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46405"/>
                        </a:xfrm>
                        <a:prstGeom prst="rect">
                          <a:avLst/>
                        </a:prstGeom>
                        <a:solidFill>
                          <a:srgbClr val="FFFFFF"/>
                        </a:solidFill>
                        <a:ln w="9525">
                          <a:solidFill>
                            <a:schemeClr val="bg1"/>
                          </a:solidFill>
                          <a:miter lim="800000"/>
                          <a:headEnd/>
                          <a:tailEnd/>
                        </a:ln>
                      </wps:spPr>
                      <wps:txbx>
                        <w:txbxContent>
                          <w:p w14:paraId="27AC4618" w14:textId="28E66605" w:rsidR="003B1147" w:rsidRPr="00E07F20" w:rsidRDefault="003B1147" w:rsidP="003B1147">
                            <w:pPr>
                              <w:jc w:val="center"/>
                              <w:rPr>
                                <w:b/>
                                <w:bCs/>
                                <w:color w:val="007D85"/>
                                <w:sz w:val="40"/>
                                <w:szCs w:val="40"/>
                              </w:rPr>
                            </w:pPr>
                            <w:r w:rsidRPr="00E07F20">
                              <w:rPr>
                                <w:b/>
                                <w:bCs/>
                                <w:color w:val="007D85"/>
                                <w:sz w:val="40"/>
                                <w:szCs w:val="40"/>
                              </w:rPr>
                              <w:t>Identify</w:t>
                            </w:r>
                          </w:p>
                          <w:p w14:paraId="5E377F7C" w14:textId="12FA56F3" w:rsidR="003B1147" w:rsidRDefault="003B114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D6D45B" id="_x0000_s1031" type="#_x0000_t202" alt="&quot;&quot;" style="position:absolute;left:0;text-align:left;margin-left:128.65pt;margin-top:23.4pt;width:179.5pt;height:35.15pt;z-index:-2513848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" strokecolor="white [3212]">
                <v:textbox>
                  <w:txbxContent>
                    <w:p w14:paraId="27AC4618" w14:textId="28E66605" w:rsidR="003B1147" w:rsidRPr="00E07F20" w:rsidRDefault="003B1147" w:rsidP="003B1147">
                      <w:pPr>
                        <w:jc w:val="center"/>
                        <w:rPr>
                          <w:b/>
                          <w:bCs/>
                          <w:color w:val="007D85"/>
                          <w:sz w:val="40"/>
                          <w:szCs w:val="40"/>
                        </w:rPr>
                      </w:pPr>
                      <w:r w:rsidRPr="00E07F20">
                        <w:rPr>
                          <w:b/>
                          <w:bCs/>
                          <w:color w:val="007D85"/>
                          <w:sz w:val="40"/>
                          <w:szCs w:val="40"/>
                        </w:rPr>
                        <w:t>Identify</w:t>
                      </w:r>
                    </w:p>
                    <w:p w14:paraId="5E377F7C" w14:textId="12FA56F3" w:rsidR="003B1147" w:rsidRDefault="003B1147"/>
                  </w:txbxContent>
                </v:textbox>
                <w10:wrap type="tight" anchorx="margin" anchory="page"/>
              </v:shape>
            </w:pict>
          </mc:Fallback>
        </mc:AlternateContent>
      </w:r>
      <w:r w:rsidR="001746C5">
        <w:rPr>
          <w:sz w:val="24"/>
          <w:szCs w:val="24"/>
        </w:rPr>
        <w:t>T</w:t>
      </w:r>
      <w:r w:rsidR="00701977" w:rsidRPr="001746C5">
        <w:rPr>
          <w:sz w:val="24"/>
          <w:szCs w:val="24"/>
        </w:rPr>
        <w:t>here are a number of useful of checklists and prompts</w:t>
      </w:r>
      <w:r w:rsidR="00534D9A">
        <w:rPr>
          <w:sz w:val="24"/>
          <w:szCs w:val="24"/>
        </w:rPr>
        <w:t>, provided below, which may help to</w:t>
      </w:r>
      <w:r w:rsidR="00701977" w:rsidRPr="001746C5">
        <w:rPr>
          <w:sz w:val="24"/>
          <w:szCs w:val="24"/>
        </w:rPr>
        <w:t xml:space="preserve"> identify children and young people who may be showing </w:t>
      </w:r>
      <w:r w:rsidR="00701977" w:rsidRPr="00944D71">
        <w:rPr>
          <w:sz w:val="24"/>
          <w:szCs w:val="24"/>
        </w:rPr>
        <w:t>early signs of EBSA.  These are based on the risk and resilience factors identified within the EBSA literature</w:t>
      </w:r>
      <w:r w:rsidR="00883549" w:rsidRPr="00944D71">
        <w:rPr>
          <w:sz w:val="24"/>
          <w:szCs w:val="24"/>
        </w:rPr>
        <w:t xml:space="preserve"> (see pages 7&amp;8 in Part One of this guidance</w:t>
      </w:r>
      <w:r w:rsidR="00805DD4" w:rsidRPr="00944D71">
        <w:rPr>
          <w:sz w:val="24"/>
          <w:szCs w:val="24"/>
        </w:rPr>
        <w:t>)</w:t>
      </w:r>
      <w:r w:rsidR="00701977" w:rsidRPr="00944D71">
        <w:rPr>
          <w:sz w:val="24"/>
          <w:szCs w:val="24"/>
        </w:rPr>
        <w:t>.</w:t>
      </w:r>
    </w:p>
    <w:p w14:paraId="44C4F7A7" w14:textId="6313EF2C" w:rsidR="00E21D46" w:rsidRPr="00B13567" w:rsidRDefault="005F4B61" w:rsidP="00B10195">
      <w:pPr>
        <w:pStyle w:val="Default"/>
        <w:spacing w:line="240" w:lineRule="auto"/>
        <w:jc w:val="both"/>
        <w:rPr>
          <w:rFonts w:ascii="Calibri" w:hAnsi="Calibri"/>
        </w:rPr>
      </w:pPr>
      <w:r>
        <w:rPr>
          <w:rFonts w:ascii="Calibri" w:hAnsi="Calibri"/>
        </w:rPr>
        <w:t>Completing</w:t>
      </w:r>
      <w:r w:rsidR="001C0104">
        <w:rPr>
          <w:rFonts w:ascii="Calibri" w:hAnsi="Calibri"/>
        </w:rPr>
        <w:t xml:space="preserve"> a brief </w:t>
      </w:r>
      <w:r>
        <w:rPr>
          <w:rFonts w:ascii="Calibri" w:hAnsi="Calibri"/>
        </w:rPr>
        <w:t xml:space="preserve">‘indicators’ </w:t>
      </w:r>
      <w:r w:rsidR="001C0104">
        <w:rPr>
          <w:rFonts w:ascii="Calibri" w:hAnsi="Calibri"/>
        </w:rPr>
        <w:t xml:space="preserve">checklist when concerns are first raised about the possibility of EBSA </w:t>
      </w:r>
      <w:r>
        <w:rPr>
          <w:rFonts w:ascii="Calibri" w:hAnsi="Calibri"/>
        </w:rPr>
        <w:t xml:space="preserve">is useful.  It can be used by school staff to </w:t>
      </w:r>
      <w:r w:rsidR="00B10195" w:rsidRPr="00B13567">
        <w:rPr>
          <w:rFonts w:ascii="Calibri" w:hAnsi="Calibri"/>
        </w:rPr>
        <w:t xml:space="preserve">support awareness, </w:t>
      </w:r>
      <w:r w:rsidR="00A57803" w:rsidRPr="00B13567">
        <w:rPr>
          <w:rFonts w:ascii="Calibri" w:hAnsi="Calibri"/>
        </w:rPr>
        <w:t>curiosity,</w:t>
      </w:r>
      <w:r w:rsidR="00B10195" w:rsidRPr="00B13567">
        <w:rPr>
          <w:rFonts w:ascii="Calibri" w:hAnsi="Calibri"/>
        </w:rPr>
        <w:t xml:space="preserve"> and recognition of the signs of EBSA, and to instigate fast action if potential risks of EBSA are identified.  </w:t>
      </w:r>
    </w:p>
    <w:p w14:paraId="5DB0EB56" w14:textId="3E8C2B40" w:rsidR="001C0104" w:rsidRPr="00E07F20" w:rsidRDefault="00C70EF5" w:rsidP="001C0104">
      <w:pPr>
        <w:pStyle w:val="Default"/>
        <w:spacing w:line="240" w:lineRule="auto"/>
        <w:rPr>
          <w:rFonts w:ascii="Calibri" w:hAnsi="Calibri"/>
          <w:b/>
          <w:bCs/>
          <w:color w:val="007D85"/>
          <w:sz w:val="28"/>
          <w:szCs w:val="28"/>
        </w:rPr>
      </w:pPr>
      <w:r w:rsidRPr="00E07F20">
        <w:rPr>
          <w:rFonts w:ascii="Calibri" w:hAnsi="Calibri"/>
          <w:b/>
          <w:bCs/>
          <w:color w:val="007D85"/>
          <w:sz w:val="28"/>
          <w:szCs w:val="28"/>
        </w:rPr>
        <w:t xml:space="preserve">School/Setting </w:t>
      </w:r>
      <w:r w:rsidR="001C0104" w:rsidRPr="00E07F20">
        <w:rPr>
          <w:rFonts w:ascii="Calibri" w:hAnsi="Calibri"/>
          <w:b/>
          <w:bCs/>
          <w:color w:val="007D85"/>
          <w:sz w:val="28"/>
          <w:szCs w:val="28"/>
        </w:rPr>
        <w:t xml:space="preserve">EBSA Indicators Checklist </w:t>
      </w:r>
    </w:p>
    <w:p w14:paraId="663839AB" w14:textId="37638CD5" w:rsidR="00C70EF5" w:rsidRPr="00E07F20" w:rsidRDefault="00C70EF5" w:rsidP="00B10195">
      <w:pPr>
        <w:pStyle w:val="Default"/>
        <w:spacing w:line="240" w:lineRule="auto"/>
        <w:jc w:val="both"/>
        <w:rPr>
          <w:rFonts w:ascii="Calibri" w:hAnsi="Calibri"/>
        </w:rPr>
      </w:pPr>
      <w:r w:rsidRPr="00E07F20">
        <w:rPr>
          <w:rFonts w:ascii="Calibri" w:hAnsi="Calibri"/>
        </w:rPr>
        <w:t>Schedule Instructions</w:t>
      </w:r>
      <w:r w:rsidR="00E07F20">
        <w:rPr>
          <w:rFonts w:ascii="Calibri" w:hAnsi="Calibri"/>
        </w:rPr>
        <w:t>:</w:t>
      </w:r>
    </w:p>
    <w:p w14:paraId="08033C75" w14:textId="6F315C76" w:rsidR="00F17BE6" w:rsidRPr="001614AB" w:rsidRDefault="00B10195" w:rsidP="00B10195">
      <w:pPr>
        <w:pStyle w:val="Default"/>
        <w:spacing w:line="240" w:lineRule="auto"/>
        <w:jc w:val="both"/>
        <w:rPr>
          <w:rFonts w:ascii="Calibri" w:hAnsi="Calibri"/>
        </w:rPr>
      </w:pPr>
      <w:r w:rsidRPr="00B13567">
        <w:rPr>
          <w:rFonts w:ascii="Calibri" w:hAnsi="Calibri"/>
        </w:rPr>
        <w:t>Highlight ‘yes’ or ‘no’</w:t>
      </w:r>
      <w:r w:rsidR="00B74B6F">
        <w:rPr>
          <w:rFonts w:ascii="Calibri" w:hAnsi="Calibri"/>
        </w:rPr>
        <w:t xml:space="preserve"> or ‘not sure’</w:t>
      </w:r>
      <w:r w:rsidRPr="00B13567">
        <w:rPr>
          <w:rFonts w:ascii="Calibri" w:hAnsi="Calibri"/>
        </w:rPr>
        <w:t xml:space="preserve"> </w:t>
      </w:r>
      <w:r w:rsidR="00C70EF5">
        <w:rPr>
          <w:rFonts w:ascii="Calibri" w:hAnsi="Calibri"/>
        </w:rPr>
        <w:t xml:space="preserve">to </w:t>
      </w:r>
      <w:r w:rsidRPr="00B13567">
        <w:rPr>
          <w:rFonts w:ascii="Calibri" w:hAnsi="Calibri"/>
        </w:rPr>
        <w:t>give a quick visual overview</w:t>
      </w:r>
      <w:r w:rsidR="00C70EF5">
        <w:rPr>
          <w:rFonts w:ascii="Calibri" w:hAnsi="Calibri"/>
        </w:rPr>
        <w:t>.  A</w:t>
      </w:r>
      <w:r w:rsidRPr="00B13567">
        <w:rPr>
          <w:rFonts w:ascii="Calibri" w:hAnsi="Calibri"/>
        </w:rPr>
        <w:t xml:space="preserve"> decision can</w:t>
      </w:r>
      <w:r w:rsidR="00C70EF5">
        <w:rPr>
          <w:rFonts w:ascii="Calibri" w:hAnsi="Calibri"/>
        </w:rPr>
        <w:t xml:space="preserve"> then</w:t>
      </w:r>
      <w:r w:rsidRPr="00B13567">
        <w:rPr>
          <w:rFonts w:ascii="Calibri" w:hAnsi="Calibri"/>
        </w:rPr>
        <w:t xml:space="preserve"> be made by school as to whether to continue to assess risk of EBSA in order to get support in place quickly.</w:t>
      </w:r>
    </w:p>
    <w:tbl>
      <w:tblPr>
        <w:tblStyle w:val="TableGrid"/>
        <w:tblW w:w="0" w:type="auto"/>
        <w:tblInd w:w="-147" w:type="dxa"/>
        <w:tblLook w:val="04A0" w:firstRow="1" w:lastRow="0" w:firstColumn="1" w:lastColumn="0" w:noHBand="0" w:noVBand="1"/>
      </w:tblPr>
      <w:tblGrid>
        <w:gridCol w:w="5387"/>
        <w:gridCol w:w="1210"/>
        <w:gridCol w:w="22"/>
        <w:gridCol w:w="1299"/>
        <w:gridCol w:w="1245"/>
      </w:tblGrid>
      <w:tr w:rsidR="00855EC0" w:rsidRPr="00BE0BE7" w14:paraId="1C0BF394" w14:textId="4D2C27F6" w:rsidTr="0076773E">
        <w:tc>
          <w:tcPr>
            <w:tcW w:w="9163" w:type="dxa"/>
            <w:gridSpan w:val="5"/>
            <w:shd w:val="clear" w:color="auto" w:fill="007D85"/>
          </w:tcPr>
          <w:p w14:paraId="3205F1CB" w14:textId="6A8A7809" w:rsidR="00855EC0" w:rsidRPr="00BE0BE7" w:rsidRDefault="00855EC0" w:rsidP="00B81E1A">
            <w:pPr>
              <w:spacing w:after="240"/>
              <w:rPr>
                <w:rFonts w:eastAsia="Arial Unicode MS" w:cstheme="minorHAnsi"/>
                <w:b/>
                <w:bCs/>
                <w:color w:val="FFFFFF" w:themeColor="background1"/>
                <w:sz w:val="24"/>
                <w:szCs w:val="24"/>
                <w:u w:color="000000"/>
                <w:bdr w:val="nil"/>
                <w:lang w:val="en-US" w:eastAsia="en-GB"/>
              </w:rPr>
            </w:pPr>
            <w:r w:rsidRPr="00BE0BE7">
              <w:rPr>
                <w:rFonts w:eastAsia="Arial Unicode MS" w:cstheme="minorHAnsi"/>
                <w:b/>
                <w:bCs/>
                <w:color w:val="FFFFFF" w:themeColor="background1"/>
                <w:sz w:val="24"/>
                <w:szCs w:val="24"/>
                <w:u w:color="000000"/>
                <w:bdr w:val="nil"/>
                <w:lang w:val="en-US" w:eastAsia="en-GB"/>
              </w:rPr>
              <w:t>Early indicators of EBSA:</w:t>
            </w:r>
          </w:p>
        </w:tc>
      </w:tr>
      <w:tr w:rsidR="00855EC0" w:rsidRPr="00BE0BE7" w14:paraId="65D11E31" w14:textId="04B438D1" w:rsidTr="00855EC0">
        <w:tc>
          <w:tcPr>
            <w:tcW w:w="5387" w:type="dxa"/>
          </w:tcPr>
          <w:p w14:paraId="118C3D73" w14:textId="77777777" w:rsidR="00855EC0" w:rsidRPr="00BE0BE7" w:rsidRDefault="00855EC0" w:rsidP="00B81E1A">
            <w:pPr>
              <w:pBdr>
                <w:top w:val="nil"/>
                <w:left w:val="nil"/>
                <w:bottom w:val="nil"/>
                <w:right w:val="nil"/>
                <w:between w:val="nil"/>
                <w:bar w:val="nil"/>
              </w:pBd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Sporadic attendance and/or lateness?</w:t>
            </w:r>
          </w:p>
        </w:tc>
        <w:tc>
          <w:tcPr>
            <w:tcW w:w="1232" w:type="dxa"/>
            <w:gridSpan w:val="2"/>
          </w:tcPr>
          <w:p w14:paraId="4C1E1F98" w14:textId="77777777" w:rsidR="00855EC0" w:rsidRPr="00BE0BE7" w:rsidRDefault="00855EC0" w:rsidP="00B81E1A">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299" w:type="dxa"/>
          </w:tcPr>
          <w:p w14:paraId="3AAEFA9D" w14:textId="77777777" w:rsidR="00855EC0" w:rsidRPr="00BE0BE7" w:rsidRDefault="00855EC0" w:rsidP="00B81E1A">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10F44BB9" w14:textId="31D23B7C" w:rsidR="00855EC0" w:rsidRPr="00BE0BE7" w:rsidRDefault="00855EC0" w:rsidP="00B81E1A">
            <w:pPr>
              <w:spacing w:after="240"/>
              <w:rPr>
                <w:rFonts w:eastAsia="Arial Unicode MS" w:cstheme="minorHAnsi"/>
                <w:color w:val="000000"/>
                <w:sz w:val="24"/>
                <w:szCs w:val="24"/>
                <w:u w:color="000000"/>
                <w:bdr w:val="nil"/>
                <w:lang w:val="en-US" w:eastAsia="en-GB"/>
              </w:rPr>
            </w:pPr>
            <w:r>
              <w:rPr>
                <w:rFonts w:eastAsia="Arial Unicode MS" w:cstheme="minorHAnsi"/>
                <w:color w:val="000000"/>
                <w:sz w:val="24"/>
                <w:szCs w:val="24"/>
                <w:u w:color="000000"/>
                <w:bdr w:val="nil"/>
                <w:lang w:val="en-US" w:eastAsia="en-GB"/>
              </w:rPr>
              <w:t>Not Sure</w:t>
            </w:r>
          </w:p>
        </w:tc>
      </w:tr>
      <w:tr w:rsidR="00855EC0" w:rsidRPr="00BE0BE7" w14:paraId="122EC5BC" w14:textId="597696C2" w:rsidTr="00855EC0">
        <w:tc>
          <w:tcPr>
            <w:tcW w:w="5387" w:type="dxa"/>
          </w:tcPr>
          <w:p w14:paraId="228030BE" w14:textId="308DB847" w:rsidR="00855EC0" w:rsidRPr="00BE0BE7" w:rsidRDefault="00855EC0" w:rsidP="00855EC0">
            <w:pPr>
              <w:pBdr>
                <w:top w:val="nil"/>
                <w:left w:val="nil"/>
                <w:bottom w:val="nil"/>
                <w:right w:val="nil"/>
                <w:between w:val="nil"/>
                <w:bar w:val="nil"/>
              </w:pBd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Parent/carer reporting that child / young person does not want to come to school?</w:t>
            </w:r>
          </w:p>
        </w:tc>
        <w:tc>
          <w:tcPr>
            <w:tcW w:w="1232" w:type="dxa"/>
            <w:gridSpan w:val="2"/>
          </w:tcPr>
          <w:p w14:paraId="2ADAB4ED"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299" w:type="dxa"/>
          </w:tcPr>
          <w:p w14:paraId="235BC204"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358275B5" w14:textId="4C02CAB1" w:rsidR="00855EC0" w:rsidRPr="00BE0BE7" w:rsidRDefault="00855EC0" w:rsidP="00855EC0">
            <w:pPr>
              <w:spacing w:after="240"/>
              <w:rPr>
                <w:rFonts w:eastAsia="Arial Unicode MS" w:cstheme="minorHAnsi"/>
                <w:color w:val="000000"/>
                <w:sz w:val="24"/>
                <w:szCs w:val="24"/>
                <w:u w:color="000000"/>
                <w:bdr w:val="nil"/>
                <w:lang w:val="en-US" w:eastAsia="en-GB"/>
              </w:rPr>
            </w:pPr>
            <w:r w:rsidRPr="00287043">
              <w:rPr>
                <w:rFonts w:eastAsia="Arial Unicode MS" w:cstheme="minorHAnsi"/>
                <w:color w:val="000000"/>
                <w:sz w:val="24"/>
                <w:szCs w:val="24"/>
                <w:u w:color="000000"/>
                <w:bdr w:val="nil"/>
                <w:lang w:val="en-US" w:eastAsia="en-GB"/>
              </w:rPr>
              <w:t>Not Sure</w:t>
            </w:r>
          </w:p>
        </w:tc>
      </w:tr>
      <w:tr w:rsidR="00855EC0" w:rsidRPr="00BE0BE7" w14:paraId="0541031A" w14:textId="26DB3601" w:rsidTr="00855EC0">
        <w:tc>
          <w:tcPr>
            <w:tcW w:w="5387" w:type="dxa"/>
          </w:tcPr>
          <w:p w14:paraId="27646C34" w14:textId="75AE4315" w:rsidR="00855EC0" w:rsidRPr="00BE0BE7" w:rsidRDefault="00855EC0" w:rsidP="00855EC0">
            <w:pPr>
              <w:pBdr>
                <w:top w:val="nil"/>
                <w:left w:val="nil"/>
                <w:bottom w:val="nil"/>
                <w:right w:val="nil"/>
                <w:between w:val="nil"/>
                <w:bar w:val="nil"/>
              </w:pBd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Physical signs of stress believed to be linked to stress, e.g., stomach-ache, headache or complaining of feeling ill?</w:t>
            </w:r>
          </w:p>
        </w:tc>
        <w:tc>
          <w:tcPr>
            <w:tcW w:w="1232" w:type="dxa"/>
            <w:gridSpan w:val="2"/>
          </w:tcPr>
          <w:p w14:paraId="5297D57D"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299" w:type="dxa"/>
          </w:tcPr>
          <w:p w14:paraId="25E60B02"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42B391EB" w14:textId="2226CC42" w:rsidR="00855EC0" w:rsidRPr="00BE0BE7" w:rsidRDefault="00855EC0" w:rsidP="00855EC0">
            <w:pPr>
              <w:spacing w:after="240"/>
              <w:rPr>
                <w:rFonts w:eastAsia="Arial Unicode MS" w:cstheme="minorHAnsi"/>
                <w:color w:val="000000"/>
                <w:sz w:val="24"/>
                <w:szCs w:val="24"/>
                <w:u w:color="000000"/>
                <w:bdr w:val="nil"/>
                <w:lang w:val="en-US" w:eastAsia="en-GB"/>
              </w:rPr>
            </w:pPr>
            <w:r w:rsidRPr="00287043">
              <w:rPr>
                <w:rFonts w:eastAsia="Arial Unicode MS" w:cstheme="minorHAnsi"/>
                <w:color w:val="000000"/>
                <w:sz w:val="24"/>
                <w:szCs w:val="24"/>
                <w:u w:color="000000"/>
                <w:bdr w:val="nil"/>
                <w:lang w:val="en-US" w:eastAsia="en-GB"/>
              </w:rPr>
              <w:t>Not Sure</w:t>
            </w:r>
          </w:p>
        </w:tc>
      </w:tr>
      <w:tr w:rsidR="00855EC0" w:rsidRPr="00BE0BE7" w14:paraId="4A3E5357" w14:textId="6DB18DCB" w:rsidTr="00855EC0">
        <w:tc>
          <w:tcPr>
            <w:tcW w:w="5387" w:type="dxa"/>
          </w:tcPr>
          <w:p w14:paraId="2A20B8D7" w14:textId="1C88D344" w:rsidR="00855EC0" w:rsidRPr="00BE0BE7" w:rsidRDefault="00855EC0" w:rsidP="00855EC0">
            <w:pPr>
              <w:pBdr>
                <w:top w:val="nil"/>
                <w:left w:val="nil"/>
                <w:bottom w:val="nil"/>
                <w:right w:val="nil"/>
                <w:between w:val="nil"/>
                <w:bar w:val="nil"/>
              </w:pBd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Behavioural changes or fluctuations e.g., in interactions with others; reduced motivation and engagement in learning tasks etc.</w:t>
            </w:r>
          </w:p>
        </w:tc>
        <w:tc>
          <w:tcPr>
            <w:tcW w:w="1232" w:type="dxa"/>
            <w:gridSpan w:val="2"/>
          </w:tcPr>
          <w:p w14:paraId="445FD304"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299" w:type="dxa"/>
          </w:tcPr>
          <w:p w14:paraId="2B2F2229"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4F9998E2" w14:textId="4576BF4A" w:rsidR="00855EC0" w:rsidRPr="00BE0BE7" w:rsidRDefault="00855EC0" w:rsidP="00855EC0">
            <w:pPr>
              <w:spacing w:after="240"/>
              <w:rPr>
                <w:rFonts w:eastAsia="Arial Unicode MS" w:cstheme="minorHAnsi"/>
                <w:color w:val="000000"/>
                <w:sz w:val="24"/>
                <w:szCs w:val="24"/>
                <w:u w:color="000000"/>
                <w:bdr w:val="nil"/>
                <w:lang w:val="en-US" w:eastAsia="en-GB"/>
              </w:rPr>
            </w:pPr>
            <w:r w:rsidRPr="00287043">
              <w:rPr>
                <w:rFonts w:eastAsia="Arial Unicode MS" w:cstheme="minorHAnsi"/>
                <w:color w:val="000000"/>
                <w:sz w:val="24"/>
                <w:szCs w:val="24"/>
                <w:u w:color="000000"/>
                <w:bdr w:val="nil"/>
                <w:lang w:val="en-US" w:eastAsia="en-GB"/>
              </w:rPr>
              <w:t>Not Sure</w:t>
            </w:r>
          </w:p>
        </w:tc>
      </w:tr>
      <w:tr w:rsidR="00855EC0" w:rsidRPr="00BE0BE7" w14:paraId="04C13C5C" w14:textId="0EE2AF7C" w:rsidTr="00855EC0">
        <w:tc>
          <w:tcPr>
            <w:tcW w:w="7918" w:type="dxa"/>
            <w:gridSpan w:val="4"/>
            <w:shd w:val="clear" w:color="auto" w:fill="007D85"/>
          </w:tcPr>
          <w:p w14:paraId="540FFF47" w14:textId="77777777" w:rsidR="00855EC0" w:rsidRPr="00BE0BE7" w:rsidRDefault="00855EC0" w:rsidP="00B81E1A">
            <w:pPr>
              <w:spacing w:after="240"/>
              <w:rPr>
                <w:rFonts w:eastAsia="Arial Unicode MS" w:cstheme="minorHAnsi"/>
                <w:b/>
                <w:bCs/>
                <w:color w:val="FFFFFF" w:themeColor="background1"/>
                <w:sz w:val="24"/>
                <w:szCs w:val="24"/>
                <w:u w:color="000000"/>
                <w:bdr w:val="nil"/>
                <w:lang w:val="en-US" w:eastAsia="en-GB"/>
              </w:rPr>
            </w:pPr>
            <w:r w:rsidRPr="00BE0BE7">
              <w:rPr>
                <w:rFonts w:eastAsia="Arial Unicode MS" w:cstheme="minorHAnsi"/>
                <w:b/>
                <w:bCs/>
                <w:color w:val="FFFFFF" w:themeColor="background1"/>
                <w:sz w:val="24"/>
                <w:szCs w:val="24"/>
                <w:u w:color="000000"/>
                <w:bdr w:val="nil"/>
                <w:lang w:val="en-US" w:eastAsia="en-GB"/>
              </w:rPr>
              <w:t>Further specific indicators of EBSA to consider:</w:t>
            </w:r>
          </w:p>
        </w:tc>
        <w:tc>
          <w:tcPr>
            <w:tcW w:w="1245" w:type="dxa"/>
            <w:shd w:val="clear" w:color="auto" w:fill="007D85"/>
          </w:tcPr>
          <w:p w14:paraId="2972EC15" w14:textId="77777777" w:rsidR="00855EC0" w:rsidRPr="00BE0BE7" w:rsidRDefault="00855EC0" w:rsidP="00B81E1A">
            <w:pPr>
              <w:spacing w:after="240"/>
              <w:rPr>
                <w:rFonts w:eastAsia="Arial Unicode MS" w:cstheme="minorHAnsi"/>
                <w:b/>
                <w:bCs/>
                <w:color w:val="FFFFFF" w:themeColor="background1"/>
                <w:sz w:val="24"/>
                <w:szCs w:val="24"/>
                <w:u w:color="000000"/>
                <w:bdr w:val="nil"/>
                <w:lang w:val="en-US" w:eastAsia="en-GB"/>
              </w:rPr>
            </w:pPr>
          </w:p>
        </w:tc>
      </w:tr>
      <w:tr w:rsidR="00855EC0" w:rsidRPr="00BE0BE7" w14:paraId="5FD8677B" w14:textId="713F7207" w:rsidTr="00855EC0">
        <w:tc>
          <w:tcPr>
            <w:tcW w:w="5387" w:type="dxa"/>
          </w:tcPr>
          <w:p w14:paraId="043548AD"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Has the absence been prolonged?</w:t>
            </w:r>
          </w:p>
        </w:tc>
        <w:tc>
          <w:tcPr>
            <w:tcW w:w="1210" w:type="dxa"/>
          </w:tcPr>
          <w:p w14:paraId="0B31D19E"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114359CA"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2A065DA5" w14:textId="5BDBDE3F" w:rsidR="00855EC0" w:rsidRPr="00BE0BE7" w:rsidRDefault="00855EC0" w:rsidP="00855EC0">
            <w:pPr>
              <w:spacing w:after="240"/>
              <w:rPr>
                <w:rFonts w:eastAsia="Arial Unicode MS" w:cstheme="minorHAnsi"/>
                <w:color w:val="000000"/>
                <w:sz w:val="24"/>
                <w:szCs w:val="24"/>
                <w:u w:color="000000"/>
                <w:bdr w:val="nil"/>
                <w:lang w:val="en-US" w:eastAsia="en-GB"/>
              </w:rPr>
            </w:pPr>
            <w:r w:rsidRPr="00CB1296">
              <w:rPr>
                <w:rFonts w:eastAsia="Arial Unicode MS" w:cstheme="minorHAnsi"/>
                <w:color w:val="000000"/>
                <w:sz w:val="24"/>
                <w:szCs w:val="24"/>
                <w:u w:color="000000"/>
                <w:bdr w:val="nil"/>
                <w:lang w:val="en-US" w:eastAsia="en-GB"/>
              </w:rPr>
              <w:t>Not Sure</w:t>
            </w:r>
          </w:p>
        </w:tc>
      </w:tr>
      <w:tr w:rsidR="00855EC0" w:rsidRPr="00BE0BE7" w14:paraId="0B9F1BA8" w14:textId="37A2D168" w:rsidTr="00855EC0">
        <w:tc>
          <w:tcPr>
            <w:tcW w:w="5387" w:type="dxa"/>
          </w:tcPr>
          <w:p w14:paraId="0C06D65E"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Has there been prolonged absence in the past?</w:t>
            </w:r>
          </w:p>
        </w:tc>
        <w:tc>
          <w:tcPr>
            <w:tcW w:w="1210" w:type="dxa"/>
          </w:tcPr>
          <w:p w14:paraId="7D5A9136"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1681C63F"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7C484504" w14:textId="1CE9FB38" w:rsidR="00855EC0" w:rsidRPr="00BE0BE7" w:rsidRDefault="00855EC0" w:rsidP="00855EC0">
            <w:pPr>
              <w:spacing w:after="240"/>
              <w:rPr>
                <w:rFonts w:eastAsia="Arial Unicode MS" w:cstheme="minorHAnsi"/>
                <w:color w:val="000000"/>
                <w:sz w:val="24"/>
                <w:szCs w:val="24"/>
                <w:u w:color="000000"/>
                <w:bdr w:val="nil"/>
                <w:lang w:val="en-US" w:eastAsia="en-GB"/>
              </w:rPr>
            </w:pPr>
            <w:r w:rsidRPr="00CB1296">
              <w:rPr>
                <w:rFonts w:eastAsia="Arial Unicode MS" w:cstheme="minorHAnsi"/>
                <w:color w:val="000000"/>
                <w:sz w:val="24"/>
                <w:szCs w:val="24"/>
                <w:u w:color="000000"/>
                <w:bdr w:val="nil"/>
                <w:lang w:val="en-US" w:eastAsia="en-GB"/>
              </w:rPr>
              <w:t>Not Sure</w:t>
            </w:r>
          </w:p>
        </w:tc>
      </w:tr>
      <w:tr w:rsidR="00855EC0" w:rsidRPr="00BE0BE7" w14:paraId="05A0E941" w14:textId="081C72C9" w:rsidTr="00855EC0">
        <w:tc>
          <w:tcPr>
            <w:tcW w:w="5387" w:type="dxa"/>
          </w:tcPr>
          <w:p w14:paraId="71F4BB6B"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Is there persistent lateness to school?</w:t>
            </w:r>
          </w:p>
        </w:tc>
        <w:tc>
          <w:tcPr>
            <w:tcW w:w="1210" w:type="dxa"/>
          </w:tcPr>
          <w:p w14:paraId="54C6EB56"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6E3F18A2"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466C2E09" w14:textId="57574F23" w:rsidR="00855EC0" w:rsidRPr="00BE0BE7" w:rsidRDefault="00855EC0" w:rsidP="00855EC0">
            <w:pPr>
              <w:spacing w:after="240"/>
              <w:rPr>
                <w:rFonts w:eastAsia="Arial Unicode MS" w:cstheme="minorHAnsi"/>
                <w:color w:val="000000"/>
                <w:sz w:val="24"/>
                <w:szCs w:val="24"/>
                <w:u w:color="000000"/>
                <w:bdr w:val="nil"/>
                <w:lang w:val="en-US" w:eastAsia="en-GB"/>
              </w:rPr>
            </w:pPr>
            <w:r w:rsidRPr="00CB1296">
              <w:rPr>
                <w:rFonts w:eastAsia="Arial Unicode MS" w:cstheme="minorHAnsi"/>
                <w:color w:val="000000"/>
                <w:sz w:val="24"/>
                <w:szCs w:val="24"/>
                <w:u w:color="000000"/>
                <w:bdr w:val="nil"/>
                <w:lang w:val="en-US" w:eastAsia="en-GB"/>
              </w:rPr>
              <w:t>Not Sure</w:t>
            </w:r>
          </w:p>
        </w:tc>
      </w:tr>
      <w:tr w:rsidR="00855EC0" w:rsidRPr="00BE0BE7" w14:paraId="2F4E5AC0" w14:textId="19B22AF3" w:rsidTr="00855EC0">
        <w:tc>
          <w:tcPr>
            <w:tcW w:w="5387" w:type="dxa"/>
          </w:tcPr>
          <w:p w14:paraId="09211365"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Has there been persistent lateness in the past?</w:t>
            </w:r>
          </w:p>
        </w:tc>
        <w:tc>
          <w:tcPr>
            <w:tcW w:w="1210" w:type="dxa"/>
          </w:tcPr>
          <w:p w14:paraId="54F1C6AF"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5A5FFBDE"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63266D2A" w14:textId="4B83C99B" w:rsidR="00855EC0" w:rsidRPr="00BE0BE7" w:rsidRDefault="00855EC0" w:rsidP="00855EC0">
            <w:pPr>
              <w:spacing w:after="240"/>
              <w:rPr>
                <w:rFonts w:eastAsia="Arial Unicode MS" w:cstheme="minorHAnsi"/>
                <w:color w:val="000000"/>
                <w:sz w:val="24"/>
                <w:szCs w:val="24"/>
                <w:u w:color="000000"/>
                <w:bdr w:val="nil"/>
                <w:lang w:val="en-US" w:eastAsia="en-GB"/>
              </w:rPr>
            </w:pPr>
            <w:r w:rsidRPr="00CB1296">
              <w:rPr>
                <w:rFonts w:eastAsia="Arial Unicode MS" w:cstheme="minorHAnsi"/>
                <w:color w:val="000000"/>
                <w:sz w:val="24"/>
                <w:szCs w:val="24"/>
                <w:u w:color="000000"/>
                <w:bdr w:val="nil"/>
                <w:lang w:val="en-US" w:eastAsia="en-GB"/>
              </w:rPr>
              <w:t>Not Sure</w:t>
            </w:r>
          </w:p>
        </w:tc>
      </w:tr>
      <w:tr w:rsidR="00855EC0" w:rsidRPr="00BE0BE7" w14:paraId="7BC984CD" w14:textId="072AF6AB" w:rsidTr="00855EC0">
        <w:tc>
          <w:tcPr>
            <w:tcW w:w="5387" w:type="dxa"/>
          </w:tcPr>
          <w:p w14:paraId="6BFC4F30" w14:textId="568E991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Is there persistent lateness or absence with identifiable patterns, e.g., specific days, subjects, staff members?</w:t>
            </w:r>
          </w:p>
        </w:tc>
        <w:tc>
          <w:tcPr>
            <w:tcW w:w="1210" w:type="dxa"/>
          </w:tcPr>
          <w:p w14:paraId="4976E3AA"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7108DB14"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1645B951" w14:textId="19DA1B9F" w:rsidR="00855EC0" w:rsidRPr="00BE0BE7" w:rsidRDefault="00855EC0" w:rsidP="00855EC0">
            <w:pPr>
              <w:spacing w:after="240"/>
              <w:rPr>
                <w:rFonts w:eastAsia="Arial Unicode MS" w:cstheme="minorHAnsi"/>
                <w:color w:val="000000"/>
                <w:sz w:val="24"/>
                <w:szCs w:val="24"/>
                <w:u w:color="000000"/>
                <w:bdr w:val="nil"/>
                <w:lang w:val="en-US" w:eastAsia="en-GB"/>
              </w:rPr>
            </w:pPr>
            <w:r w:rsidRPr="00CB1296">
              <w:rPr>
                <w:rFonts w:eastAsia="Arial Unicode MS" w:cstheme="minorHAnsi"/>
                <w:color w:val="000000"/>
                <w:sz w:val="24"/>
                <w:szCs w:val="24"/>
                <w:u w:color="000000"/>
                <w:bdr w:val="nil"/>
                <w:lang w:val="en-US" w:eastAsia="en-GB"/>
              </w:rPr>
              <w:t>Not Sure</w:t>
            </w:r>
          </w:p>
        </w:tc>
      </w:tr>
      <w:tr w:rsidR="00855EC0" w:rsidRPr="00BE0BE7" w14:paraId="31094A3C" w14:textId="1918807A" w:rsidTr="00855EC0">
        <w:tc>
          <w:tcPr>
            <w:tcW w:w="5387" w:type="dxa"/>
          </w:tcPr>
          <w:p w14:paraId="7CF89418"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 xml:space="preserve">Are parents/carers aware of the absence? </w:t>
            </w:r>
          </w:p>
        </w:tc>
        <w:tc>
          <w:tcPr>
            <w:tcW w:w="1210" w:type="dxa"/>
          </w:tcPr>
          <w:p w14:paraId="67566503"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786E0D83"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5C05829D" w14:textId="5F627435" w:rsidR="00855EC0" w:rsidRPr="00BE0BE7" w:rsidRDefault="00855EC0" w:rsidP="00855EC0">
            <w:pPr>
              <w:spacing w:after="240"/>
              <w:rPr>
                <w:rFonts w:eastAsia="Arial Unicode MS" w:cstheme="minorHAnsi"/>
                <w:color w:val="000000"/>
                <w:sz w:val="24"/>
                <w:szCs w:val="24"/>
                <w:u w:color="000000"/>
                <w:bdr w:val="nil"/>
                <w:lang w:val="en-US" w:eastAsia="en-GB"/>
              </w:rPr>
            </w:pPr>
            <w:r w:rsidRPr="00CB1296">
              <w:rPr>
                <w:rFonts w:eastAsia="Arial Unicode MS" w:cstheme="minorHAnsi"/>
                <w:color w:val="000000"/>
                <w:sz w:val="24"/>
                <w:szCs w:val="24"/>
                <w:u w:color="000000"/>
                <w:bdr w:val="nil"/>
                <w:lang w:val="en-US" w:eastAsia="en-GB"/>
              </w:rPr>
              <w:t>Not Sure</w:t>
            </w:r>
          </w:p>
        </w:tc>
      </w:tr>
      <w:tr w:rsidR="00855EC0" w:rsidRPr="00BE0BE7" w14:paraId="011DCF4A" w14:textId="3044890A" w:rsidTr="00855EC0">
        <w:tc>
          <w:tcPr>
            <w:tcW w:w="5387" w:type="dxa"/>
          </w:tcPr>
          <w:p w14:paraId="4C71AC26"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lastRenderedPageBreak/>
              <w:t>Have parents/carers expressed concern about struggles in getting their child to school?</w:t>
            </w:r>
          </w:p>
        </w:tc>
        <w:tc>
          <w:tcPr>
            <w:tcW w:w="1210" w:type="dxa"/>
          </w:tcPr>
          <w:p w14:paraId="3FE60B2A"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77473088"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504A02D3" w14:textId="6AD504B7"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5EC2CAB3" w14:textId="5829C124" w:rsidTr="00855EC0">
        <w:tc>
          <w:tcPr>
            <w:tcW w:w="5387" w:type="dxa"/>
          </w:tcPr>
          <w:p w14:paraId="6FA6035A" w14:textId="79526D8C"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 parents report other anxiety issues e.g., going out, eating, mixing with other children?</w:t>
            </w:r>
          </w:p>
        </w:tc>
        <w:tc>
          <w:tcPr>
            <w:tcW w:w="1210" w:type="dxa"/>
          </w:tcPr>
          <w:p w14:paraId="4EDB79C0"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54DA88E6"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54E36F53" w14:textId="0922BD9F"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2827A365" w14:textId="3B53C3B5" w:rsidTr="00855EC0">
        <w:tc>
          <w:tcPr>
            <w:tcW w:w="5387" w:type="dxa"/>
          </w:tcPr>
          <w:p w14:paraId="71E72B7C" w14:textId="7692A272"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Are minor reasons provided for school absence, either from child / young person or parents/carers?</w:t>
            </w:r>
          </w:p>
        </w:tc>
        <w:tc>
          <w:tcPr>
            <w:tcW w:w="1210" w:type="dxa"/>
          </w:tcPr>
          <w:p w14:paraId="4C7C3AEB"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54ED2169"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1787CB20" w14:textId="14D127D9"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7DDEF03D" w14:textId="03502FC5" w:rsidTr="00855EC0">
        <w:tc>
          <w:tcPr>
            <w:tcW w:w="5387" w:type="dxa"/>
          </w:tcPr>
          <w:p w14:paraId="13B422E6" w14:textId="2178D9C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often try to persuade parents to allow him/her to stay at home?</w:t>
            </w:r>
          </w:p>
        </w:tc>
        <w:tc>
          <w:tcPr>
            <w:tcW w:w="1210" w:type="dxa"/>
          </w:tcPr>
          <w:p w14:paraId="00AB96CB"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51C496ED"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364558DB" w14:textId="36F27451"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5D330D4F" w14:textId="716D5AC8" w:rsidTr="00855EC0">
        <w:tc>
          <w:tcPr>
            <w:tcW w:w="5387" w:type="dxa"/>
          </w:tcPr>
          <w:p w14:paraId="6CB36046" w14:textId="65E0E85E"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experience anxiety in relation to home factors e.g., parental separation, divorce, conflict, loss, bereavement?</w:t>
            </w:r>
          </w:p>
        </w:tc>
        <w:tc>
          <w:tcPr>
            <w:tcW w:w="1210" w:type="dxa"/>
          </w:tcPr>
          <w:p w14:paraId="3881510B"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540EF753"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0B40A937" w14:textId="0E652204"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0C7AF607" w14:textId="5CF7F753" w:rsidTr="00855EC0">
        <w:tc>
          <w:tcPr>
            <w:tcW w:w="5387" w:type="dxa"/>
          </w:tcPr>
          <w:p w14:paraId="0A926798" w14:textId="0FAC2198"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display greater reliance upon family members e.g., separation anxiety; increased proximity?</w:t>
            </w:r>
          </w:p>
        </w:tc>
        <w:tc>
          <w:tcPr>
            <w:tcW w:w="1210" w:type="dxa"/>
          </w:tcPr>
          <w:p w14:paraId="2D9CE82B"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77838B11"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2FD81E65" w14:textId="58D6BE15"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2C857C22" w14:textId="6CB3F94C" w:rsidTr="00855EC0">
        <w:tc>
          <w:tcPr>
            <w:tcW w:w="5387" w:type="dxa"/>
          </w:tcPr>
          <w:p w14:paraId="643D1EEA"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Are there concerns around academic progress due to school non-attendance / missed education?</w:t>
            </w:r>
          </w:p>
        </w:tc>
        <w:tc>
          <w:tcPr>
            <w:tcW w:w="1210" w:type="dxa"/>
          </w:tcPr>
          <w:p w14:paraId="17D7F5F0"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5302C67D"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4F6FC627" w14:textId="4147022C"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437349E5" w14:textId="5F81C8F4" w:rsidTr="00855EC0">
        <w:tc>
          <w:tcPr>
            <w:tcW w:w="5387" w:type="dxa"/>
          </w:tcPr>
          <w:p w14:paraId="17F7EC36" w14:textId="5A957AF4"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display increased anxiety in relation to their learning and/or poor self-concept as a learner?</w:t>
            </w:r>
          </w:p>
        </w:tc>
        <w:tc>
          <w:tcPr>
            <w:tcW w:w="1210" w:type="dxa"/>
          </w:tcPr>
          <w:p w14:paraId="1D2D8E83"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77C10896"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1107260A" w14:textId="5C2B23F4"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6B8708E1" w14:textId="0DEF74EE" w:rsidTr="00855EC0">
        <w:tc>
          <w:tcPr>
            <w:tcW w:w="5387" w:type="dxa"/>
          </w:tcPr>
          <w:p w14:paraId="38E6A325" w14:textId="559905B0"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display low self-esteem and/or lack of confidence in school?</w:t>
            </w:r>
          </w:p>
        </w:tc>
        <w:tc>
          <w:tcPr>
            <w:tcW w:w="1210" w:type="dxa"/>
          </w:tcPr>
          <w:p w14:paraId="030D8AD4"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399385F6"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3665756D" w14:textId="7E0F3CE6"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63B7E952" w14:textId="65B3F393" w:rsidTr="00855EC0">
        <w:tc>
          <w:tcPr>
            <w:tcW w:w="5387" w:type="dxa"/>
          </w:tcPr>
          <w:p w14:paraId="366CA0C4" w14:textId="32F5AEA1"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struggle in relation to peer relationships and/or social situations?</w:t>
            </w:r>
          </w:p>
        </w:tc>
        <w:tc>
          <w:tcPr>
            <w:tcW w:w="1210" w:type="dxa"/>
          </w:tcPr>
          <w:p w14:paraId="006050F4"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0A0E5AA4"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439434C1" w14:textId="29A04E06" w:rsidR="00855EC0" w:rsidRPr="00BE0BE7" w:rsidRDefault="00855EC0" w:rsidP="00855EC0">
            <w:pPr>
              <w:spacing w:after="240"/>
              <w:rPr>
                <w:rFonts w:eastAsia="Arial Unicode MS" w:cstheme="minorHAnsi"/>
                <w:color w:val="000000"/>
                <w:sz w:val="24"/>
                <w:szCs w:val="24"/>
                <w:u w:color="000000"/>
                <w:bdr w:val="nil"/>
                <w:lang w:val="en-US" w:eastAsia="en-GB"/>
              </w:rPr>
            </w:pPr>
            <w:r w:rsidRPr="00285E84">
              <w:rPr>
                <w:rFonts w:eastAsia="Arial Unicode MS" w:cstheme="minorHAnsi"/>
                <w:color w:val="000000"/>
                <w:sz w:val="24"/>
                <w:szCs w:val="24"/>
                <w:u w:color="000000"/>
                <w:bdr w:val="nil"/>
                <w:lang w:val="en-US" w:eastAsia="en-GB"/>
              </w:rPr>
              <w:t>Not Sure</w:t>
            </w:r>
          </w:p>
        </w:tc>
      </w:tr>
      <w:tr w:rsidR="00855EC0" w:rsidRPr="00BE0BE7" w14:paraId="1702CED7" w14:textId="2164C6AD" w:rsidTr="00855EC0">
        <w:tc>
          <w:tcPr>
            <w:tcW w:w="5387" w:type="dxa"/>
          </w:tcPr>
          <w:p w14:paraId="217EC94C" w14:textId="4AB74370"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show physical signs of stress believed to be linked to stress, e.g., stomach-ache, headache, sickness etc.?</w:t>
            </w:r>
          </w:p>
        </w:tc>
        <w:tc>
          <w:tcPr>
            <w:tcW w:w="1210" w:type="dxa"/>
          </w:tcPr>
          <w:p w14:paraId="17FD1CFD"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644DC81C"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32269A03" w14:textId="58A751FA" w:rsidR="00855EC0" w:rsidRPr="00BE0BE7" w:rsidRDefault="00855EC0" w:rsidP="00855EC0">
            <w:pPr>
              <w:spacing w:after="240"/>
              <w:rPr>
                <w:rFonts w:eastAsia="Arial Unicode MS" w:cstheme="minorHAnsi"/>
                <w:color w:val="000000"/>
                <w:sz w:val="24"/>
                <w:szCs w:val="24"/>
                <w:u w:color="000000"/>
                <w:bdr w:val="nil"/>
                <w:lang w:val="en-US" w:eastAsia="en-GB"/>
              </w:rPr>
            </w:pPr>
            <w:r w:rsidRPr="00181A24">
              <w:rPr>
                <w:rFonts w:eastAsia="Arial Unicode MS" w:cstheme="minorHAnsi"/>
                <w:color w:val="000000"/>
                <w:sz w:val="24"/>
                <w:szCs w:val="24"/>
                <w:u w:color="000000"/>
                <w:bdr w:val="nil"/>
                <w:lang w:val="en-US" w:eastAsia="en-GB"/>
              </w:rPr>
              <w:t>Not Sure</w:t>
            </w:r>
          </w:p>
        </w:tc>
      </w:tr>
      <w:tr w:rsidR="00855EC0" w:rsidRPr="00BE0BE7" w14:paraId="0EC3A867" w14:textId="2508BADB" w:rsidTr="00855EC0">
        <w:tc>
          <w:tcPr>
            <w:tcW w:w="5387" w:type="dxa"/>
            <w:tcBorders>
              <w:top w:val="single" w:sz="2" w:space="0" w:color="000000"/>
              <w:left w:val="single" w:sz="2" w:space="0" w:color="000000"/>
              <w:bottom w:val="single" w:sz="2" w:space="0" w:color="000000"/>
              <w:right w:val="single" w:sz="4" w:space="0" w:color="000000"/>
            </w:tcBorders>
            <w:shd w:val="clear" w:color="auto" w:fill="auto"/>
          </w:tcPr>
          <w:p w14:paraId="61C5BA76" w14:textId="782E4243"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 xml:space="preserve">Does the child / young person display antisocial </w:t>
            </w:r>
            <w:r w:rsidRPr="00BE0BE7">
              <w:rPr>
                <w:rFonts w:eastAsia="Arial Unicode MS" w:cstheme="minorHAnsi"/>
                <w:color w:val="000000"/>
                <w:sz w:val="24"/>
                <w:szCs w:val="24"/>
                <w:u w:color="000000"/>
                <w:bdr w:val="nil"/>
                <w:lang w:eastAsia="en-GB"/>
              </w:rPr>
              <w:t>behaviour</w:t>
            </w:r>
            <w:r w:rsidRPr="00BE0BE7">
              <w:rPr>
                <w:rFonts w:eastAsia="Arial Unicode MS" w:cstheme="minorHAnsi"/>
                <w:color w:val="000000"/>
                <w:sz w:val="24"/>
                <w:szCs w:val="24"/>
                <w:u w:color="000000"/>
                <w:bdr w:val="nil"/>
                <w:lang w:val="en-US" w:eastAsia="en-GB"/>
              </w:rPr>
              <w:t xml:space="preserve"> such as aggressive </w:t>
            </w:r>
            <w:r w:rsidRPr="00BE0BE7">
              <w:rPr>
                <w:rFonts w:eastAsia="Arial Unicode MS" w:cstheme="minorHAnsi"/>
                <w:color w:val="000000"/>
                <w:sz w:val="24"/>
                <w:szCs w:val="24"/>
                <w:u w:color="000000"/>
                <w:bdr w:val="nil"/>
                <w:lang w:eastAsia="en-GB"/>
              </w:rPr>
              <w:t>behaviours</w:t>
            </w:r>
            <w:r w:rsidRPr="00BE0BE7">
              <w:rPr>
                <w:rFonts w:eastAsia="Arial Unicode MS" w:cstheme="minorHAnsi"/>
                <w:color w:val="000000"/>
                <w:sz w:val="24"/>
                <w:szCs w:val="24"/>
                <w:u w:color="000000"/>
                <w:bdr w:val="nil"/>
                <w:lang w:val="en-US" w:eastAsia="en-GB"/>
              </w:rPr>
              <w:t xml:space="preserve"> or fighting?</w:t>
            </w:r>
          </w:p>
        </w:tc>
        <w:tc>
          <w:tcPr>
            <w:tcW w:w="1210" w:type="dxa"/>
          </w:tcPr>
          <w:p w14:paraId="798F2F15"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050E4041"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5AF52306" w14:textId="2600DBB5" w:rsidR="00855EC0" w:rsidRPr="00BE0BE7" w:rsidRDefault="00855EC0" w:rsidP="00855EC0">
            <w:pPr>
              <w:spacing w:after="240"/>
              <w:rPr>
                <w:rFonts w:eastAsia="Arial Unicode MS" w:cstheme="minorHAnsi"/>
                <w:color w:val="000000"/>
                <w:sz w:val="24"/>
                <w:szCs w:val="24"/>
                <w:u w:color="000000"/>
                <w:bdr w:val="nil"/>
                <w:lang w:val="en-US" w:eastAsia="en-GB"/>
              </w:rPr>
            </w:pPr>
            <w:r w:rsidRPr="00181A24">
              <w:rPr>
                <w:rFonts w:eastAsia="Arial Unicode MS" w:cstheme="minorHAnsi"/>
                <w:color w:val="000000"/>
                <w:sz w:val="24"/>
                <w:szCs w:val="24"/>
                <w:u w:color="000000"/>
                <w:bdr w:val="nil"/>
                <w:lang w:val="en-US" w:eastAsia="en-GB"/>
              </w:rPr>
              <w:t>Not Sure</w:t>
            </w:r>
          </w:p>
        </w:tc>
      </w:tr>
      <w:tr w:rsidR="00855EC0" w:rsidRPr="00BE0BE7" w14:paraId="3FD6A3AC" w14:textId="0F12D739" w:rsidTr="00855EC0">
        <w:tc>
          <w:tcPr>
            <w:tcW w:w="5387" w:type="dxa"/>
            <w:tcBorders>
              <w:top w:val="single" w:sz="2" w:space="0" w:color="000000"/>
              <w:left w:val="single" w:sz="2" w:space="0" w:color="000000"/>
              <w:bottom w:val="single" w:sz="2" w:space="0" w:color="000000"/>
              <w:right w:val="single" w:sz="4" w:space="0" w:color="000000"/>
            </w:tcBorders>
            <w:shd w:val="clear" w:color="auto" w:fill="auto"/>
          </w:tcPr>
          <w:p w14:paraId="03202008" w14:textId="7AD6370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mix with other peers engaged in anti-social activities?</w:t>
            </w:r>
          </w:p>
        </w:tc>
        <w:tc>
          <w:tcPr>
            <w:tcW w:w="1210" w:type="dxa"/>
          </w:tcPr>
          <w:p w14:paraId="0279979F"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0DBA5189"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60D75715" w14:textId="09F97A36" w:rsidR="00855EC0" w:rsidRPr="00BE0BE7" w:rsidRDefault="00855EC0" w:rsidP="00855EC0">
            <w:pPr>
              <w:spacing w:after="240"/>
              <w:rPr>
                <w:rFonts w:eastAsia="Arial Unicode MS" w:cstheme="minorHAnsi"/>
                <w:color w:val="000000"/>
                <w:sz w:val="24"/>
                <w:szCs w:val="24"/>
                <w:u w:color="000000"/>
                <w:bdr w:val="nil"/>
                <w:lang w:val="en-US" w:eastAsia="en-GB"/>
              </w:rPr>
            </w:pPr>
            <w:r w:rsidRPr="00181A24">
              <w:rPr>
                <w:rFonts w:eastAsia="Arial Unicode MS" w:cstheme="minorHAnsi"/>
                <w:color w:val="000000"/>
                <w:sz w:val="24"/>
                <w:szCs w:val="24"/>
                <w:u w:color="000000"/>
                <w:bdr w:val="nil"/>
                <w:lang w:val="en-US" w:eastAsia="en-GB"/>
              </w:rPr>
              <w:t>Not Sure</w:t>
            </w:r>
          </w:p>
        </w:tc>
      </w:tr>
      <w:tr w:rsidR="00855EC0" w:rsidRPr="00BE0BE7" w14:paraId="338ACEB4" w14:textId="5172EBD7" w:rsidTr="00855EC0">
        <w:tc>
          <w:tcPr>
            <w:tcW w:w="5387" w:type="dxa"/>
            <w:tcBorders>
              <w:top w:val="single" w:sz="2" w:space="0" w:color="000000"/>
              <w:left w:val="single" w:sz="2" w:space="0" w:color="000000"/>
              <w:bottom w:val="single" w:sz="2" w:space="0" w:color="000000"/>
              <w:right w:val="single" w:sz="4" w:space="0" w:color="000000"/>
            </w:tcBorders>
            <w:shd w:val="clear" w:color="auto" w:fill="auto"/>
          </w:tcPr>
          <w:p w14:paraId="2851C476" w14:textId="27E90FED"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 xml:space="preserve">Does the child / young person stay at home during the school day? </w:t>
            </w:r>
          </w:p>
        </w:tc>
        <w:tc>
          <w:tcPr>
            <w:tcW w:w="1210" w:type="dxa"/>
          </w:tcPr>
          <w:p w14:paraId="63EAB55D"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3E3C8A1A"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40CE78BD" w14:textId="42D219B9" w:rsidR="00855EC0" w:rsidRPr="00BE0BE7" w:rsidRDefault="00855EC0" w:rsidP="00855EC0">
            <w:pPr>
              <w:spacing w:after="240"/>
              <w:rPr>
                <w:rFonts w:eastAsia="Arial Unicode MS" w:cstheme="minorHAnsi"/>
                <w:color w:val="000000"/>
                <w:sz w:val="24"/>
                <w:szCs w:val="24"/>
                <w:u w:color="000000"/>
                <w:bdr w:val="nil"/>
                <w:lang w:val="en-US" w:eastAsia="en-GB"/>
              </w:rPr>
            </w:pPr>
            <w:r w:rsidRPr="00181A24">
              <w:rPr>
                <w:rFonts w:eastAsia="Arial Unicode MS" w:cstheme="minorHAnsi"/>
                <w:color w:val="000000"/>
                <w:sz w:val="24"/>
                <w:szCs w:val="24"/>
                <w:u w:color="000000"/>
                <w:bdr w:val="nil"/>
                <w:lang w:val="en-US" w:eastAsia="en-GB"/>
              </w:rPr>
              <w:t>Not Sure</w:t>
            </w:r>
          </w:p>
        </w:tc>
      </w:tr>
      <w:tr w:rsidR="00855EC0" w:rsidRPr="00BE0BE7" w14:paraId="4F2CD6A8" w14:textId="28E9156B" w:rsidTr="00855EC0">
        <w:tc>
          <w:tcPr>
            <w:tcW w:w="5387" w:type="dxa"/>
            <w:tcBorders>
              <w:top w:val="single" w:sz="2" w:space="0" w:color="000000"/>
              <w:left w:val="single" w:sz="2" w:space="0" w:color="000000"/>
              <w:bottom w:val="single" w:sz="2" w:space="0" w:color="000000"/>
              <w:right w:val="single" w:sz="4" w:space="0" w:color="000000"/>
            </w:tcBorders>
            <w:shd w:val="clear" w:color="auto" w:fill="auto"/>
          </w:tcPr>
          <w:p w14:paraId="6F289F43" w14:textId="3BB83160"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Does the child / young person struggle to complete homework?</w:t>
            </w:r>
          </w:p>
        </w:tc>
        <w:tc>
          <w:tcPr>
            <w:tcW w:w="1210" w:type="dxa"/>
          </w:tcPr>
          <w:p w14:paraId="0472BF4F"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Yes</w:t>
            </w:r>
          </w:p>
        </w:tc>
        <w:tc>
          <w:tcPr>
            <w:tcW w:w="1321" w:type="dxa"/>
            <w:gridSpan w:val="2"/>
          </w:tcPr>
          <w:p w14:paraId="4121F7D1" w14:textId="77777777" w:rsidR="00855EC0" w:rsidRPr="00BE0BE7" w:rsidRDefault="00855EC0" w:rsidP="00855EC0">
            <w:pPr>
              <w:spacing w:after="240"/>
              <w:rPr>
                <w:rFonts w:eastAsia="Arial Unicode MS" w:cstheme="minorHAnsi"/>
                <w:color w:val="000000"/>
                <w:sz w:val="24"/>
                <w:szCs w:val="24"/>
                <w:u w:color="000000"/>
                <w:bdr w:val="nil"/>
                <w:lang w:val="en-US" w:eastAsia="en-GB"/>
              </w:rPr>
            </w:pPr>
            <w:r w:rsidRPr="00BE0BE7">
              <w:rPr>
                <w:rFonts w:eastAsia="Arial Unicode MS" w:cstheme="minorHAnsi"/>
                <w:color w:val="000000"/>
                <w:sz w:val="24"/>
                <w:szCs w:val="24"/>
                <w:u w:color="000000"/>
                <w:bdr w:val="nil"/>
                <w:lang w:val="en-US" w:eastAsia="en-GB"/>
              </w:rPr>
              <w:t>No</w:t>
            </w:r>
          </w:p>
        </w:tc>
        <w:tc>
          <w:tcPr>
            <w:tcW w:w="1245" w:type="dxa"/>
          </w:tcPr>
          <w:p w14:paraId="10E760A6" w14:textId="11319937" w:rsidR="00855EC0" w:rsidRPr="00BE0BE7" w:rsidRDefault="00855EC0" w:rsidP="00855EC0">
            <w:pPr>
              <w:spacing w:after="240"/>
              <w:rPr>
                <w:rFonts w:eastAsia="Arial Unicode MS" w:cstheme="minorHAnsi"/>
                <w:color w:val="000000"/>
                <w:sz w:val="24"/>
                <w:szCs w:val="24"/>
                <w:u w:color="000000"/>
                <w:bdr w:val="nil"/>
                <w:lang w:val="en-US" w:eastAsia="en-GB"/>
              </w:rPr>
            </w:pPr>
            <w:r w:rsidRPr="00181A24">
              <w:rPr>
                <w:rFonts w:eastAsia="Arial Unicode MS" w:cstheme="minorHAnsi"/>
                <w:color w:val="000000"/>
                <w:sz w:val="24"/>
                <w:szCs w:val="24"/>
                <w:u w:color="000000"/>
                <w:bdr w:val="nil"/>
                <w:lang w:val="en-US" w:eastAsia="en-GB"/>
              </w:rPr>
              <w:t>Not Sure</w:t>
            </w:r>
          </w:p>
        </w:tc>
      </w:tr>
    </w:tbl>
    <w:p w14:paraId="576B284E" w14:textId="347664AE" w:rsidR="00B81E1A" w:rsidRPr="00840180" w:rsidRDefault="00855EC0" w:rsidP="00840180">
      <w:pPr>
        <w:pStyle w:val="Default"/>
        <w:spacing w:line="240" w:lineRule="auto"/>
        <w:rPr>
          <w:rFonts w:asciiTheme="minorHAnsi" w:hAnsiTheme="minorHAnsi" w:cstheme="minorHAnsi"/>
          <w:i/>
          <w:iCs/>
          <w:color w:val="009999"/>
          <w:sz w:val="16"/>
          <w:szCs w:val="16"/>
        </w:rPr>
      </w:pPr>
      <w:r>
        <w:rPr>
          <w:rFonts w:asciiTheme="minorHAnsi" w:hAnsiTheme="minorHAnsi" w:cstheme="minorHAnsi"/>
          <w:i/>
          <w:iCs/>
          <w:color w:val="009999"/>
          <w:sz w:val="16"/>
          <w:szCs w:val="16"/>
        </w:rPr>
        <w:t>Adapted</w:t>
      </w:r>
      <w:r w:rsidR="00770084" w:rsidRPr="00840180">
        <w:rPr>
          <w:rFonts w:asciiTheme="minorHAnsi" w:hAnsiTheme="minorHAnsi" w:cstheme="minorHAnsi"/>
          <w:i/>
          <w:iCs/>
          <w:color w:val="009999"/>
          <w:sz w:val="16"/>
          <w:szCs w:val="16"/>
        </w:rPr>
        <w:t xml:space="preserve"> from </w:t>
      </w:r>
      <w:proofErr w:type="spellStart"/>
      <w:r w:rsidR="00770084" w:rsidRPr="00840180">
        <w:rPr>
          <w:rFonts w:asciiTheme="minorHAnsi" w:hAnsiTheme="minorHAnsi" w:cstheme="minorHAnsi"/>
          <w:i/>
          <w:iCs/>
          <w:color w:val="009999"/>
          <w:sz w:val="16"/>
          <w:szCs w:val="16"/>
        </w:rPr>
        <w:t>Solihull</w:t>
      </w:r>
      <w:proofErr w:type="spellEnd"/>
      <w:r w:rsidR="00770084" w:rsidRPr="00840180">
        <w:rPr>
          <w:rFonts w:asciiTheme="minorHAnsi" w:hAnsiTheme="minorHAnsi" w:cstheme="minorHAnsi"/>
          <w:i/>
          <w:iCs/>
          <w:color w:val="009999"/>
          <w:sz w:val="16"/>
          <w:szCs w:val="16"/>
        </w:rPr>
        <w:t xml:space="preserve"> &amp; Solar</w:t>
      </w:r>
      <w:r w:rsidR="00BB35D3">
        <w:rPr>
          <w:rFonts w:asciiTheme="minorHAnsi" w:hAnsiTheme="minorHAnsi" w:cstheme="minorHAnsi"/>
          <w:i/>
          <w:iCs/>
          <w:color w:val="009999"/>
          <w:sz w:val="16"/>
          <w:szCs w:val="16"/>
        </w:rPr>
        <w:t xml:space="preserve"> EPS</w:t>
      </w:r>
      <w:r w:rsidR="00770084" w:rsidRPr="00840180">
        <w:rPr>
          <w:rFonts w:asciiTheme="minorHAnsi" w:hAnsiTheme="minorHAnsi" w:cstheme="minorHAnsi"/>
          <w:i/>
          <w:iCs/>
          <w:color w:val="009999"/>
          <w:sz w:val="16"/>
          <w:szCs w:val="16"/>
        </w:rPr>
        <w:t>.</w:t>
      </w:r>
    </w:p>
    <w:p w14:paraId="10CAE4C7" w14:textId="56F8EA7F" w:rsidR="00B10195" w:rsidRPr="00E07F20" w:rsidRDefault="00B10195" w:rsidP="00B10195">
      <w:pPr>
        <w:pStyle w:val="Default"/>
        <w:spacing w:line="240" w:lineRule="auto"/>
        <w:rPr>
          <w:rFonts w:asciiTheme="minorHAnsi" w:hAnsiTheme="minorHAnsi" w:cstheme="minorHAnsi"/>
          <w:b/>
          <w:bCs/>
          <w:color w:val="007D85"/>
          <w:sz w:val="28"/>
          <w:szCs w:val="28"/>
        </w:rPr>
      </w:pPr>
      <w:r w:rsidRPr="00E07F20">
        <w:rPr>
          <w:rFonts w:asciiTheme="minorHAnsi" w:hAnsiTheme="minorHAnsi" w:cstheme="minorHAnsi"/>
          <w:b/>
          <w:bCs/>
          <w:color w:val="007D85"/>
          <w:sz w:val="28"/>
          <w:szCs w:val="28"/>
        </w:rPr>
        <w:lastRenderedPageBreak/>
        <w:t xml:space="preserve">Profile of Risk of EBSA Schedule </w:t>
      </w:r>
    </w:p>
    <w:p w14:paraId="1150DD5C" w14:textId="2132DD61" w:rsidR="00DB2B0A" w:rsidRPr="00E07F20" w:rsidRDefault="00DB2B0A" w:rsidP="00B10195">
      <w:pPr>
        <w:pStyle w:val="Default"/>
        <w:spacing w:line="240" w:lineRule="auto"/>
        <w:rPr>
          <w:rFonts w:asciiTheme="minorHAnsi" w:hAnsiTheme="minorHAnsi" w:cstheme="minorHAnsi"/>
          <w:color w:val="auto"/>
        </w:rPr>
      </w:pPr>
      <w:r w:rsidRPr="00E07F20">
        <w:rPr>
          <w:rFonts w:asciiTheme="minorHAnsi" w:hAnsiTheme="minorHAnsi" w:cstheme="minorHAnsi"/>
          <w:color w:val="auto"/>
        </w:rPr>
        <w:t>Schedule Instructions</w:t>
      </w:r>
      <w:r w:rsidR="00E07F20">
        <w:rPr>
          <w:rFonts w:asciiTheme="minorHAnsi" w:hAnsiTheme="minorHAnsi" w:cstheme="minorHAnsi"/>
          <w:color w:val="auto"/>
        </w:rPr>
        <w:t>:</w:t>
      </w:r>
    </w:p>
    <w:p w14:paraId="48BACF50" w14:textId="3ED486E0" w:rsidR="009839E5" w:rsidRPr="00296500" w:rsidRDefault="00B10195" w:rsidP="00B10195">
      <w:pPr>
        <w:pStyle w:val="Default"/>
        <w:spacing w:line="240" w:lineRule="auto"/>
        <w:jc w:val="both"/>
        <w:rPr>
          <w:rFonts w:asciiTheme="minorHAnsi" w:hAnsiTheme="minorHAnsi" w:cstheme="minorHAnsi"/>
        </w:rPr>
      </w:pPr>
      <w:r w:rsidRPr="00296500">
        <w:rPr>
          <w:rFonts w:asciiTheme="minorHAnsi" w:hAnsiTheme="minorHAnsi" w:cstheme="minorHAnsi"/>
        </w:rPr>
        <w:t xml:space="preserve">When completing the schedule, it is important to be as objective as possible, and to base assessments on evidence.  Therefore, the schedule should be completed jointly with home and school, so that checking and questioning can lead to the best judgements in terms of item importance.  During the process of completing the schedule, it may be useful to note factors associated with particular items, such as:  </w:t>
      </w:r>
    </w:p>
    <w:p w14:paraId="5FB963B3" w14:textId="77777777" w:rsidR="00B10195" w:rsidRPr="00296500" w:rsidRDefault="00B10195" w:rsidP="00D14880">
      <w:pPr>
        <w:pStyle w:val="Default"/>
        <w:numPr>
          <w:ilvl w:val="0"/>
          <w:numId w:val="1"/>
        </w:numPr>
        <w:spacing w:line="240" w:lineRule="auto"/>
        <w:jc w:val="both"/>
        <w:rPr>
          <w:rFonts w:asciiTheme="minorHAnsi" w:hAnsiTheme="minorHAnsi" w:cstheme="minorHAnsi"/>
        </w:rPr>
      </w:pPr>
      <w:r w:rsidRPr="00296500">
        <w:rPr>
          <w:rFonts w:asciiTheme="minorHAnsi" w:hAnsiTheme="minorHAnsi" w:cstheme="minorHAnsi"/>
        </w:rPr>
        <w:t xml:space="preserve">This has been an issue in the past, but appears less so now </w:t>
      </w:r>
    </w:p>
    <w:p w14:paraId="194D9688" w14:textId="2E2D9B46" w:rsidR="009839E5" w:rsidRPr="001614AB" w:rsidRDefault="00B10195" w:rsidP="001614AB">
      <w:pPr>
        <w:pStyle w:val="Default"/>
        <w:numPr>
          <w:ilvl w:val="0"/>
          <w:numId w:val="1"/>
        </w:numPr>
        <w:spacing w:line="240" w:lineRule="auto"/>
        <w:jc w:val="both"/>
        <w:rPr>
          <w:rFonts w:asciiTheme="minorHAnsi" w:hAnsiTheme="minorHAnsi" w:cstheme="minorHAnsi"/>
        </w:rPr>
      </w:pPr>
      <w:r w:rsidRPr="00296500">
        <w:rPr>
          <w:rFonts w:asciiTheme="minorHAnsi" w:hAnsiTheme="minorHAnsi" w:cstheme="minorHAnsi"/>
        </w:rPr>
        <w:t>This has been an issue in the past and has persisted as an important item</w:t>
      </w:r>
    </w:p>
    <w:p w14:paraId="1C2FD6DE" w14:textId="2D675281" w:rsidR="008A42D9" w:rsidRPr="00527CDF" w:rsidRDefault="00B10195" w:rsidP="00527CDF">
      <w:pPr>
        <w:pStyle w:val="Default"/>
        <w:spacing w:line="240" w:lineRule="auto"/>
        <w:jc w:val="both"/>
        <w:rPr>
          <w:rFonts w:asciiTheme="minorHAnsi" w:hAnsiTheme="minorHAnsi" w:cstheme="minorHAnsi"/>
        </w:rPr>
      </w:pPr>
      <w:r w:rsidRPr="00296500">
        <w:rPr>
          <w:rFonts w:asciiTheme="minorHAnsi" w:hAnsiTheme="minorHAnsi" w:cstheme="minorHAnsi"/>
        </w:rPr>
        <w:t>Items are not quantified by a typical rating scale.  This is because it may be that one single item (</w:t>
      </w:r>
      <w:r w:rsidR="00A57803" w:rsidRPr="00296500">
        <w:rPr>
          <w:rFonts w:asciiTheme="minorHAnsi" w:hAnsiTheme="minorHAnsi" w:cstheme="minorHAnsi"/>
        </w:rPr>
        <w:t>e.g.,</w:t>
      </w:r>
      <w:r w:rsidRPr="00296500">
        <w:rPr>
          <w:rFonts w:asciiTheme="minorHAnsi" w:hAnsiTheme="minorHAnsi" w:cstheme="minorHAnsi"/>
        </w:rPr>
        <w:t xml:space="preserve"> death of a parent) is so important that it cannot be rated numerically in the same way as other items might be rated.  Its influence could be proportionally much greater than a rating scale could accommodate.  As such the schedule asks you to make notes on the key items of importance that you identify.  These can then be visually represented in the overlapping arrows that follow the schedule.</w:t>
      </w:r>
    </w:p>
    <w:p w14:paraId="6B1F2583" w14:textId="77777777" w:rsidR="00B81E1A" w:rsidRPr="00DB2B0A" w:rsidRDefault="00B81E1A" w:rsidP="00B81E1A">
      <w:pPr>
        <w:pBdr>
          <w:top w:val="nil"/>
          <w:left w:val="nil"/>
          <w:bottom w:val="nil"/>
          <w:right w:val="nil"/>
          <w:between w:val="nil"/>
          <w:bar w:val="nil"/>
        </w:pBdr>
        <w:spacing w:after="0" w:line="240" w:lineRule="auto"/>
        <w:rPr>
          <w:rFonts w:eastAsia="Arial Unicode MS" w:cstheme="minorHAnsi"/>
          <w:b/>
          <w:bCs/>
          <w:color w:val="009999"/>
          <w:sz w:val="24"/>
          <w:szCs w:val="24"/>
          <w:bdr w:val="nil"/>
        </w:rPr>
      </w:pPr>
    </w:p>
    <w:tbl>
      <w:tblPr>
        <w:tblStyle w:val="TableGrid"/>
        <w:tblW w:w="9172" w:type="dxa"/>
        <w:tblInd w:w="-147" w:type="dxa"/>
        <w:tblLook w:val="04A0" w:firstRow="1" w:lastRow="0" w:firstColumn="1" w:lastColumn="0" w:noHBand="0" w:noVBand="1"/>
      </w:tblPr>
      <w:tblGrid>
        <w:gridCol w:w="3871"/>
        <w:gridCol w:w="1021"/>
        <w:gridCol w:w="1059"/>
        <w:gridCol w:w="1019"/>
        <w:gridCol w:w="1025"/>
        <w:gridCol w:w="1177"/>
      </w:tblGrid>
      <w:tr w:rsidR="00B81E1A" w:rsidRPr="00296500" w14:paraId="343591E6" w14:textId="77777777" w:rsidTr="008A42D9">
        <w:tc>
          <w:tcPr>
            <w:tcW w:w="3871" w:type="dxa"/>
            <w:tcBorders>
              <w:top w:val="nil"/>
              <w:left w:val="nil"/>
            </w:tcBorders>
            <w:shd w:val="clear" w:color="auto" w:fill="FFFFFF" w:themeFill="background1"/>
          </w:tcPr>
          <w:p w14:paraId="24EEF16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5301" w:type="dxa"/>
            <w:gridSpan w:val="5"/>
            <w:shd w:val="clear" w:color="auto" w:fill="007D85"/>
          </w:tcPr>
          <w:p w14:paraId="7DAEC12B"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Level of Concern</w:t>
            </w:r>
          </w:p>
        </w:tc>
      </w:tr>
      <w:tr w:rsidR="00B81E1A" w:rsidRPr="00296500" w14:paraId="636AB38F" w14:textId="77777777" w:rsidTr="008A42D9">
        <w:tc>
          <w:tcPr>
            <w:tcW w:w="3871" w:type="dxa"/>
            <w:shd w:val="clear" w:color="auto" w:fill="007D85"/>
          </w:tcPr>
          <w:p w14:paraId="062AE107"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Loss and Change</w:t>
            </w:r>
          </w:p>
        </w:tc>
        <w:tc>
          <w:tcPr>
            <w:tcW w:w="1021" w:type="dxa"/>
            <w:shd w:val="clear" w:color="auto" w:fill="007D85"/>
          </w:tcPr>
          <w:p w14:paraId="36076D0F"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High</w:t>
            </w:r>
          </w:p>
        </w:tc>
        <w:tc>
          <w:tcPr>
            <w:tcW w:w="1059" w:type="dxa"/>
            <w:shd w:val="clear" w:color="auto" w:fill="007D85"/>
          </w:tcPr>
          <w:p w14:paraId="55EFB609"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Medium</w:t>
            </w:r>
          </w:p>
        </w:tc>
        <w:tc>
          <w:tcPr>
            <w:tcW w:w="1019" w:type="dxa"/>
            <w:shd w:val="clear" w:color="auto" w:fill="007D85"/>
          </w:tcPr>
          <w:p w14:paraId="68274C16"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Low</w:t>
            </w:r>
          </w:p>
        </w:tc>
        <w:tc>
          <w:tcPr>
            <w:tcW w:w="1025" w:type="dxa"/>
            <w:shd w:val="clear" w:color="auto" w:fill="007D85"/>
          </w:tcPr>
          <w:p w14:paraId="469ED982"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an issue</w:t>
            </w:r>
          </w:p>
        </w:tc>
        <w:tc>
          <w:tcPr>
            <w:tcW w:w="1177" w:type="dxa"/>
            <w:shd w:val="clear" w:color="auto" w:fill="007D85"/>
          </w:tcPr>
          <w:p w14:paraId="570B312F"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known</w:t>
            </w:r>
          </w:p>
        </w:tc>
      </w:tr>
      <w:tr w:rsidR="00B81E1A" w:rsidRPr="00296500" w14:paraId="578F380E" w14:textId="77777777" w:rsidTr="00880554">
        <w:tc>
          <w:tcPr>
            <w:tcW w:w="3871" w:type="dxa"/>
          </w:tcPr>
          <w:p w14:paraId="0F776CD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Death of parent, relative, friend</w:t>
            </w:r>
          </w:p>
        </w:tc>
        <w:tc>
          <w:tcPr>
            <w:tcW w:w="1021" w:type="dxa"/>
          </w:tcPr>
          <w:p w14:paraId="7397193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06AE69A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6C17370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51A6025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68B3DF6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6223DA07" w14:textId="77777777" w:rsidTr="00880554">
        <w:tc>
          <w:tcPr>
            <w:tcW w:w="3871" w:type="dxa"/>
          </w:tcPr>
          <w:p w14:paraId="2C665AA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Death of pet</w:t>
            </w:r>
          </w:p>
        </w:tc>
        <w:tc>
          <w:tcPr>
            <w:tcW w:w="1021" w:type="dxa"/>
          </w:tcPr>
          <w:p w14:paraId="6DB0DC9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350C36F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30A6A4E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0410608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0354AAA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1004645F" w14:textId="77777777" w:rsidTr="00880554">
        <w:tc>
          <w:tcPr>
            <w:tcW w:w="3871" w:type="dxa"/>
          </w:tcPr>
          <w:p w14:paraId="1470271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Sudden traumatic event</w:t>
            </w:r>
          </w:p>
        </w:tc>
        <w:tc>
          <w:tcPr>
            <w:tcW w:w="1021" w:type="dxa"/>
          </w:tcPr>
          <w:p w14:paraId="2D97B6E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305196B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450EA9B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5E90B74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70D3FFA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3D91334E" w14:textId="77777777" w:rsidTr="00880554">
        <w:tc>
          <w:tcPr>
            <w:tcW w:w="3871" w:type="dxa"/>
          </w:tcPr>
          <w:p w14:paraId="138B3FC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Sudden separation from a parent</w:t>
            </w:r>
          </w:p>
        </w:tc>
        <w:tc>
          <w:tcPr>
            <w:tcW w:w="1021" w:type="dxa"/>
          </w:tcPr>
          <w:p w14:paraId="601B19D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0ABA8DA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31D8AC3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60527E9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57CF0F7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0B70E333" w14:textId="77777777" w:rsidTr="00880554">
        <w:tc>
          <w:tcPr>
            <w:tcW w:w="3871" w:type="dxa"/>
          </w:tcPr>
          <w:p w14:paraId="066A0078" w14:textId="2513EA34" w:rsidR="00B81E1A" w:rsidRPr="00296500" w:rsidRDefault="00A57803"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Moving to a new house</w:t>
            </w:r>
            <w:r w:rsidR="00B81E1A" w:rsidRPr="00296500">
              <w:rPr>
                <w:rFonts w:eastAsia="Arial Unicode MS" w:cstheme="minorHAnsi"/>
                <w:color w:val="000000"/>
                <w:sz w:val="24"/>
                <w:szCs w:val="24"/>
                <w:u w:color="000000"/>
                <w:bdr w:val="nil"/>
                <w:lang w:val="en-US" w:eastAsia="en-GB"/>
              </w:rPr>
              <w:t>, school, area</w:t>
            </w:r>
          </w:p>
        </w:tc>
        <w:tc>
          <w:tcPr>
            <w:tcW w:w="1021" w:type="dxa"/>
          </w:tcPr>
          <w:p w14:paraId="2BA0B9D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5007049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3847DC4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37D9D42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3AAC9F8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060FA056" w14:textId="77777777" w:rsidTr="00880554">
        <w:tc>
          <w:tcPr>
            <w:tcW w:w="3871" w:type="dxa"/>
          </w:tcPr>
          <w:p w14:paraId="04C8D74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Loss of a classmate</w:t>
            </w:r>
          </w:p>
        </w:tc>
        <w:tc>
          <w:tcPr>
            <w:tcW w:w="1021" w:type="dxa"/>
          </w:tcPr>
          <w:p w14:paraId="27F65CD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315351A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646F84E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254B401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52E714A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2F83BDB8" w14:textId="77777777" w:rsidTr="00880554">
        <w:tc>
          <w:tcPr>
            <w:tcW w:w="3871" w:type="dxa"/>
          </w:tcPr>
          <w:p w14:paraId="2086C50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Parent, relative, friend illness</w:t>
            </w:r>
          </w:p>
        </w:tc>
        <w:tc>
          <w:tcPr>
            <w:tcW w:w="1021" w:type="dxa"/>
          </w:tcPr>
          <w:p w14:paraId="6D4189D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0650DC7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672663E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46D4326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559E287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57EA0C38" w14:textId="77777777" w:rsidTr="00880554">
        <w:tc>
          <w:tcPr>
            <w:tcW w:w="9172" w:type="dxa"/>
            <w:gridSpan w:val="6"/>
          </w:tcPr>
          <w:p w14:paraId="29485B79" w14:textId="164CB600" w:rsidR="00B81E1A" w:rsidRPr="00296500" w:rsidRDefault="00B81E1A" w:rsidP="00B81E1A">
            <w:pPr>
              <w:spacing w:after="240"/>
              <w:rPr>
                <w:rFonts w:eastAsia="Arial Unicode MS" w:cstheme="minorHAnsi"/>
                <w:i/>
                <w:iCs/>
                <w:color w:val="000000"/>
                <w:sz w:val="24"/>
                <w:szCs w:val="24"/>
                <w:u w:color="000000"/>
                <w:bdr w:val="nil"/>
                <w:lang w:val="en-US" w:eastAsia="en-GB"/>
              </w:rPr>
            </w:pPr>
            <w:r w:rsidRPr="00296500">
              <w:rPr>
                <w:rFonts w:eastAsia="Arial Unicode MS" w:cstheme="minorHAnsi"/>
                <w:i/>
                <w:iCs/>
                <w:color w:val="000000"/>
                <w:sz w:val="24"/>
                <w:szCs w:val="24"/>
                <w:u w:color="000000"/>
                <w:bdr w:val="nil"/>
                <w:lang w:val="en-US" w:eastAsia="en-GB"/>
              </w:rPr>
              <w:t>Notes on Key Items</w:t>
            </w:r>
          </w:p>
        </w:tc>
      </w:tr>
      <w:tr w:rsidR="00B81E1A" w:rsidRPr="00296500" w14:paraId="6DA4B98C" w14:textId="77777777" w:rsidTr="008A42D9">
        <w:tc>
          <w:tcPr>
            <w:tcW w:w="3871" w:type="dxa"/>
            <w:shd w:val="clear" w:color="auto" w:fill="007D85"/>
          </w:tcPr>
          <w:p w14:paraId="48E3A353"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Family Dynamics</w:t>
            </w:r>
          </w:p>
        </w:tc>
        <w:tc>
          <w:tcPr>
            <w:tcW w:w="1021" w:type="dxa"/>
            <w:shd w:val="clear" w:color="auto" w:fill="007D85"/>
          </w:tcPr>
          <w:p w14:paraId="5FFD7EF7"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High</w:t>
            </w:r>
          </w:p>
        </w:tc>
        <w:tc>
          <w:tcPr>
            <w:tcW w:w="1059" w:type="dxa"/>
            <w:shd w:val="clear" w:color="auto" w:fill="007D85"/>
          </w:tcPr>
          <w:p w14:paraId="1AFCC571"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Medium</w:t>
            </w:r>
          </w:p>
        </w:tc>
        <w:tc>
          <w:tcPr>
            <w:tcW w:w="1019" w:type="dxa"/>
            <w:shd w:val="clear" w:color="auto" w:fill="007D85"/>
          </w:tcPr>
          <w:p w14:paraId="6E2F2F41"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Low</w:t>
            </w:r>
          </w:p>
        </w:tc>
        <w:tc>
          <w:tcPr>
            <w:tcW w:w="1025" w:type="dxa"/>
            <w:shd w:val="clear" w:color="auto" w:fill="007D85"/>
          </w:tcPr>
          <w:p w14:paraId="2334BB17"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an issue</w:t>
            </w:r>
          </w:p>
        </w:tc>
        <w:tc>
          <w:tcPr>
            <w:tcW w:w="1177" w:type="dxa"/>
            <w:shd w:val="clear" w:color="auto" w:fill="007D85"/>
          </w:tcPr>
          <w:p w14:paraId="38FA192E"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known</w:t>
            </w:r>
          </w:p>
        </w:tc>
      </w:tr>
      <w:tr w:rsidR="00B81E1A" w:rsidRPr="00296500" w14:paraId="3B21595B" w14:textId="77777777" w:rsidTr="00880554">
        <w:tc>
          <w:tcPr>
            <w:tcW w:w="3871" w:type="dxa"/>
          </w:tcPr>
          <w:p w14:paraId="09610C6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Birth of a new child</w:t>
            </w:r>
          </w:p>
        </w:tc>
        <w:tc>
          <w:tcPr>
            <w:tcW w:w="1021" w:type="dxa"/>
          </w:tcPr>
          <w:p w14:paraId="6B25DC7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2688275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5059E13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2320CB3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3C20386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61D36DE2" w14:textId="77777777" w:rsidTr="00880554">
        <w:tc>
          <w:tcPr>
            <w:tcW w:w="3871" w:type="dxa"/>
          </w:tcPr>
          <w:p w14:paraId="096DD4E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Parents separated</w:t>
            </w:r>
          </w:p>
        </w:tc>
        <w:tc>
          <w:tcPr>
            <w:tcW w:w="1021" w:type="dxa"/>
          </w:tcPr>
          <w:p w14:paraId="558D310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249FB41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1DCC8D3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4B51DC3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1E7AA33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39DBA77A" w14:textId="77777777" w:rsidTr="00880554">
        <w:tc>
          <w:tcPr>
            <w:tcW w:w="3871" w:type="dxa"/>
          </w:tcPr>
          <w:p w14:paraId="072B6433" w14:textId="74661870"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lastRenderedPageBreak/>
              <w:t>Parents</w:t>
            </w:r>
            <w:r w:rsidR="005E2E10" w:rsidRPr="00296500">
              <w:rPr>
                <w:rFonts w:eastAsia="Arial Unicode MS" w:cstheme="minorHAnsi"/>
                <w:color w:val="000000"/>
                <w:sz w:val="24"/>
                <w:szCs w:val="24"/>
                <w:u w:color="000000"/>
                <w:bdr w:val="nil"/>
                <w:lang w:val="en-US" w:eastAsia="en-GB"/>
              </w:rPr>
              <w:t xml:space="preserve"> reported to be</w:t>
            </w:r>
            <w:r w:rsidRPr="00296500">
              <w:rPr>
                <w:rFonts w:eastAsia="Arial Unicode MS" w:cstheme="minorHAnsi"/>
                <w:color w:val="000000"/>
                <w:sz w:val="24"/>
                <w:szCs w:val="24"/>
                <w:u w:color="000000"/>
                <w:bdr w:val="nil"/>
                <w:lang w:val="en-US" w:eastAsia="en-GB"/>
              </w:rPr>
              <w:t xml:space="preserve"> arguing/fighting</w:t>
            </w:r>
          </w:p>
        </w:tc>
        <w:tc>
          <w:tcPr>
            <w:tcW w:w="1021" w:type="dxa"/>
          </w:tcPr>
          <w:p w14:paraId="26AFBDF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3F1854F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23819C6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3E5A904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335E0B1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066BD988" w14:textId="77777777" w:rsidTr="00880554">
        <w:tc>
          <w:tcPr>
            <w:tcW w:w="3871" w:type="dxa"/>
          </w:tcPr>
          <w:p w14:paraId="3AB4C96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Practical problems in getting to school</w:t>
            </w:r>
          </w:p>
        </w:tc>
        <w:tc>
          <w:tcPr>
            <w:tcW w:w="1021" w:type="dxa"/>
          </w:tcPr>
          <w:p w14:paraId="449FB60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3E17388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1BE09B4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12B13BB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344CEEA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DB42EE" w:rsidRPr="00296500" w14:paraId="17B93EAB" w14:textId="77777777" w:rsidTr="00880554">
        <w:tc>
          <w:tcPr>
            <w:tcW w:w="3871" w:type="dxa"/>
          </w:tcPr>
          <w:p w14:paraId="0D83C8DE" w14:textId="2C895FEF" w:rsidR="00DB42EE" w:rsidRPr="00296500" w:rsidRDefault="00DB42EE"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Child &amp; Family Practice / Social Care involvement with family</w:t>
            </w:r>
          </w:p>
        </w:tc>
        <w:tc>
          <w:tcPr>
            <w:tcW w:w="1021" w:type="dxa"/>
          </w:tcPr>
          <w:p w14:paraId="13BDA1EE" w14:textId="77777777" w:rsidR="00DB42EE" w:rsidRPr="00296500" w:rsidRDefault="00DB42EE" w:rsidP="00B81E1A">
            <w:pPr>
              <w:spacing w:after="240"/>
              <w:rPr>
                <w:rFonts w:eastAsia="Arial Unicode MS" w:cstheme="minorHAnsi"/>
                <w:color w:val="000000"/>
                <w:sz w:val="24"/>
                <w:szCs w:val="24"/>
                <w:u w:color="000000"/>
                <w:bdr w:val="nil"/>
                <w:lang w:val="en-US" w:eastAsia="en-GB"/>
              </w:rPr>
            </w:pPr>
          </w:p>
        </w:tc>
        <w:tc>
          <w:tcPr>
            <w:tcW w:w="1059" w:type="dxa"/>
          </w:tcPr>
          <w:p w14:paraId="6CF9D132" w14:textId="77777777" w:rsidR="00DB42EE" w:rsidRPr="00296500" w:rsidRDefault="00DB42EE" w:rsidP="00B81E1A">
            <w:pPr>
              <w:spacing w:after="240"/>
              <w:rPr>
                <w:rFonts w:eastAsia="Arial Unicode MS" w:cstheme="minorHAnsi"/>
                <w:color w:val="000000"/>
                <w:sz w:val="24"/>
                <w:szCs w:val="24"/>
                <w:u w:color="000000"/>
                <w:bdr w:val="nil"/>
                <w:lang w:val="en-US" w:eastAsia="en-GB"/>
              </w:rPr>
            </w:pPr>
          </w:p>
        </w:tc>
        <w:tc>
          <w:tcPr>
            <w:tcW w:w="1019" w:type="dxa"/>
          </w:tcPr>
          <w:p w14:paraId="46DB4BAC" w14:textId="77777777" w:rsidR="00DB42EE" w:rsidRPr="00296500" w:rsidRDefault="00DB42EE" w:rsidP="00B81E1A">
            <w:pPr>
              <w:spacing w:after="240"/>
              <w:rPr>
                <w:rFonts w:eastAsia="Arial Unicode MS" w:cstheme="minorHAnsi"/>
                <w:color w:val="000000"/>
                <w:sz w:val="24"/>
                <w:szCs w:val="24"/>
                <w:u w:color="000000"/>
                <w:bdr w:val="nil"/>
                <w:lang w:val="en-US" w:eastAsia="en-GB"/>
              </w:rPr>
            </w:pPr>
          </w:p>
        </w:tc>
        <w:tc>
          <w:tcPr>
            <w:tcW w:w="1025" w:type="dxa"/>
          </w:tcPr>
          <w:p w14:paraId="65F2DD86" w14:textId="77777777" w:rsidR="00DB42EE" w:rsidRPr="00296500" w:rsidRDefault="00DB42EE" w:rsidP="00B81E1A">
            <w:pPr>
              <w:spacing w:after="240"/>
              <w:rPr>
                <w:rFonts w:eastAsia="Arial Unicode MS" w:cstheme="minorHAnsi"/>
                <w:color w:val="000000"/>
                <w:sz w:val="24"/>
                <w:szCs w:val="24"/>
                <w:u w:color="000000"/>
                <w:bdr w:val="nil"/>
                <w:lang w:val="en-US" w:eastAsia="en-GB"/>
              </w:rPr>
            </w:pPr>
          </w:p>
        </w:tc>
        <w:tc>
          <w:tcPr>
            <w:tcW w:w="1177" w:type="dxa"/>
          </w:tcPr>
          <w:p w14:paraId="312947EE" w14:textId="77777777" w:rsidR="00DB42EE" w:rsidRPr="00296500" w:rsidRDefault="00DB42EE" w:rsidP="00B81E1A">
            <w:pPr>
              <w:spacing w:after="240"/>
              <w:rPr>
                <w:rFonts w:eastAsia="Arial Unicode MS" w:cstheme="minorHAnsi"/>
                <w:color w:val="000000"/>
                <w:sz w:val="24"/>
                <w:szCs w:val="24"/>
                <w:u w:color="000000"/>
                <w:bdr w:val="nil"/>
                <w:lang w:val="en-US" w:eastAsia="en-GB"/>
              </w:rPr>
            </w:pPr>
          </w:p>
        </w:tc>
      </w:tr>
      <w:tr w:rsidR="00B81E1A" w:rsidRPr="00296500" w14:paraId="6CB533D5" w14:textId="77777777" w:rsidTr="00880554">
        <w:tc>
          <w:tcPr>
            <w:tcW w:w="9172" w:type="dxa"/>
            <w:gridSpan w:val="6"/>
          </w:tcPr>
          <w:p w14:paraId="1DAF64A8" w14:textId="77777777" w:rsidR="00B81E1A" w:rsidRPr="00296500" w:rsidRDefault="00B81E1A" w:rsidP="00B81E1A">
            <w:pPr>
              <w:spacing w:after="240"/>
              <w:rPr>
                <w:rFonts w:eastAsia="Arial Unicode MS" w:cstheme="minorHAnsi"/>
                <w:i/>
                <w:iCs/>
                <w:color w:val="000000"/>
                <w:sz w:val="24"/>
                <w:szCs w:val="24"/>
                <w:u w:color="000000"/>
                <w:bdr w:val="nil"/>
                <w:lang w:val="en-US" w:eastAsia="en-GB"/>
              </w:rPr>
            </w:pPr>
            <w:r w:rsidRPr="00296500">
              <w:rPr>
                <w:rFonts w:eastAsia="Arial Unicode MS" w:cstheme="minorHAnsi"/>
                <w:i/>
                <w:iCs/>
                <w:color w:val="000000"/>
                <w:sz w:val="24"/>
                <w:szCs w:val="24"/>
                <w:u w:color="000000"/>
                <w:bdr w:val="nil"/>
                <w:lang w:val="en-US" w:eastAsia="en-GB"/>
              </w:rPr>
              <w:t>Notes on Key Items</w:t>
            </w:r>
          </w:p>
        </w:tc>
      </w:tr>
      <w:tr w:rsidR="00B81E1A" w:rsidRPr="00296500" w14:paraId="6E7E7FE8" w14:textId="77777777" w:rsidTr="008A42D9">
        <w:tc>
          <w:tcPr>
            <w:tcW w:w="3871" w:type="dxa"/>
            <w:shd w:val="clear" w:color="auto" w:fill="007D85"/>
          </w:tcPr>
          <w:p w14:paraId="7E92520F"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Curriculum / Learning Issues</w:t>
            </w:r>
          </w:p>
        </w:tc>
        <w:tc>
          <w:tcPr>
            <w:tcW w:w="1021" w:type="dxa"/>
            <w:shd w:val="clear" w:color="auto" w:fill="007D85"/>
          </w:tcPr>
          <w:p w14:paraId="4E630801"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High</w:t>
            </w:r>
          </w:p>
        </w:tc>
        <w:tc>
          <w:tcPr>
            <w:tcW w:w="1059" w:type="dxa"/>
            <w:shd w:val="clear" w:color="auto" w:fill="007D85"/>
          </w:tcPr>
          <w:p w14:paraId="4836E042"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Medium</w:t>
            </w:r>
          </w:p>
        </w:tc>
        <w:tc>
          <w:tcPr>
            <w:tcW w:w="1019" w:type="dxa"/>
            <w:shd w:val="clear" w:color="auto" w:fill="007D85"/>
          </w:tcPr>
          <w:p w14:paraId="7C463245"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Low</w:t>
            </w:r>
          </w:p>
        </w:tc>
        <w:tc>
          <w:tcPr>
            <w:tcW w:w="1025" w:type="dxa"/>
            <w:shd w:val="clear" w:color="auto" w:fill="007D85"/>
          </w:tcPr>
          <w:p w14:paraId="2C03694B"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an issue</w:t>
            </w:r>
          </w:p>
        </w:tc>
        <w:tc>
          <w:tcPr>
            <w:tcW w:w="1177" w:type="dxa"/>
            <w:shd w:val="clear" w:color="auto" w:fill="007D85"/>
          </w:tcPr>
          <w:p w14:paraId="19EB2F33"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known</w:t>
            </w:r>
          </w:p>
        </w:tc>
      </w:tr>
      <w:tr w:rsidR="00B81E1A" w:rsidRPr="00296500" w14:paraId="2D4FFBF1" w14:textId="77777777" w:rsidTr="00880554">
        <w:tc>
          <w:tcPr>
            <w:tcW w:w="3871" w:type="dxa"/>
          </w:tcPr>
          <w:p w14:paraId="05FDD2F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Low levels of literacy</w:t>
            </w:r>
          </w:p>
        </w:tc>
        <w:tc>
          <w:tcPr>
            <w:tcW w:w="1021" w:type="dxa"/>
          </w:tcPr>
          <w:p w14:paraId="7592B53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183F631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52C8335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6566FC0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3ADF8DC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01389CCE" w14:textId="77777777" w:rsidTr="00880554">
        <w:tc>
          <w:tcPr>
            <w:tcW w:w="3871" w:type="dxa"/>
          </w:tcPr>
          <w:p w14:paraId="708119C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PE and/or games issues</w:t>
            </w:r>
          </w:p>
        </w:tc>
        <w:tc>
          <w:tcPr>
            <w:tcW w:w="1021" w:type="dxa"/>
          </w:tcPr>
          <w:p w14:paraId="23C7B1B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3EFA07E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190E393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51B6602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5C92A7B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1764BC12" w14:textId="77777777" w:rsidTr="00880554">
        <w:tc>
          <w:tcPr>
            <w:tcW w:w="3871" w:type="dxa"/>
          </w:tcPr>
          <w:p w14:paraId="73E43A5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General learning difficulties</w:t>
            </w:r>
          </w:p>
        </w:tc>
        <w:tc>
          <w:tcPr>
            <w:tcW w:w="1021" w:type="dxa"/>
          </w:tcPr>
          <w:p w14:paraId="159EFB9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0F26A91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5931E45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6A12E48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71D51A7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21FAA5B2" w14:textId="77777777" w:rsidTr="00880554">
        <w:tc>
          <w:tcPr>
            <w:tcW w:w="3871" w:type="dxa"/>
          </w:tcPr>
          <w:p w14:paraId="0E8FAF9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Subject specific difficulties</w:t>
            </w:r>
          </w:p>
        </w:tc>
        <w:tc>
          <w:tcPr>
            <w:tcW w:w="1021" w:type="dxa"/>
          </w:tcPr>
          <w:p w14:paraId="3951194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7743098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61D0CF3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22A9542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550E55B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2FBE202A" w14:textId="77777777" w:rsidTr="00880554">
        <w:tc>
          <w:tcPr>
            <w:tcW w:w="3871" w:type="dxa"/>
          </w:tcPr>
          <w:p w14:paraId="27B3663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Exam or test anxiety</w:t>
            </w:r>
          </w:p>
        </w:tc>
        <w:tc>
          <w:tcPr>
            <w:tcW w:w="1021" w:type="dxa"/>
          </w:tcPr>
          <w:p w14:paraId="28645F6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2DAD116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6381FA4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0C6B6FC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10ABF40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03090B2B" w14:textId="77777777" w:rsidTr="00880554">
        <w:tc>
          <w:tcPr>
            <w:tcW w:w="3871" w:type="dxa"/>
          </w:tcPr>
          <w:p w14:paraId="2BE4C0C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Difficulties with a particular teacher / adult</w:t>
            </w:r>
          </w:p>
        </w:tc>
        <w:tc>
          <w:tcPr>
            <w:tcW w:w="1021" w:type="dxa"/>
          </w:tcPr>
          <w:p w14:paraId="01C3694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40A9C4D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4BF1715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089592B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6D2A18D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4D66AE82" w14:textId="77777777" w:rsidTr="00880554">
        <w:tc>
          <w:tcPr>
            <w:tcW w:w="3871" w:type="dxa"/>
          </w:tcPr>
          <w:p w14:paraId="0CFE105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Problems keeping up in lessons</w:t>
            </w:r>
          </w:p>
        </w:tc>
        <w:tc>
          <w:tcPr>
            <w:tcW w:w="1021" w:type="dxa"/>
          </w:tcPr>
          <w:p w14:paraId="09C4C6E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5D0F3D5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2CB1DED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3EBFEBE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63C9BD0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31C97992" w14:textId="77777777" w:rsidTr="00880554">
        <w:tc>
          <w:tcPr>
            <w:tcW w:w="9172" w:type="dxa"/>
            <w:gridSpan w:val="6"/>
          </w:tcPr>
          <w:p w14:paraId="55442197" w14:textId="17EEE0EA" w:rsidR="00B81E1A" w:rsidRPr="00296500" w:rsidRDefault="00B81E1A" w:rsidP="00B81E1A">
            <w:pPr>
              <w:spacing w:after="240"/>
              <w:rPr>
                <w:rFonts w:eastAsia="Arial Unicode MS" w:cstheme="minorHAnsi"/>
                <w:i/>
                <w:iCs/>
                <w:color w:val="000000"/>
                <w:sz w:val="24"/>
                <w:szCs w:val="24"/>
                <w:u w:color="000000"/>
                <w:bdr w:val="nil"/>
                <w:lang w:val="en-US" w:eastAsia="en-GB"/>
              </w:rPr>
            </w:pPr>
            <w:r w:rsidRPr="00296500">
              <w:rPr>
                <w:rFonts w:eastAsia="Arial Unicode MS" w:cstheme="minorHAnsi"/>
                <w:i/>
                <w:iCs/>
                <w:color w:val="000000"/>
                <w:sz w:val="24"/>
                <w:szCs w:val="24"/>
                <w:u w:color="000000"/>
                <w:bdr w:val="nil"/>
                <w:lang w:val="en-US" w:eastAsia="en-GB"/>
              </w:rPr>
              <w:t>Notes on Key Items</w:t>
            </w:r>
          </w:p>
        </w:tc>
      </w:tr>
      <w:tr w:rsidR="00B81E1A" w:rsidRPr="00296500" w14:paraId="4AF1AFF5" w14:textId="77777777" w:rsidTr="008A42D9">
        <w:tc>
          <w:tcPr>
            <w:tcW w:w="3871" w:type="dxa"/>
            <w:shd w:val="clear" w:color="auto" w:fill="007D85"/>
          </w:tcPr>
          <w:p w14:paraId="1949961B"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School/Setting Organizational Factors</w:t>
            </w:r>
          </w:p>
        </w:tc>
        <w:tc>
          <w:tcPr>
            <w:tcW w:w="1021" w:type="dxa"/>
            <w:shd w:val="clear" w:color="auto" w:fill="007D85"/>
          </w:tcPr>
          <w:p w14:paraId="371048E6"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High</w:t>
            </w:r>
          </w:p>
        </w:tc>
        <w:tc>
          <w:tcPr>
            <w:tcW w:w="1059" w:type="dxa"/>
            <w:shd w:val="clear" w:color="auto" w:fill="007D85"/>
          </w:tcPr>
          <w:p w14:paraId="06C97726"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Medium</w:t>
            </w:r>
          </w:p>
        </w:tc>
        <w:tc>
          <w:tcPr>
            <w:tcW w:w="1019" w:type="dxa"/>
            <w:shd w:val="clear" w:color="auto" w:fill="007D85"/>
          </w:tcPr>
          <w:p w14:paraId="79ECAD3D"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Low</w:t>
            </w:r>
          </w:p>
        </w:tc>
        <w:tc>
          <w:tcPr>
            <w:tcW w:w="1025" w:type="dxa"/>
            <w:shd w:val="clear" w:color="auto" w:fill="007D85"/>
          </w:tcPr>
          <w:p w14:paraId="07BF0575"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an issue</w:t>
            </w:r>
          </w:p>
        </w:tc>
        <w:tc>
          <w:tcPr>
            <w:tcW w:w="1177" w:type="dxa"/>
            <w:shd w:val="clear" w:color="auto" w:fill="007D85"/>
          </w:tcPr>
          <w:p w14:paraId="46411C91"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known</w:t>
            </w:r>
          </w:p>
        </w:tc>
      </w:tr>
      <w:tr w:rsidR="00B81E1A" w:rsidRPr="00296500" w14:paraId="33A56C3B" w14:textId="77777777" w:rsidTr="00880554">
        <w:tc>
          <w:tcPr>
            <w:tcW w:w="3871" w:type="dxa"/>
            <w:shd w:val="clear" w:color="auto" w:fill="FFFFFF" w:themeFill="background1"/>
          </w:tcPr>
          <w:p w14:paraId="34F8163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Concerns about getting lost within or around the building and how to get help</w:t>
            </w:r>
          </w:p>
        </w:tc>
        <w:tc>
          <w:tcPr>
            <w:tcW w:w="1021" w:type="dxa"/>
            <w:shd w:val="clear" w:color="auto" w:fill="FFFFFF" w:themeFill="background1"/>
          </w:tcPr>
          <w:p w14:paraId="2C78BEA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shd w:val="clear" w:color="auto" w:fill="FFFFFF" w:themeFill="background1"/>
          </w:tcPr>
          <w:p w14:paraId="2F37E15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shd w:val="clear" w:color="auto" w:fill="FFFFFF" w:themeFill="background1"/>
          </w:tcPr>
          <w:p w14:paraId="0DCDA9E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shd w:val="clear" w:color="auto" w:fill="FFFFFF" w:themeFill="background1"/>
          </w:tcPr>
          <w:p w14:paraId="25FC5CE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shd w:val="clear" w:color="auto" w:fill="FFFFFF" w:themeFill="background1"/>
          </w:tcPr>
          <w:p w14:paraId="5D84330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11D5DBAC" w14:textId="77777777" w:rsidTr="00880554">
        <w:tc>
          <w:tcPr>
            <w:tcW w:w="3871" w:type="dxa"/>
            <w:shd w:val="clear" w:color="auto" w:fill="FFFFFF" w:themeFill="background1"/>
          </w:tcPr>
          <w:p w14:paraId="6C35D61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 xml:space="preserve">Looks lost during break/lunch times or other unstructured times </w:t>
            </w:r>
          </w:p>
        </w:tc>
        <w:tc>
          <w:tcPr>
            <w:tcW w:w="1021" w:type="dxa"/>
            <w:shd w:val="clear" w:color="auto" w:fill="FFFFFF" w:themeFill="background1"/>
          </w:tcPr>
          <w:p w14:paraId="6864301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shd w:val="clear" w:color="auto" w:fill="FFFFFF" w:themeFill="background1"/>
          </w:tcPr>
          <w:p w14:paraId="6694B6B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shd w:val="clear" w:color="auto" w:fill="FFFFFF" w:themeFill="background1"/>
          </w:tcPr>
          <w:p w14:paraId="72319F2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shd w:val="clear" w:color="auto" w:fill="FFFFFF" w:themeFill="background1"/>
          </w:tcPr>
          <w:p w14:paraId="74B4A3B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shd w:val="clear" w:color="auto" w:fill="FFFFFF" w:themeFill="background1"/>
          </w:tcPr>
          <w:p w14:paraId="50F994F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39F2D9D9" w14:textId="77777777" w:rsidTr="00880554">
        <w:tc>
          <w:tcPr>
            <w:tcW w:w="3871" w:type="dxa"/>
            <w:shd w:val="clear" w:color="auto" w:fill="FFFFFF" w:themeFill="background1"/>
          </w:tcPr>
          <w:p w14:paraId="5459119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Does not seem to know where or who to go to for additional help with learning or emotional support</w:t>
            </w:r>
          </w:p>
        </w:tc>
        <w:tc>
          <w:tcPr>
            <w:tcW w:w="1021" w:type="dxa"/>
            <w:shd w:val="clear" w:color="auto" w:fill="FFFFFF" w:themeFill="background1"/>
          </w:tcPr>
          <w:p w14:paraId="7804282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shd w:val="clear" w:color="auto" w:fill="FFFFFF" w:themeFill="background1"/>
          </w:tcPr>
          <w:p w14:paraId="5285C57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shd w:val="clear" w:color="auto" w:fill="FFFFFF" w:themeFill="background1"/>
          </w:tcPr>
          <w:p w14:paraId="70F49FB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shd w:val="clear" w:color="auto" w:fill="FFFFFF" w:themeFill="background1"/>
          </w:tcPr>
          <w:p w14:paraId="73A058F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shd w:val="clear" w:color="auto" w:fill="FFFFFF" w:themeFill="background1"/>
          </w:tcPr>
          <w:p w14:paraId="6981F72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5837D29F" w14:textId="77777777" w:rsidTr="00880554">
        <w:tc>
          <w:tcPr>
            <w:tcW w:w="9172" w:type="dxa"/>
            <w:gridSpan w:val="6"/>
            <w:shd w:val="clear" w:color="auto" w:fill="FFFFFF" w:themeFill="background1"/>
          </w:tcPr>
          <w:p w14:paraId="48469E68" w14:textId="42372C5A" w:rsidR="00B81E1A" w:rsidRPr="00296500" w:rsidRDefault="00B81E1A" w:rsidP="00B81E1A">
            <w:pPr>
              <w:spacing w:after="240"/>
              <w:rPr>
                <w:rFonts w:eastAsia="Arial Unicode MS" w:cstheme="minorHAnsi"/>
                <w:i/>
                <w:iCs/>
                <w:color w:val="000000"/>
                <w:sz w:val="24"/>
                <w:szCs w:val="24"/>
                <w:u w:color="000000"/>
                <w:bdr w:val="nil"/>
                <w:lang w:val="en-US" w:eastAsia="en-GB"/>
              </w:rPr>
            </w:pPr>
            <w:r w:rsidRPr="00296500">
              <w:rPr>
                <w:rFonts w:eastAsia="Arial Unicode MS" w:cstheme="minorHAnsi"/>
                <w:i/>
                <w:iCs/>
                <w:color w:val="000000"/>
                <w:sz w:val="24"/>
                <w:szCs w:val="24"/>
                <w:u w:color="000000"/>
                <w:bdr w:val="nil"/>
                <w:lang w:val="en-US" w:eastAsia="en-GB"/>
              </w:rPr>
              <w:t>Notes on Key Items</w:t>
            </w:r>
          </w:p>
        </w:tc>
      </w:tr>
      <w:tr w:rsidR="00B81E1A" w:rsidRPr="00296500" w14:paraId="642176C3" w14:textId="77777777" w:rsidTr="008A42D9">
        <w:tc>
          <w:tcPr>
            <w:tcW w:w="3871" w:type="dxa"/>
            <w:shd w:val="clear" w:color="auto" w:fill="007D85"/>
          </w:tcPr>
          <w:p w14:paraId="70980B9B"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Social / Personal</w:t>
            </w:r>
          </w:p>
        </w:tc>
        <w:tc>
          <w:tcPr>
            <w:tcW w:w="1021" w:type="dxa"/>
            <w:shd w:val="clear" w:color="auto" w:fill="007D85"/>
          </w:tcPr>
          <w:p w14:paraId="14021E17"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High</w:t>
            </w:r>
          </w:p>
        </w:tc>
        <w:tc>
          <w:tcPr>
            <w:tcW w:w="1059" w:type="dxa"/>
            <w:shd w:val="clear" w:color="auto" w:fill="007D85"/>
          </w:tcPr>
          <w:p w14:paraId="304917AC"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Medium</w:t>
            </w:r>
          </w:p>
        </w:tc>
        <w:tc>
          <w:tcPr>
            <w:tcW w:w="1019" w:type="dxa"/>
            <w:shd w:val="clear" w:color="auto" w:fill="007D85"/>
          </w:tcPr>
          <w:p w14:paraId="7F1DE79D"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Low</w:t>
            </w:r>
          </w:p>
        </w:tc>
        <w:tc>
          <w:tcPr>
            <w:tcW w:w="1025" w:type="dxa"/>
            <w:shd w:val="clear" w:color="auto" w:fill="007D85"/>
          </w:tcPr>
          <w:p w14:paraId="394B72D6"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an issue</w:t>
            </w:r>
          </w:p>
        </w:tc>
        <w:tc>
          <w:tcPr>
            <w:tcW w:w="1177" w:type="dxa"/>
            <w:shd w:val="clear" w:color="auto" w:fill="007D85"/>
          </w:tcPr>
          <w:p w14:paraId="1E815EE0"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known</w:t>
            </w:r>
          </w:p>
        </w:tc>
      </w:tr>
      <w:tr w:rsidR="00B81E1A" w:rsidRPr="00296500" w14:paraId="56639E10" w14:textId="77777777" w:rsidTr="00880554">
        <w:tc>
          <w:tcPr>
            <w:tcW w:w="3871" w:type="dxa"/>
          </w:tcPr>
          <w:p w14:paraId="72D60A4D" w14:textId="1579EC69"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lastRenderedPageBreak/>
              <w:t>Being bullied</w:t>
            </w:r>
            <w:r w:rsidR="005F7B1A">
              <w:rPr>
                <w:rFonts w:eastAsia="Arial Unicode MS" w:cstheme="minorHAnsi"/>
                <w:color w:val="000000"/>
                <w:sz w:val="24"/>
                <w:szCs w:val="24"/>
                <w:u w:color="000000"/>
                <w:bdr w:val="nil"/>
                <w:lang w:val="en-US" w:eastAsia="en-GB"/>
              </w:rPr>
              <w:t xml:space="preserve"> (including cyberbullying)</w:t>
            </w:r>
          </w:p>
        </w:tc>
        <w:tc>
          <w:tcPr>
            <w:tcW w:w="1021" w:type="dxa"/>
          </w:tcPr>
          <w:p w14:paraId="185628A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3C62721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27C0045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0C7386F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470CF01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461A1CC0" w14:textId="77777777" w:rsidTr="00880554">
        <w:tc>
          <w:tcPr>
            <w:tcW w:w="3871" w:type="dxa"/>
          </w:tcPr>
          <w:p w14:paraId="46B3A16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Seems to have few friends / friendship issues</w:t>
            </w:r>
          </w:p>
        </w:tc>
        <w:tc>
          <w:tcPr>
            <w:tcW w:w="1021" w:type="dxa"/>
          </w:tcPr>
          <w:p w14:paraId="7442F0B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4719543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31C1144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5734C90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1F100EF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5F911E5D" w14:textId="77777777" w:rsidTr="00880554">
        <w:tc>
          <w:tcPr>
            <w:tcW w:w="3871" w:type="dxa"/>
          </w:tcPr>
          <w:p w14:paraId="72CDCC7C" w14:textId="17DBE3CA" w:rsidR="00B81E1A" w:rsidRPr="00296500" w:rsidRDefault="00B62F46" w:rsidP="00B81E1A">
            <w:pPr>
              <w:spacing w:after="240"/>
              <w:rPr>
                <w:rFonts w:eastAsia="Arial Unicode MS" w:cstheme="minorHAnsi"/>
                <w:color w:val="000000"/>
                <w:sz w:val="24"/>
                <w:szCs w:val="24"/>
                <w:u w:color="000000"/>
                <w:bdr w:val="nil"/>
                <w:lang w:val="en-US" w:eastAsia="en-GB"/>
              </w:rPr>
            </w:pPr>
            <w:r>
              <w:rPr>
                <w:rFonts w:eastAsia="Arial Unicode MS" w:cstheme="minorHAnsi"/>
                <w:color w:val="000000"/>
                <w:sz w:val="24"/>
                <w:szCs w:val="24"/>
                <w:u w:color="000000"/>
                <w:bdr w:val="nil"/>
                <w:lang w:val="en-US" w:eastAsia="en-GB"/>
              </w:rPr>
              <w:t xml:space="preserve">English language competency </w:t>
            </w:r>
          </w:p>
        </w:tc>
        <w:tc>
          <w:tcPr>
            <w:tcW w:w="1021" w:type="dxa"/>
          </w:tcPr>
          <w:p w14:paraId="5C2AAFF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6CADD84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644EAFB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39B8325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6A6FD6D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0A8BA6FD" w14:textId="77777777" w:rsidTr="00880554">
        <w:tc>
          <w:tcPr>
            <w:tcW w:w="3871" w:type="dxa"/>
          </w:tcPr>
          <w:p w14:paraId="5D46BB1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Dislikes play / break times</w:t>
            </w:r>
          </w:p>
        </w:tc>
        <w:tc>
          <w:tcPr>
            <w:tcW w:w="1021" w:type="dxa"/>
          </w:tcPr>
          <w:p w14:paraId="7D842B0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5272DAC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1B3F98E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71D9878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4130DC9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17E081EC" w14:textId="77777777" w:rsidTr="00880554">
        <w:tc>
          <w:tcPr>
            <w:tcW w:w="3871" w:type="dxa"/>
          </w:tcPr>
          <w:p w14:paraId="2A91DD6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Few leisure interests</w:t>
            </w:r>
          </w:p>
        </w:tc>
        <w:tc>
          <w:tcPr>
            <w:tcW w:w="1021" w:type="dxa"/>
          </w:tcPr>
          <w:p w14:paraId="38E67ED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7D9C1B0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68C6969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258CFD9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2CE9940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31E1A30C" w14:textId="77777777" w:rsidTr="00880554">
        <w:tc>
          <w:tcPr>
            <w:tcW w:w="3871" w:type="dxa"/>
            <w:tcBorders>
              <w:top w:val="single" w:sz="2" w:space="0" w:color="000000"/>
              <w:left w:val="single" w:sz="2" w:space="0" w:color="000000"/>
              <w:bottom w:val="single" w:sz="2" w:space="0" w:color="000000"/>
              <w:right w:val="single" w:sz="4" w:space="0" w:color="000000"/>
            </w:tcBorders>
            <w:shd w:val="clear" w:color="auto" w:fill="auto"/>
          </w:tcPr>
          <w:p w14:paraId="1AE5091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 xml:space="preserve">Displays antisocial </w:t>
            </w:r>
            <w:r w:rsidRPr="00296500">
              <w:rPr>
                <w:rFonts w:eastAsia="Arial Unicode MS" w:cstheme="minorHAnsi"/>
                <w:color w:val="000000"/>
                <w:sz w:val="24"/>
                <w:szCs w:val="24"/>
                <w:u w:color="000000"/>
                <w:bdr w:val="nil"/>
                <w:lang w:eastAsia="en-GB"/>
              </w:rPr>
              <w:t>behaviour</w:t>
            </w:r>
            <w:r w:rsidRPr="00296500">
              <w:rPr>
                <w:rFonts w:eastAsia="Arial Unicode MS" w:cstheme="minorHAnsi"/>
                <w:color w:val="000000"/>
                <w:sz w:val="24"/>
                <w:szCs w:val="24"/>
                <w:u w:color="000000"/>
                <w:bdr w:val="nil"/>
                <w:lang w:val="en-US" w:eastAsia="en-GB"/>
              </w:rPr>
              <w:t xml:space="preserve"> such as aggressive </w:t>
            </w:r>
            <w:r w:rsidRPr="00296500">
              <w:rPr>
                <w:rFonts w:eastAsia="Arial Unicode MS" w:cstheme="minorHAnsi"/>
                <w:color w:val="000000"/>
                <w:sz w:val="24"/>
                <w:szCs w:val="24"/>
                <w:u w:color="000000"/>
                <w:bdr w:val="nil"/>
                <w:lang w:eastAsia="en-GB"/>
              </w:rPr>
              <w:t>behaviours</w:t>
            </w:r>
            <w:r w:rsidRPr="00296500">
              <w:rPr>
                <w:rFonts w:eastAsia="Arial Unicode MS" w:cstheme="minorHAnsi"/>
                <w:color w:val="000000"/>
                <w:sz w:val="24"/>
                <w:szCs w:val="24"/>
                <w:u w:color="000000"/>
                <w:bdr w:val="nil"/>
                <w:lang w:val="en-US" w:eastAsia="en-GB"/>
              </w:rPr>
              <w:t xml:space="preserve"> or fighting</w:t>
            </w:r>
          </w:p>
        </w:tc>
        <w:tc>
          <w:tcPr>
            <w:tcW w:w="1021" w:type="dxa"/>
          </w:tcPr>
          <w:p w14:paraId="5F9B50D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6479F20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35468B7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6E60884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0857F86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1612A29B" w14:textId="77777777" w:rsidTr="00880554">
        <w:tc>
          <w:tcPr>
            <w:tcW w:w="3871" w:type="dxa"/>
            <w:tcBorders>
              <w:top w:val="single" w:sz="2" w:space="0" w:color="000000"/>
              <w:left w:val="single" w:sz="2" w:space="0" w:color="000000"/>
              <w:bottom w:val="single" w:sz="2" w:space="0" w:color="000000"/>
              <w:right w:val="single" w:sz="4" w:space="0" w:color="000000"/>
            </w:tcBorders>
            <w:shd w:val="clear" w:color="auto" w:fill="auto"/>
          </w:tcPr>
          <w:p w14:paraId="3838C11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Mixes with other peers engaged in anti-social activities</w:t>
            </w:r>
          </w:p>
        </w:tc>
        <w:tc>
          <w:tcPr>
            <w:tcW w:w="1021" w:type="dxa"/>
          </w:tcPr>
          <w:p w14:paraId="7454CFB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74B0C3E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3C58E9B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3A0AAEC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46DFE2F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3387E398" w14:textId="77777777" w:rsidTr="00880554">
        <w:tc>
          <w:tcPr>
            <w:tcW w:w="3871" w:type="dxa"/>
          </w:tcPr>
          <w:p w14:paraId="5F40DB83" w14:textId="59AD4D23" w:rsidR="00B81E1A" w:rsidRPr="00296500" w:rsidRDefault="00B81E1A" w:rsidP="00B81E1A">
            <w:pPr>
              <w:spacing w:after="240"/>
              <w:rPr>
                <w:rFonts w:eastAsia="Arial Unicode MS" w:cstheme="minorHAnsi"/>
                <w:i/>
                <w:iCs/>
                <w:color w:val="000000"/>
                <w:sz w:val="24"/>
                <w:szCs w:val="24"/>
                <w:u w:color="000000"/>
                <w:bdr w:val="nil"/>
                <w:lang w:val="en-US" w:eastAsia="en-GB"/>
              </w:rPr>
            </w:pPr>
            <w:r w:rsidRPr="00296500">
              <w:rPr>
                <w:rFonts w:eastAsia="Arial Unicode MS" w:cstheme="minorHAnsi"/>
                <w:i/>
                <w:iCs/>
                <w:color w:val="000000"/>
                <w:sz w:val="24"/>
                <w:szCs w:val="24"/>
                <w:u w:color="000000"/>
                <w:bdr w:val="nil"/>
                <w:lang w:val="en-US" w:eastAsia="en-GB"/>
              </w:rPr>
              <w:t>Notes on Key Items</w:t>
            </w:r>
          </w:p>
        </w:tc>
        <w:tc>
          <w:tcPr>
            <w:tcW w:w="1021" w:type="dxa"/>
          </w:tcPr>
          <w:p w14:paraId="5632267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5CF9FF4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7DC2A65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2F748B9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251BB8A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7DC4A8A2" w14:textId="77777777" w:rsidTr="008A42D9">
        <w:tc>
          <w:tcPr>
            <w:tcW w:w="3871" w:type="dxa"/>
            <w:shd w:val="clear" w:color="auto" w:fill="007D85"/>
          </w:tcPr>
          <w:p w14:paraId="7F32FA88"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Psychological Wellbeing</w:t>
            </w:r>
          </w:p>
        </w:tc>
        <w:tc>
          <w:tcPr>
            <w:tcW w:w="1021" w:type="dxa"/>
            <w:shd w:val="clear" w:color="auto" w:fill="007D85"/>
          </w:tcPr>
          <w:p w14:paraId="61C23C13"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High</w:t>
            </w:r>
          </w:p>
        </w:tc>
        <w:tc>
          <w:tcPr>
            <w:tcW w:w="1059" w:type="dxa"/>
            <w:shd w:val="clear" w:color="auto" w:fill="007D85"/>
          </w:tcPr>
          <w:p w14:paraId="73878ABA"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Medium</w:t>
            </w:r>
          </w:p>
        </w:tc>
        <w:tc>
          <w:tcPr>
            <w:tcW w:w="1019" w:type="dxa"/>
            <w:shd w:val="clear" w:color="auto" w:fill="007D85"/>
          </w:tcPr>
          <w:p w14:paraId="31E1FC01"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Low</w:t>
            </w:r>
          </w:p>
        </w:tc>
        <w:tc>
          <w:tcPr>
            <w:tcW w:w="1025" w:type="dxa"/>
            <w:shd w:val="clear" w:color="auto" w:fill="007D85"/>
          </w:tcPr>
          <w:p w14:paraId="458D84B6"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an issue</w:t>
            </w:r>
          </w:p>
        </w:tc>
        <w:tc>
          <w:tcPr>
            <w:tcW w:w="1177" w:type="dxa"/>
            <w:shd w:val="clear" w:color="auto" w:fill="007D85"/>
          </w:tcPr>
          <w:p w14:paraId="6129057E"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known</w:t>
            </w:r>
          </w:p>
        </w:tc>
      </w:tr>
      <w:tr w:rsidR="00B81E1A" w:rsidRPr="00296500" w14:paraId="520875AD" w14:textId="77777777" w:rsidTr="00880554">
        <w:tc>
          <w:tcPr>
            <w:tcW w:w="3871" w:type="dxa"/>
          </w:tcPr>
          <w:p w14:paraId="7C864456" w14:textId="328F1D18"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Often seems tired</w:t>
            </w:r>
            <w:r w:rsidR="00C6686D">
              <w:rPr>
                <w:rFonts w:eastAsia="Arial Unicode MS" w:cstheme="minorHAnsi"/>
                <w:color w:val="000000"/>
                <w:sz w:val="24"/>
                <w:szCs w:val="24"/>
                <w:u w:color="000000"/>
                <w:bdr w:val="nil"/>
                <w:lang w:val="en-US" w:eastAsia="en-GB"/>
              </w:rPr>
              <w:t>/known sleep difficulties</w:t>
            </w:r>
          </w:p>
        </w:tc>
        <w:tc>
          <w:tcPr>
            <w:tcW w:w="1021" w:type="dxa"/>
          </w:tcPr>
          <w:p w14:paraId="45F8904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6BC2CE9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2B7BC9C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46F7976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23781D4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5F7B1A" w:rsidRPr="00296500" w14:paraId="7AA8654E" w14:textId="77777777" w:rsidTr="00880554">
        <w:tc>
          <w:tcPr>
            <w:tcW w:w="3871" w:type="dxa"/>
          </w:tcPr>
          <w:p w14:paraId="14577DBC" w14:textId="2802DCD5" w:rsidR="005F7B1A" w:rsidRPr="00296500" w:rsidRDefault="005F7B1A" w:rsidP="00B81E1A">
            <w:pPr>
              <w:spacing w:after="240"/>
              <w:rPr>
                <w:rFonts w:eastAsia="Arial Unicode MS" w:cstheme="minorHAnsi"/>
                <w:color w:val="000000"/>
                <w:sz w:val="24"/>
                <w:szCs w:val="24"/>
                <w:u w:color="000000"/>
                <w:bdr w:val="nil"/>
                <w:lang w:val="en-US" w:eastAsia="en-GB"/>
              </w:rPr>
            </w:pPr>
            <w:r>
              <w:rPr>
                <w:rFonts w:eastAsia="Arial Unicode MS" w:cstheme="minorHAnsi"/>
                <w:color w:val="000000"/>
                <w:sz w:val="24"/>
                <w:szCs w:val="24"/>
                <w:u w:color="000000"/>
                <w:bdr w:val="nil"/>
                <w:lang w:val="en-US" w:eastAsia="en-GB"/>
              </w:rPr>
              <w:t>Appears impacted by social media/gaming</w:t>
            </w:r>
          </w:p>
        </w:tc>
        <w:tc>
          <w:tcPr>
            <w:tcW w:w="1021" w:type="dxa"/>
          </w:tcPr>
          <w:p w14:paraId="7B7F433A" w14:textId="77777777" w:rsidR="005F7B1A" w:rsidRPr="00296500" w:rsidRDefault="005F7B1A" w:rsidP="00B81E1A">
            <w:pPr>
              <w:spacing w:after="240"/>
              <w:rPr>
                <w:rFonts w:eastAsia="Arial Unicode MS" w:cstheme="minorHAnsi"/>
                <w:color w:val="000000"/>
                <w:sz w:val="24"/>
                <w:szCs w:val="24"/>
                <w:u w:color="000000"/>
                <w:bdr w:val="nil"/>
                <w:lang w:val="en-US" w:eastAsia="en-GB"/>
              </w:rPr>
            </w:pPr>
          </w:p>
        </w:tc>
        <w:tc>
          <w:tcPr>
            <w:tcW w:w="1059" w:type="dxa"/>
          </w:tcPr>
          <w:p w14:paraId="5C42EF2C" w14:textId="77777777" w:rsidR="005F7B1A" w:rsidRPr="00296500" w:rsidRDefault="005F7B1A" w:rsidP="00B81E1A">
            <w:pPr>
              <w:spacing w:after="240"/>
              <w:rPr>
                <w:rFonts w:eastAsia="Arial Unicode MS" w:cstheme="minorHAnsi"/>
                <w:color w:val="000000"/>
                <w:sz w:val="24"/>
                <w:szCs w:val="24"/>
                <w:u w:color="000000"/>
                <w:bdr w:val="nil"/>
                <w:lang w:val="en-US" w:eastAsia="en-GB"/>
              </w:rPr>
            </w:pPr>
          </w:p>
        </w:tc>
        <w:tc>
          <w:tcPr>
            <w:tcW w:w="1019" w:type="dxa"/>
          </w:tcPr>
          <w:p w14:paraId="0EDE426E" w14:textId="77777777" w:rsidR="005F7B1A" w:rsidRPr="00296500" w:rsidRDefault="005F7B1A" w:rsidP="00B81E1A">
            <w:pPr>
              <w:spacing w:after="240"/>
              <w:rPr>
                <w:rFonts w:eastAsia="Arial Unicode MS" w:cstheme="minorHAnsi"/>
                <w:color w:val="000000"/>
                <w:sz w:val="24"/>
                <w:szCs w:val="24"/>
                <w:u w:color="000000"/>
                <w:bdr w:val="nil"/>
                <w:lang w:val="en-US" w:eastAsia="en-GB"/>
              </w:rPr>
            </w:pPr>
          </w:p>
        </w:tc>
        <w:tc>
          <w:tcPr>
            <w:tcW w:w="1025" w:type="dxa"/>
          </w:tcPr>
          <w:p w14:paraId="7FA72876" w14:textId="77777777" w:rsidR="005F7B1A" w:rsidRPr="00296500" w:rsidRDefault="005F7B1A" w:rsidP="00B81E1A">
            <w:pPr>
              <w:spacing w:after="240"/>
              <w:rPr>
                <w:rFonts w:eastAsia="Arial Unicode MS" w:cstheme="minorHAnsi"/>
                <w:color w:val="000000"/>
                <w:sz w:val="24"/>
                <w:szCs w:val="24"/>
                <w:u w:color="000000"/>
                <w:bdr w:val="nil"/>
                <w:lang w:val="en-US" w:eastAsia="en-GB"/>
              </w:rPr>
            </w:pPr>
          </w:p>
        </w:tc>
        <w:tc>
          <w:tcPr>
            <w:tcW w:w="1177" w:type="dxa"/>
          </w:tcPr>
          <w:p w14:paraId="4AC8210A" w14:textId="77777777" w:rsidR="005F7B1A" w:rsidRPr="00296500" w:rsidRDefault="005F7B1A" w:rsidP="00B81E1A">
            <w:pPr>
              <w:spacing w:after="240"/>
              <w:rPr>
                <w:rFonts w:eastAsia="Arial Unicode MS" w:cstheme="minorHAnsi"/>
                <w:color w:val="000000"/>
                <w:sz w:val="24"/>
                <w:szCs w:val="24"/>
                <w:u w:color="000000"/>
                <w:bdr w:val="nil"/>
                <w:lang w:val="en-US" w:eastAsia="en-GB"/>
              </w:rPr>
            </w:pPr>
          </w:p>
        </w:tc>
      </w:tr>
      <w:tr w:rsidR="00B81E1A" w:rsidRPr="00296500" w14:paraId="5A63C6CF" w14:textId="77777777" w:rsidTr="00880554">
        <w:tc>
          <w:tcPr>
            <w:tcW w:w="3871" w:type="dxa"/>
          </w:tcPr>
          <w:p w14:paraId="299746D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Low self-esteem</w:t>
            </w:r>
          </w:p>
        </w:tc>
        <w:tc>
          <w:tcPr>
            <w:tcW w:w="1021" w:type="dxa"/>
          </w:tcPr>
          <w:p w14:paraId="2B865E0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5CD2394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07EBAFD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77C4645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4449B2F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1D9E757C" w14:textId="77777777" w:rsidTr="00880554">
        <w:tc>
          <w:tcPr>
            <w:tcW w:w="3871" w:type="dxa"/>
          </w:tcPr>
          <w:p w14:paraId="40CED08F"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Appears depressed</w:t>
            </w:r>
          </w:p>
        </w:tc>
        <w:tc>
          <w:tcPr>
            <w:tcW w:w="1021" w:type="dxa"/>
          </w:tcPr>
          <w:p w14:paraId="5923E43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50F75C96"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3CA7C653"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0B70443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6CF567D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31F8257D" w14:textId="77777777" w:rsidTr="00880554">
        <w:tc>
          <w:tcPr>
            <w:tcW w:w="3871" w:type="dxa"/>
          </w:tcPr>
          <w:p w14:paraId="630DD49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Appears anxious</w:t>
            </w:r>
          </w:p>
        </w:tc>
        <w:tc>
          <w:tcPr>
            <w:tcW w:w="1021" w:type="dxa"/>
          </w:tcPr>
          <w:p w14:paraId="24A2583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031EECE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5473393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636741B5"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0B50B33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2840AC41" w14:textId="77777777" w:rsidTr="00880554">
        <w:tc>
          <w:tcPr>
            <w:tcW w:w="3871" w:type="dxa"/>
          </w:tcPr>
          <w:p w14:paraId="17C30474"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Keeps feelings to themselves</w:t>
            </w:r>
          </w:p>
        </w:tc>
        <w:tc>
          <w:tcPr>
            <w:tcW w:w="1021" w:type="dxa"/>
          </w:tcPr>
          <w:p w14:paraId="2F8E9A0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0CB7C7C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0176D5FD"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46FBF81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4B697880"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5546A442" w14:textId="77777777" w:rsidTr="00880554">
        <w:tc>
          <w:tcPr>
            <w:tcW w:w="3871" w:type="dxa"/>
          </w:tcPr>
          <w:p w14:paraId="541D06B7"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Has a pessimistic nature</w:t>
            </w:r>
          </w:p>
        </w:tc>
        <w:tc>
          <w:tcPr>
            <w:tcW w:w="1021" w:type="dxa"/>
          </w:tcPr>
          <w:p w14:paraId="789770C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64CF258A"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79DFFA7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2098B78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1DC6235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42AA791B" w14:textId="77777777" w:rsidTr="00880554">
        <w:tc>
          <w:tcPr>
            <w:tcW w:w="9172" w:type="dxa"/>
            <w:gridSpan w:val="6"/>
          </w:tcPr>
          <w:p w14:paraId="7D3A5A63" w14:textId="68752CC0" w:rsidR="00B81E1A" w:rsidRPr="00296500" w:rsidRDefault="00B81E1A" w:rsidP="00B81E1A">
            <w:pPr>
              <w:spacing w:after="240"/>
              <w:rPr>
                <w:rFonts w:eastAsia="Arial Unicode MS" w:cstheme="minorHAnsi"/>
                <w:i/>
                <w:iCs/>
                <w:color w:val="000000"/>
                <w:sz w:val="24"/>
                <w:szCs w:val="24"/>
                <w:u w:color="000000"/>
                <w:bdr w:val="nil"/>
                <w:lang w:val="en-US" w:eastAsia="en-GB"/>
              </w:rPr>
            </w:pPr>
            <w:r w:rsidRPr="00296500">
              <w:rPr>
                <w:rFonts w:eastAsia="Arial Unicode MS" w:cstheme="minorHAnsi"/>
                <w:i/>
                <w:iCs/>
                <w:color w:val="000000"/>
                <w:sz w:val="24"/>
                <w:szCs w:val="24"/>
                <w:u w:color="000000"/>
                <w:bdr w:val="nil"/>
                <w:lang w:val="en-US" w:eastAsia="en-GB"/>
              </w:rPr>
              <w:t>Notes on Key Items</w:t>
            </w:r>
          </w:p>
        </w:tc>
      </w:tr>
      <w:tr w:rsidR="00B81E1A" w:rsidRPr="00296500" w14:paraId="7499A8F9" w14:textId="77777777" w:rsidTr="008A42D9">
        <w:tc>
          <w:tcPr>
            <w:tcW w:w="3871" w:type="dxa"/>
            <w:shd w:val="clear" w:color="auto" w:fill="007D85"/>
          </w:tcPr>
          <w:p w14:paraId="20F4E571"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Other Issues</w:t>
            </w:r>
          </w:p>
        </w:tc>
        <w:tc>
          <w:tcPr>
            <w:tcW w:w="1021" w:type="dxa"/>
            <w:shd w:val="clear" w:color="auto" w:fill="007D85"/>
          </w:tcPr>
          <w:p w14:paraId="6E12D15A"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High</w:t>
            </w:r>
          </w:p>
        </w:tc>
        <w:tc>
          <w:tcPr>
            <w:tcW w:w="1059" w:type="dxa"/>
            <w:shd w:val="clear" w:color="auto" w:fill="007D85"/>
          </w:tcPr>
          <w:p w14:paraId="62F65777"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Medium</w:t>
            </w:r>
          </w:p>
        </w:tc>
        <w:tc>
          <w:tcPr>
            <w:tcW w:w="1019" w:type="dxa"/>
            <w:shd w:val="clear" w:color="auto" w:fill="007D85"/>
          </w:tcPr>
          <w:p w14:paraId="1F864E1E"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Low</w:t>
            </w:r>
          </w:p>
        </w:tc>
        <w:tc>
          <w:tcPr>
            <w:tcW w:w="1025" w:type="dxa"/>
            <w:shd w:val="clear" w:color="auto" w:fill="007D85"/>
          </w:tcPr>
          <w:p w14:paraId="7E6F9F39"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an issue</w:t>
            </w:r>
          </w:p>
        </w:tc>
        <w:tc>
          <w:tcPr>
            <w:tcW w:w="1177" w:type="dxa"/>
            <w:shd w:val="clear" w:color="auto" w:fill="007D85"/>
          </w:tcPr>
          <w:p w14:paraId="1B3C551B" w14:textId="77777777" w:rsidR="00B81E1A" w:rsidRPr="00296500" w:rsidRDefault="00B81E1A" w:rsidP="00B81E1A">
            <w:pPr>
              <w:spacing w:after="240"/>
              <w:rPr>
                <w:rFonts w:eastAsia="Arial Unicode MS" w:cstheme="minorHAnsi"/>
                <w:b/>
                <w:bCs/>
                <w:color w:val="FFFFFF" w:themeColor="background1"/>
                <w:sz w:val="24"/>
                <w:szCs w:val="24"/>
                <w:u w:color="000000"/>
                <w:bdr w:val="nil"/>
                <w:lang w:val="en-US" w:eastAsia="en-GB"/>
              </w:rPr>
            </w:pPr>
            <w:r w:rsidRPr="00296500">
              <w:rPr>
                <w:rFonts w:eastAsia="Arial Unicode MS" w:cstheme="minorHAnsi"/>
                <w:b/>
                <w:bCs/>
                <w:color w:val="FFFFFF" w:themeColor="background1"/>
                <w:sz w:val="24"/>
                <w:szCs w:val="24"/>
                <w:u w:color="000000"/>
                <w:bdr w:val="nil"/>
                <w:lang w:val="en-US" w:eastAsia="en-GB"/>
              </w:rPr>
              <w:t>Not known</w:t>
            </w:r>
          </w:p>
        </w:tc>
      </w:tr>
      <w:tr w:rsidR="00B81E1A" w:rsidRPr="00296500" w14:paraId="70DE08BD" w14:textId="77777777" w:rsidTr="00880554">
        <w:tc>
          <w:tcPr>
            <w:tcW w:w="3871" w:type="dxa"/>
          </w:tcPr>
          <w:p w14:paraId="0A54699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1" w:type="dxa"/>
          </w:tcPr>
          <w:p w14:paraId="6363D49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07DFA609"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29F1607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2C0D993B"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20BC3F88"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7FD17F8C" w14:textId="77777777" w:rsidTr="00880554">
        <w:tc>
          <w:tcPr>
            <w:tcW w:w="3871" w:type="dxa"/>
          </w:tcPr>
          <w:p w14:paraId="11022DA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1" w:type="dxa"/>
          </w:tcPr>
          <w:p w14:paraId="1B9F18CC"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59" w:type="dxa"/>
          </w:tcPr>
          <w:p w14:paraId="4187008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19" w:type="dxa"/>
          </w:tcPr>
          <w:p w14:paraId="732B501E"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025" w:type="dxa"/>
          </w:tcPr>
          <w:p w14:paraId="5FAD8762"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c>
          <w:tcPr>
            <w:tcW w:w="1177" w:type="dxa"/>
          </w:tcPr>
          <w:p w14:paraId="1F2F9771" w14:textId="77777777" w:rsidR="00B81E1A" w:rsidRPr="00296500" w:rsidRDefault="00B81E1A" w:rsidP="00B81E1A">
            <w:pPr>
              <w:spacing w:after="240"/>
              <w:rPr>
                <w:rFonts w:eastAsia="Arial Unicode MS" w:cstheme="minorHAnsi"/>
                <w:color w:val="000000"/>
                <w:sz w:val="24"/>
                <w:szCs w:val="24"/>
                <w:u w:color="000000"/>
                <w:bdr w:val="nil"/>
                <w:lang w:val="en-US" w:eastAsia="en-GB"/>
              </w:rPr>
            </w:pPr>
          </w:p>
        </w:tc>
      </w:tr>
      <w:tr w:rsidR="00B81E1A" w:rsidRPr="00296500" w14:paraId="017A3BC5" w14:textId="77777777" w:rsidTr="00880554">
        <w:tc>
          <w:tcPr>
            <w:tcW w:w="9172" w:type="dxa"/>
            <w:gridSpan w:val="6"/>
          </w:tcPr>
          <w:p w14:paraId="22AA7C96" w14:textId="2D4FD1B4" w:rsidR="00B81E1A" w:rsidRPr="00296500" w:rsidRDefault="00B81E1A" w:rsidP="00B81E1A">
            <w:pPr>
              <w:spacing w:after="240"/>
              <w:rPr>
                <w:rFonts w:eastAsia="Arial Unicode MS" w:cstheme="minorHAnsi"/>
                <w:i/>
                <w:iCs/>
                <w:color w:val="000000"/>
                <w:sz w:val="24"/>
                <w:szCs w:val="24"/>
                <w:u w:color="000000"/>
                <w:bdr w:val="nil"/>
                <w:lang w:val="en-US" w:eastAsia="en-GB"/>
              </w:rPr>
            </w:pPr>
            <w:r w:rsidRPr="00296500">
              <w:rPr>
                <w:rFonts w:eastAsia="Arial Unicode MS" w:cstheme="minorHAnsi"/>
                <w:i/>
                <w:iCs/>
                <w:color w:val="000000"/>
                <w:sz w:val="24"/>
                <w:szCs w:val="24"/>
                <w:u w:color="000000"/>
                <w:bdr w:val="nil"/>
                <w:lang w:val="en-US" w:eastAsia="en-GB"/>
              </w:rPr>
              <w:t>Notes on Key Items</w:t>
            </w:r>
          </w:p>
        </w:tc>
      </w:tr>
    </w:tbl>
    <w:p w14:paraId="26200F47" w14:textId="5059E880" w:rsidR="00B81E1A" w:rsidRPr="00DB2B0A" w:rsidRDefault="00DB2B0A" w:rsidP="00B10195">
      <w:pPr>
        <w:pStyle w:val="Default"/>
        <w:spacing w:line="240" w:lineRule="auto"/>
        <w:jc w:val="both"/>
        <w:rPr>
          <w:rFonts w:ascii="Calibri" w:hAnsi="Calibri"/>
          <w:i/>
          <w:iCs/>
          <w:color w:val="009999"/>
          <w:sz w:val="16"/>
          <w:szCs w:val="16"/>
        </w:rPr>
      </w:pPr>
      <w:r w:rsidRPr="00DB2B0A">
        <w:rPr>
          <w:rFonts w:ascii="Calibri" w:hAnsi="Calibri"/>
          <w:i/>
          <w:iCs/>
          <w:color w:val="009999"/>
          <w:sz w:val="16"/>
          <w:szCs w:val="16"/>
        </w:rPr>
        <w:t>Adapted from West Sussex EPS</w:t>
      </w:r>
      <w:r w:rsidR="008A6B9D">
        <w:rPr>
          <w:rFonts w:ascii="Calibri" w:hAnsi="Calibri"/>
          <w:i/>
          <w:iCs/>
          <w:color w:val="009999"/>
          <w:sz w:val="16"/>
          <w:szCs w:val="16"/>
        </w:rPr>
        <w:t xml:space="preserve"> 2018</w:t>
      </w:r>
    </w:p>
    <w:p w14:paraId="3BDD1146" w14:textId="13AB95DA" w:rsidR="00B81E1A" w:rsidRPr="00296500" w:rsidRDefault="00B81E1A" w:rsidP="00B10195">
      <w:pPr>
        <w:pStyle w:val="Default"/>
        <w:spacing w:line="240" w:lineRule="auto"/>
        <w:jc w:val="both"/>
        <w:rPr>
          <w:rFonts w:ascii="Calibri" w:hAnsi="Calibri"/>
        </w:rPr>
      </w:pPr>
    </w:p>
    <w:p w14:paraId="3C567E1E" w14:textId="5F7ECACA" w:rsidR="00124762" w:rsidRDefault="00124762" w:rsidP="00B10195">
      <w:pPr>
        <w:pStyle w:val="Default"/>
        <w:spacing w:line="240" w:lineRule="auto"/>
        <w:jc w:val="both"/>
        <w:rPr>
          <w:rFonts w:ascii="Calibri" w:hAnsi="Calibri"/>
        </w:rPr>
      </w:pPr>
    </w:p>
    <w:p w14:paraId="1E36814D" w14:textId="2C0B1940" w:rsidR="00FB23CF" w:rsidRDefault="00FB23CF" w:rsidP="00B10195">
      <w:pPr>
        <w:pStyle w:val="Default"/>
        <w:spacing w:line="240" w:lineRule="auto"/>
        <w:jc w:val="both"/>
        <w:rPr>
          <w:rFonts w:ascii="Calibri" w:hAnsi="Calibri"/>
        </w:rPr>
      </w:pPr>
    </w:p>
    <w:p w14:paraId="40D48185" w14:textId="337999EB" w:rsidR="00FB23CF" w:rsidRDefault="00FB23CF" w:rsidP="00B10195">
      <w:pPr>
        <w:pStyle w:val="Default"/>
        <w:spacing w:line="240" w:lineRule="auto"/>
        <w:jc w:val="both"/>
        <w:rPr>
          <w:rFonts w:ascii="Calibri" w:hAnsi="Calibri"/>
        </w:rPr>
      </w:pPr>
    </w:p>
    <w:p w14:paraId="5B12949A" w14:textId="77777777" w:rsidR="00FB23CF" w:rsidRPr="00296500" w:rsidRDefault="00FB23CF" w:rsidP="00B10195">
      <w:pPr>
        <w:pStyle w:val="Default"/>
        <w:spacing w:line="240" w:lineRule="auto"/>
        <w:jc w:val="both"/>
        <w:rPr>
          <w:rFonts w:ascii="Calibri" w:hAnsi="Calibri"/>
        </w:rPr>
      </w:pPr>
    </w:p>
    <w:p w14:paraId="5CC6A266" w14:textId="32405A03" w:rsidR="006D7955" w:rsidRPr="00296500" w:rsidRDefault="008B56A0" w:rsidP="00B10195">
      <w:pPr>
        <w:pStyle w:val="Default"/>
        <w:spacing w:line="240" w:lineRule="auto"/>
        <w:jc w:val="both"/>
        <w:rPr>
          <w:rFonts w:ascii="Calibri" w:hAnsi="Calibri"/>
        </w:rPr>
      </w:pPr>
      <w:r w:rsidRPr="00296500">
        <w:rPr>
          <w:rFonts w:ascii="Calibri" w:hAnsi="Calibri"/>
          <w:noProof/>
        </w:rPr>
        <w:drawing>
          <wp:anchor distT="0" distB="0" distL="114300" distR="114300" simplePos="0" relativeHeight="251758592" behindDoc="1" locked="0" layoutInCell="1" allowOverlap="1" wp14:anchorId="7C52D929" wp14:editId="2D52ACF4">
            <wp:simplePos x="0" y="0"/>
            <wp:positionH relativeFrom="margin">
              <wp:align>left</wp:align>
            </wp:positionH>
            <wp:positionV relativeFrom="paragraph">
              <wp:posOffset>346792</wp:posOffset>
            </wp:positionV>
            <wp:extent cx="5788025" cy="4333875"/>
            <wp:effectExtent l="0" t="0" r="0" b="9525"/>
            <wp:wrapTight wrapText="bothSides">
              <wp:wrapPolygon edited="0">
                <wp:start x="782" y="0"/>
                <wp:lineTo x="1564" y="1519"/>
                <wp:lineTo x="782" y="2753"/>
                <wp:lineTo x="782" y="3133"/>
                <wp:lineTo x="1706" y="4557"/>
                <wp:lineTo x="782" y="5887"/>
                <wp:lineTo x="782" y="6266"/>
                <wp:lineTo x="1706" y="7596"/>
                <wp:lineTo x="782" y="9020"/>
                <wp:lineTo x="782" y="9400"/>
                <wp:lineTo x="1635" y="10634"/>
                <wp:lineTo x="782" y="12153"/>
                <wp:lineTo x="782" y="12438"/>
                <wp:lineTo x="1422" y="13672"/>
                <wp:lineTo x="782" y="15191"/>
                <wp:lineTo x="782" y="15571"/>
                <wp:lineTo x="1351" y="16710"/>
                <wp:lineTo x="853" y="18229"/>
                <wp:lineTo x="853" y="18799"/>
                <wp:lineTo x="1209" y="19749"/>
                <wp:lineTo x="924" y="21268"/>
                <wp:lineTo x="782" y="21553"/>
                <wp:lineTo x="5190" y="21553"/>
                <wp:lineTo x="20190" y="21458"/>
                <wp:lineTo x="20119" y="21268"/>
                <wp:lineTo x="20617" y="20888"/>
                <wp:lineTo x="20759" y="20223"/>
                <wp:lineTo x="20545" y="19749"/>
                <wp:lineTo x="20048" y="18229"/>
                <wp:lineTo x="20474" y="17945"/>
                <wp:lineTo x="20759" y="17090"/>
                <wp:lineTo x="20759" y="15951"/>
                <wp:lineTo x="18199" y="15761"/>
                <wp:lineTo x="5261" y="15191"/>
                <wp:lineTo x="19621" y="15191"/>
                <wp:lineTo x="20972" y="15001"/>
                <wp:lineTo x="20688" y="13672"/>
                <wp:lineTo x="20830" y="12818"/>
                <wp:lineTo x="18555" y="12628"/>
                <wp:lineTo x="5190" y="12153"/>
                <wp:lineTo x="18555" y="12153"/>
                <wp:lineTo x="20972" y="11963"/>
                <wp:lineTo x="20901" y="9779"/>
                <wp:lineTo x="19621" y="9589"/>
                <wp:lineTo x="10806" y="9115"/>
                <wp:lineTo x="18271" y="9115"/>
                <wp:lineTo x="20901" y="8735"/>
                <wp:lineTo x="20972" y="6646"/>
                <wp:lineTo x="19621" y="6456"/>
                <wp:lineTo x="10806" y="6076"/>
                <wp:lineTo x="17631" y="6076"/>
                <wp:lineTo x="20901" y="5602"/>
                <wp:lineTo x="20972" y="3513"/>
                <wp:lineTo x="19550" y="3323"/>
                <wp:lineTo x="16991" y="3038"/>
                <wp:lineTo x="20901" y="2469"/>
                <wp:lineTo x="20972" y="285"/>
                <wp:lineTo x="19337" y="190"/>
                <wp:lineTo x="5190" y="0"/>
                <wp:lineTo x="782" y="0"/>
              </wp:wrapPolygon>
            </wp:wrapTight>
            <wp:docPr id="8" name="Diagram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008F0600" w14:textId="0C1B6ED7" w:rsidR="006D7955" w:rsidRPr="00296500" w:rsidRDefault="006D7955" w:rsidP="00B10195">
      <w:pPr>
        <w:pStyle w:val="Default"/>
        <w:spacing w:line="240" w:lineRule="auto"/>
        <w:jc w:val="both"/>
        <w:rPr>
          <w:rFonts w:ascii="Calibri" w:hAnsi="Calibri"/>
        </w:rPr>
      </w:pPr>
    </w:p>
    <w:p w14:paraId="53471426" w14:textId="2B64E6CE" w:rsidR="006D7955" w:rsidRPr="00296500" w:rsidRDefault="006D7955" w:rsidP="00B10195">
      <w:pPr>
        <w:pStyle w:val="Default"/>
        <w:spacing w:line="240" w:lineRule="auto"/>
        <w:jc w:val="both"/>
        <w:rPr>
          <w:rFonts w:ascii="Calibri" w:hAnsi="Calibri"/>
        </w:rPr>
      </w:pPr>
    </w:p>
    <w:p w14:paraId="6C90B1D6" w14:textId="06034553" w:rsidR="0014225E" w:rsidRPr="00296500" w:rsidRDefault="0014225E" w:rsidP="00B10195">
      <w:pPr>
        <w:pStyle w:val="Default"/>
        <w:spacing w:line="240" w:lineRule="auto"/>
        <w:jc w:val="both"/>
        <w:rPr>
          <w:rFonts w:ascii="Calibri" w:hAnsi="Calibri"/>
        </w:rPr>
      </w:pPr>
    </w:p>
    <w:p w14:paraId="468727E4" w14:textId="4A122C25" w:rsidR="0014225E" w:rsidRPr="00296500" w:rsidRDefault="0014225E" w:rsidP="00B10195">
      <w:pPr>
        <w:pStyle w:val="Default"/>
        <w:spacing w:line="240" w:lineRule="auto"/>
        <w:jc w:val="both"/>
        <w:rPr>
          <w:rFonts w:ascii="Calibri" w:hAnsi="Calibri"/>
        </w:rPr>
      </w:pPr>
    </w:p>
    <w:p w14:paraId="36346ADF" w14:textId="2A360FA1" w:rsidR="0014225E" w:rsidRDefault="0014225E" w:rsidP="00B10195">
      <w:pPr>
        <w:pStyle w:val="Default"/>
        <w:spacing w:line="240" w:lineRule="auto"/>
        <w:jc w:val="both"/>
        <w:rPr>
          <w:rFonts w:ascii="Calibri" w:hAnsi="Calibri"/>
        </w:rPr>
      </w:pPr>
    </w:p>
    <w:p w14:paraId="770260A9" w14:textId="6D80EBD7" w:rsidR="00C81C95" w:rsidRDefault="00C81C95" w:rsidP="00B10195">
      <w:pPr>
        <w:pStyle w:val="Default"/>
        <w:spacing w:line="240" w:lineRule="auto"/>
        <w:jc w:val="both"/>
        <w:rPr>
          <w:rFonts w:ascii="Calibri" w:hAnsi="Calibri"/>
        </w:rPr>
      </w:pPr>
    </w:p>
    <w:p w14:paraId="702644F4" w14:textId="77777777" w:rsidR="00C81C95" w:rsidRPr="00296500" w:rsidRDefault="00C81C95" w:rsidP="00B10195">
      <w:pPr>
        <w:pStyle w:val="Default"/>
        <w:spacing w:line="240" w:lineRule="auto"/>
        <w:jc w:val="both"/>
        <w:rPr>
          <w:rFonts w:ascii="Calibri" w:hAnsi="Calibri"/>
        </w:rPr>
      </w:pPr>
    </w:p>
    <w:p w14:paraId="4177BEB1" w14:textId="6E55DBE0" w:rsidR="00124762" w:rsidRPr="00E07F20" w:rsidRDefault="00124762" w:rsidP="00B10195">
      <w:pPr>
        <w:pStyle w:val="Default"/>
        <w:spacing w:line="240" w:lineRule="auto"/>
        <w:jc w:val="both"/>
        <w:rPr>
          <w:rFonts w:ascii="Calibri" w:hAnsi="Calibri"/>
          <w:color w:val="007D85"/>
          <w:sz w:val="28"/>
          <w:szCs w:val="28"/>
        </w:rPr>
      </w:pPr>
      <w:r w:rsidRPr="00E07F20">
        <w:rPr>
          <w:rFonts w:ascii="Calibri" w:hAnsi="Calibri"/>
          <w:b/>
          <w:bCs/>
          <w:color w:val="007D85"/>
          <w:sz w:val="28"/>
          <w:szCs w:val="28"/>
        </w:rPr>
        <w:lastRenderedPageBreak/>
        <w:t xml:space="preserve">Profile screening for vulnerable children </w:t>
      </w:r>
      <w:r w:rsidR="00E07F20">
        <w:rPr>
          <w:rFonts w:ascii="Calibri" w:hAnsi="Calibri"/>
          <w:b/>
          <w:bCs/>
          <w:color w:val="007D85"/>
          <w:sz w:val="28"/>
          <w:szCs w:val="28"/>
        </w:rPr>
        <w:t>/</w:t>
      </w:r>
      <w:r w:rsidRPr="00E07F20">
        <w:rPr>
          <w:rFonts w:ascii="Calibri" w:hAnsi="Calibri"/>
          <w:b/>
          <w:bCs/>
          <w:color w:val="007D85"/>
          <w:sz w:val="28"/>
          <w:szCs w:val="28"/>
        </w:rPr>
        <w:t xml:space="preserve"> young people at risk of long-term EBSA</w:t>
      </w:r>
      <w:r w:rsidR="008E4203" w:rsidRPr="00E07F20">
        <w:rPr>
          <w:rFonts w:ascii="Calibri" w:hAnsi="Calibri"/>
          <w:b/>
          <w:bCs/>
          <w:color w:val="007D85"/>
          <w:sz w:val="28"/>
          <w:szCs w:val="28"/>
        </w:rPr>
        <w:t xml:space="preserve"> </w:t>
      </w:r>
    </w:p>
    <w:p w14:paraId="39392798" w14:textId="3F43A58D" w:rsidR="008E4203" w:rsidRPr="00E07F20" w:rsidRDefault="008E4203" w:rsidP="00B10195">
      <w:pPr>
        <w:pStyle w:val="Default"/>
        <w:spacing w:line="240" w:lineRule="auto"/>
        <w:jc w:val="both"/>
        <w:rPr>
          <w:rFonts w:ascii="Calibri" w:hAnsi="Calibri"/>
          <w:color w:val="auto"/>
        </w:rPr>
      </w:pPr>
      <w:r w:rsidRPr="00E07F20">
        <w:rPr>
          <w:rFonts w:ascii="Calibri" w:hAnsi="Calibri"/>
          <w:color w:val="auto"/>
        </w:rPr>
        <w:t>Screening Instructions</w:t>
      </w:r>
      <w:r w:rsidR="00E07F20">
        <w:rPr>
          <w:rFonts w:ascii="Calibri" w:hAnsi="Calibri"/>
          <w:color w:val="auto"/>
        </w:rPr>
        <w:t>:</w:t>
      </w:r>
    </w:p>
    <w:p w14:paraId="7ACC9FCF" w14:textId="171BBE24" w:rsidR="008E4203" w:rsidRPr="00296500" w:rsidRDefault="008E4203" w:rsidP="00B10195">
      <w:pPr>
        <w:pStyle w:val="Default"/>
        <w:spacing w:line="240" w:lineRule="auto"/>
        <w:jc w:val="both"/>
        <w:rPr>
          <w:rFonts w:ascii="Calibri" w:hAnsi="Calibri"/>
          <w:b/>
          <w:bCs/>
          <w:color w:val="007D85"/>
        </w:rPr>
      </w:pPr>
      <w:r w:rsidRPr="00296500">
        <w:rPr>
          <w:rFonts w:asciiTheme="minorHAnsi" w:hAnsiTheme="minorHAnsi" w:cstheme="minorHAnsi"/>
        </w:rPr>
        <w:t>The six areas below are derived from research and are the essential psychological needs for healthy and successful child and adolescent learning and development.  Scale (1-10) each of these needs to indicate the overall vulnerability of the child / young person at risk of having EBSA needs.  ‘Scale scores’ of 3 or below for each of these six areas of need indicates that a child or young person may be at a ‘high level of risk’ and ‘vulnerability’.  It is helpful to get both child/young person and parent/carer to complete this screening process.</w:t>
      </w:r>
    </w:p>
    <w:tbl>
      <w:tblPr>
        <w:tblStyle w:val="TableGrid"/>
        <w:tblW w:w="0" w:type="auto"/>
        <w:tblLook w:val="04A0" w:firstRow="1" w:lastRow="0" w:firstColumn="1" w:lastColumn="0" w:noHBand="0" w:noVBand="1"/>
      </w:tblPr>
      <w:tblGrid>
        <w:gridCol w:w="9016"/>
      </w:tblGrid>
      <w:tr w:rsidR="00D303BF" w:rsidRPr="00296500" w14:paraId="12A78D35" w14:textId="77777777" w:rsidTr="008247C3">
        <w:tc>
          <w:tcPr>
            <w:tcW w:w="9016" w:type="dxa"/>
            <w:shd w:val="clear" w:color="auto" w:fill="007D85"/>
          </w:tcPr>
          <w:p w14:paraId="27DADEF1" w14:textId="175AE6DC" w:rsidR="00D303BF" w:rsidRPr="00296500" w:rsidRDefault="0086561F" w:rsidP="00B10195">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Calibri" w:hAnsi="Calibri"/>
                <w:b/>
                <w:bCs/>
              </w:rPr>
            </w:pPr>
            <w:r w:rsidRPr="00296500">
              <w:rPr>
                <w:rFonts w:ascii="Calibri" w:hAnsi="Calibri"/>
                <w:b/>
                <w:bCs/>
                <w:color w:val="FFFFFF" w:themeColor="background1"/>
              </w:rPr>
              <w:t>S</w:t>
            </w:r>
            <w:r w:rsidR="00D303BF" w:rsidRPr="00296500">
              <w:rPr>
                <w:rFonts w:ascii="Calibri" w:hAnsi="Calibri"/>
                <w:b/>
                <w:bCs/>
                <w:color w:val="FFFFFF" w:themeColor="background1"/>
              </w:rPr>
              <w:t>ix psychological needs for normal healthy child and adolescent learning and development</w:t>
            </w:r>
          </w:p>
        </w:tc>
      </w:tr>
      <w:tr w:rsidR="00D303BF" w:rsidRPr="00296500" w14:paraId="724951A2" w14:textId="77777777" w:rsidTr="00D303BF">
        <w:tc>
          <w:tcPr>
            <w:tcW w:w="9016" w:type="dxa"/>
          </w:tcPr>
          <w:p w14:paraId="0FF0DDF3" w14:textId="6497E730" w:rsidR="00D303BF" w:rsidRPr="00296500" w:rsidRDefault="000A2C03" w:rsidP="002A32D0">
            <w:pPr>
              <w:pStyle w:val="Defaul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r w:rsidRPr="00296500">
              <w:rPr>
                <w:rFonts w:asciiTheme="minorHAnsi" w:hAnsiTheme="minorHAnsi" w:cstheme="minorHAnsi"/>
                <w:b/>
                <w:bCs/>
              </w:rPr>
              <w:t>The need to feel emotionally and physically ‘safe’</w:t>
            </w:r>
            <w:r w:rsidRPr="00296500">
              <w:rPr>
                <w:rFonts w:asciiTheme="minorHAnsi" w:hAnsiTheme="minorHAnsi" w:cstheme="minorHAnsi"/>
              </w:rPr>
              <w:t xml:space="preserve">: This is the fundamental need of all </w:t>
            </w:r>
            <w:r w:rsidR="0014225E" w:rsidRPr="00296500">
              <w:rPr>
                <w:rFonts w:asciiTheme="minorHAnsi" w:hAnsiTheme="minorHAnsi" w:cstheme="minorHAnsi"/>
              </w:rPr>
              <w:t xml:space="preserve">children / </w:t>
            </w:r>
            <w:r w:rsidRPr="00296500">
              <w:rPr>
                <w:rFonts w:asciiTheme="minorHAnsi" w:hAnsiTheme="minorHAnsi" w:cstheme="minorHAnsi"/>
              </w:rPr>
              <w:t>young people to feel safe in their ‘environment’.  Initially, this is provided by parents or carers, and later by schools and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2A6654" w:rsidRPr="00296500" w14:paraId="60EBF459" w14:textId="77777777" w:rsidTr="008247C3">
              <w:tc>
                <w:tcPr>
                  <w:tcW w:w="8790" w:type="dxa"/>
                  <w:gridSpan w:val="3"/>
                  <w:shd w:val="clear" w:color="auto" w:fill="007D85"/>
                </w:tcPr>
                <w:p w14:paraId="284E5A53" w14:textId="1CCEBEB0" w:rsidR="002A6654" w:rsidRPr="00296500" w:rsidRDefault="002A6654" w:rsidP="002A6654">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color w:val="FFFFFF" w:themeColor="background1"/>
                    </w:rPr>
                  </w:pPr>
                  <w:r w:rsidRPr="00296500">
                    <w:rPr>
                      <w:rFonts w:asciiTheme="minorHAnsi" w:hAnsiTheme="minorHAnsi" w:cstheme="minorHAnsi"/>
                      <w:color w:val="FFFFFF" w:themeColor="background1"/>
                    </w:rPr>
                    <w:t xml:space="preserve">                 1……………………………………………………………………………………………………</w:t>
                  </w:r>
                  <w:r w:rsidR="00696F0E" w:rsidRPr="00296500">
                    <w:rPr>
                      <w:rFonts w:asciiTheme="minorHAnsi" w:hAnsiTheme="minorHAnsi" w:cstheme="minorHAnsi"/>
                      <w:color w:val="FFFFFF" w:themeColor="background1"/>
                    </w:rPr>
                    <w:t>…</w:t>
                  </w:r>
                  <w:r w:rsidRPr="00296500">
                    <w:rPr>
                      <w:rFonts w:asciiTheme="minorHAnsi" w:hAnsiTheme="minorHAnsi" w:cstheme="minorHAnsi"/>
                      <w:color w:val="FFFFFF" w:themeColor="background1"/>
                    </w:rPr>
                    <w:t>……10</w:t>
                  </w:r>
                </w:p>
              </w:tc>
            </w:tr>
            <w:tr w:rsidR="002A6654" w:rsidRPr="00296500" w14:paraId="5E0A6B6D" w14:textId="77777777" w:rsidTr="00696F0E">
              <w:tc>
                <w:tcPr>
                  <w:tcW w:w="2930" w:type="dxa"/>
                </w:tcPr>
                <w:p w14:paraId="5709DE23" w14:textId="2760B57F" w:rsidR="002A6654" w:rsidRPr="00296500" w:rsidRDefault="000010CF" w:rsidP="002A6654">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r w:rsidRPr="00296500">
                    <w:rPr>
                      <w:rFonts w:asciiTheme="minorHAnsi" w:hAnsiTheme="minorHAnsi" w:cstheme="minorHAnsi"/>
                      <w:i/>
                      <w:iCs/>
                    </w:rPr>
                    <w:t>Extremely unsafe and insecure</w:t>
                  </w:r>
                </w:p>
              </w:tc>
              <w:tc>
                <w:tcPr>
                  <w:tcW w:w="2930" w:type="dxa"/>
                </w:tcPr>
                <w:p w14:paraId="309BBC75" w14:textId="77777777" w:rsidR="002A6654" w:rsidRPr="00296500" w:rsidRDefault="002A6654" w:rsidP="002A6654">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p>
              </w:tc>
              <w:tc>
                <w:tcPr>
                  <w:tcW w:w="2930" w:type="dxa"/>
                </w:tcPr>
                <w:p w14:paraId="6199A2E1" w14:textId="06BA84FC" w:rsidR="002A6654" w:rsidRPr="00296500" w:rsidRDefault="000010CF" w:rsidP="00696F0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Theme="minorHAnsi" w:hAnsiTheme="minorHAnsi" w:cstheme="minorHAnsi"/>
                      <w:i/>
                      <w:iCs/>
                    </w:rPr>
                  </w:pPr>
                  <w:r w:rsidRPr="00296500">
                    <w:rPr>
                      <w:rFonts w:asciiTheme="minorHAnsi" w:hAnsiTheme="minorHAnsi" w:cstheme="minorHAnsi"/>
                      <w:i/>
                      <w:iCs/>
                    </w:rPr>
                    <w:t>Totally safe and secure</w:t>
                  </w:r>
                </w:p>
              </w:tc>
            </w:tr>
          </w:tbl>
          <w:p w14:paraId="4771C2C1" w14:textId="01680E15" w:rsidR="002A6654" w:rsidRPr="00296500" w:rsidRDefault="002A6654" w:rsidP="002A6654">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p>
        </w:tc>
      </w:tr>
      <w:tr w:rsidR="00D303BF" w:rsidRPr="00296500" w14:paraId="498485CC" w14:textId="77777777" w:rsidTr="00D303BF">
        <w:tc>
          <w:tcPr>
            <w:tcW w:w="9016" w:type="dxa"/>
          </w:tcPr>
          <w:p w14:paraId="562DEB3C" w14:textId="0F8DBD20" w:rsidR="00D303BF" w:rsidRPr="00296500" w:rsidRDefault="00D6562A" w:rsidP="002A32D0">
            <w:pPr>
              <w:pStyle w:val="Defaul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r w:rsidRPr="00296500">
              <w:rPr>
                <w:rFonts w:asciiTheme="minorHAnsi" w:hAnsiTheme="minorHAnsi" w:cstheme="minorHAnsi"/>
                <w:b/>
                <w:bCs/>
              </w:rPr>
              <w:t>The need to belong</w:t>
            </w:r>
            <w:r w:rsidRPr="00296500">
              <w:rPr>
                <w:rFonts w:asciiTheme="minorHAnsi" w:hAnsiTheme="minorHAnsi" w:cstheme="minorHAnsi"/>
              </w:rPr>
              <w:t xml:space="preserve">: This is the emotional need for </w:t>
            </w:r>
            <w:r w:rsidR="0014225E" w:rsidRPr="00296500">
              <w:rPr>
                <w:rFonts w:asciiTheme="minorHAnsi" w:hAnsiTheme="minorHAnsi" w:cstheme="minorHAnsi"/>
              </w:rPr>
              <w:t xml:space="preserve">children / </w:t>
            </w:r>
            <w:r w:rsidRPr="00296500">
              <w:rPr>
                <w:rFonts w:asciiTheme="minorHAnsi" w:hAnsiTheme="minorHAnsi" w:cstheme="minorHAnsi"/>
              </w:rPr>
              <w:t>young people to feel that they ‘belong’.  It is initially provided by parents and families and later can be provided by friends, school and community and membership of sports teams, clubs, hobby groups or religious groups.  The importance of ‘belonging’ is to feel accepted by ‘significant others’ who at times of distress and anxiety provide unconditional support and reassurance</w:t>
            </w:r>
            <w:r w:rsidR="00A6465C" w:rsidRPr="00296500">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A6465C" w:rsidRPr="00296500" w14:paraId="752F2FF7" w14:textId="77777777" w:rsidTr="008247C3">
              <w:tc>
                <w:tcPr>
                  <w:tcW w:w="8790" w:type="dxa"/>
                  <w:gridSpan w:val="3"/>
                  <w:shd w:val="clear" w:color="auto" w:fill="007D85"/>
                </w:tcPr>
                <w:p w14:paraId="4A99466A" w14:textId="77777777" w:rsidR="00A6465C" w:rsidRPr="00296500" w:rsidRDefault="00A6465C" w:rsidP="00A6465C">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color w:val="FFFFFF" w:themeColor="background1"/>
                    </w:rPr>
                  </w:pPr>
                  <w:r w:rsidRPr="00296500">
                    <w:rPr>
                      <w:rFonts w:asciiTheme="minorHAnsi" w:hAnsiTheme="minorHAnsi" w:cstheme="minorHAnsi"/>
                      <w:color w:val="FFFFFF" w:themeColor="background1"/>
                    </w:rPr>
                    <w:t xml:space="preserve">                 1……………………………………………………………………………………………………………10</w:t>
                  </w:r>
                </w:p>
              </w:tc>
            </w:tr>
            <w:tr w:rsidR="00A6465C" w:rsidRPr="00296500" w14:paraId="74E532EC" w14:textId="77777777" w:rsidTr="007F20F9">
              <w:tc>
                <w:tcPr>
                  <w:tcW w:w="2930" w:type="dxa"/>
                </w:tcPr>
                <w:p w14:paraId="2E50004E" w14:textId="7A759984" w:rsidR="00A6465C" w:rsidRPr="00296500" w:rsidRDefault="00700835" w:rsidP="00A6465C">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r w:rsidRPr="00296500">
                    <w:rPr>
                      <w:rFonts w:asciiTheme="minorHAnsi" w:hAnsiTheme="minorHAnsi" w:cstheme="minorHAnsi"/>
                      <w:i/>
                      <w:iCs/>
                    </w:rPr>
                    <w:t>Alone, isolated and belongs nowhere</w:t>
                  </w:r>
                </w:p>
              </w:tc>
              <w:tc>
                <w:tcPr>
                  <w:tcW w:w="2930" w:type="dxa"/>
                </w:tcPr>
                <w:p w14:paraId="4E2887A0" w14:textId="77777777" w:rsidR="00A6465C" w:rsidRPr="00296500" w:rsidRDefault="00A6465C" w:rsidP="00A6465C">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p>
              </w:tc>
              <w:tc>
                <w:tcPr>
                  <w:tcW w:w="2930" w:type="dxa"/>
                </w:tcPr>
                <w:p w14:paraId="03E7F66C" w14:textId="534C2EED" w:rsidR="00A6465C" w:rsidRPr="00296500" w:rsidRDefault="00EC1630" w:rsidP="00A6465C">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Theme="minorHAnsi" w:hAnsiTheme="minorHAnsi" w:cstheme="minorHAnsi"/>
                      <w:i/>
                      <w:iCs/>
                    </w:rPr>
                  </w:pPr>
                  <w:r w:rsidRPr="00296500">
                    <w:rPr>
                      <w:rFonts w:asciiTheme="minorHAnsi" w:hAnsiTheme="minorHAnsi" w:cstheme="minorHAnsi"/>
                      <w:i/>
                      <w:iCs/>
                    </w:rPr>
                    <w:t>Fully belongs and included in family and social groups</w:t>
                  </w:r>
                </w:p>
              </w:tc>
            </w:tr>
          </w:tbl>
          <w:p w14:paraId="01CDA6CC" w14:textId="64BD8897" w:rsidR="00A6465C" w:rsidRPr="00296500" w:rsidRDefault="00A6465C" w:rsidP="00A6465C">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p>
        </w:tc>
      </w:tr>
      <w:tr w:rsidR="00D303BF" w:rsidRPr="00296500" w14:paraId="383026C5" w14:textId="77777777" w:rsidTr="00D303BF">
        <w:tc>
          <w:tcPr>
            <w:tcW w:w="9016" w:type="dxa"/>
          </w:tcPr>
          <w:p w14:paraId="23562D55" w14:textId="00A2E89B" w:rsidR="00D303BF" w:rsidRPr="00296500" w:rsidRDefault="00A6465C" w:rsidP="002A32D0">
            <w:pPr>
              <w:pStyle w:val="Defaul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r w:rsidRPr="00296500">
              <w:rPr>
                <w:rFonts w:asciiTheme="minorHAnsi" w:hAnsiTheme="minorHAnsi" w:cstheme="minorHAnsi"/>
                <w:b/>
                <w:bCs/>
              </w:rPr>
              <w:t>The need to have a positive ‘sense of self’ as a learner</w:t>
            </w:r>
            <w:r w:rsidRPr="00296500">
              <w:rPr>
                <w:rFonts w:asciiTheme="minorHAnsi" w:hAnsiTheme="minorHAnsi" w:cstheme="minorHAnsi"/>
              </w:rPr>
              <w:t>: This is the essential need for life-long</w:t>
            </w:r>
            <w:r w:rsidR="00602509" w:rsidRPr="00296500">
              <w:rPr>
                <w:rFonts w:asciiTheme="minorHAnsi" w:hAnsiTheme="minorHAnsi" w:cstheme="minorHAnsi"/>
              </w:rPr>
              <w:t xml:space="preserve"> learning.  This process first develops within a family and is continued within nursery, </w:t>
            </w:r>
            <w:r w:rsidR="00A57803" w:rsidRPr="00296500">
              <w:rPr>
                <w:rFonts w:asciiTheme="minorHAnsi" w:hAnsiTheme="minorHAnsi" w:cstheme="minorHAnsi"/>
              </w:rPr>
              <w:t>school,</w:t>
            </w:r>
            <w:r w:rsidR="00602509" w:rsidRPr="00296500">
              <w:rPr>
                <w:rFonts w:asciiTheme="minorHAnsi" w:hAnsiTheme="minorHAnsi" w:cstheme="minorHAnsi"/>
              </w:rPr>
              <w:t xml:space="preserve"> and community settings with the support of significant others </w:t>
            </w:r>
            <w:r w:rsidR="00A57803" w:rsidRPr="00296500">
              <w:rPr>
                <w:rFonts w:asciiTheme="minorHAnsi" w:hAnsiTheme="minorHAnsi" w:cstheme="minorHAnsi"/>
              </w:rPr>
              <w:t>e.g.,</w:t>
            </w:r>
            <w:r w:rsidR="00602509" w:rsidRPr="00296500">
              <w:rPr>
                <w:rFonts w:asciiTheme="minorHAnsi" w:hAnsiTheme="minorHAnsi" w:cstheme="minorHAnsi"/>
              </w:rPr>
              <w:t xml:space="preserve"> friends, teachers, teacher assistants, social workers, </w:t>
            </w:r>
            <w:r w:rsidR="00A57803" w:rsidRPr="00296500">
              <w:rPr>
                <w:rFonts w:asciiTheme="minorHAnsi" w:hAnsiTheme="minorHAnsi" w:cstheme="minorHAnsi"/>
              </w:rPr>
              <w:t>mentors,</w:t>
            </w:r>
            <w:r w:rsidR="00602509" w:rsidRPr="00296500">
              <w:rPr>
                <w:rFonts w:asciiTheme="minorHAnsi" w:hAnsiTheme="minorHAnsi" w:cstheme="minorHAnsi"/>
              </w:rPr>
              <w:t xml:space="preserve"> and community workers</w:t>
            </w:r>
            <w:r w:rsidR="00700835" w:rsidRPr="00296500">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EC1630" w:rsidRPr="00296500" w14:paraId="5AF73A90" w14:textId="77777777" w:rsidTr="008247C3">
              <w:tc>
                <w:tcPr>
                  <w:tcW w:w="8790" w:type="dxa"/>
                  <w:gridSpan w:val="3"/>
                  <w:shd w:val="clear" w:color="auto" w:fill="007D85"/>
                </w:tcPr>
                <w:p w14:paraId="63A563EC" w14:textId="77777777" w:rsidR="00EC1630" w:rsidRPr="00296500" w:rsidRDefault="00EC1630" w:rsidP="00EC163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color w:val="FFFFFF" w:themeColor="background1"/>
                    </w:rPr>
                  </w:pPr>
                  <w:r w:rsidRPr="00296500">
                    <w:rPr>
                      <w:rFonts w:asciiTheme="minorHAnsi" w:hAnsiTheme="minorHAnsi" w:cstheme="minorHAnsi"/>
                      <w:color w:val="FFFFFF" w:themeColor="background1"/>
                      <w:shd w:val="clear" w:color="auto" w:fill="007D85"/>
                    </w:rPr>
                    <w:t xml:space="preserve">                 </w:t>
                  </w:r>
                  <w:r w:rsidRPr="00296500">
                    <w:rPr>
                      <w:rFonts w:asciiTheme="minorHAnsi" w:hAnsiTheme="minorHAnsi" w:cstheme="minorHAnsi"/>
                      <w:color w:val="FFFFFF" w:themeColor="background1"/>
                    </w:rPr>
                    <w:t>1……………………………………………………………………………………………………………10</w:t>
                  </w:r>
                </w:p>
              </w:tc>
            </w:tr>
            <w:tr w:rsidR="00EC1630" w:rsidRPr="00296500" w14:paraId="604514BF" w14:textId="77777777" w:rsidTr="007F20F9">
              <w:tc>
                <w:tcPr>
                  <w:tcW w:w="2930" w:type="dxa"/>
                </w:tcPr>
                <w:p w14:paraId="598E7A61" w14:textId="7F7E5C41" w:rsidR="00EC1630" w:rsidRPr="00296500" w:rsidRDefault="00EC1630" w:rsidP="00EC163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r w:rsidRPr="00296500">
                    <w:rPr>
                      <w:rFonts w:asciiTheme="minorHAnsi" w:hAnsiTheme="minorHAnsi" w:cstheme="minorHAnsi"/>
                      <w:i/>
                      <w:iCs/>
                    </w:rPr>
                    <w:t xml:space="preserve">A </w:t>
                  </w:r>
                  <w:r w:rsidR="0014225E" w:rsidRPr="00296500">
                    <w:rPr>
                      <w:rFonts w:asciiTheme="minorHAnsi" w:hAnsiTheme="minorHAnsi" w:cstheme="minorHAnsi"/>
                      <w:i/>
                      <w:iCs/>
                    </w:rPr>
                    <w:t>completely</w:t>
                  </w:r>
                  <w:r w:rsidRPr="00296500">
                    <w:rPr>
                      <w:rFonts w:asciiTheme="minorHAnsi" w:hAnsiTheme="minorHAnsi" w:cstheme="minorHAnsi"/>
                      <w:i/>
                      <w:iCs/>
                    </w:rPr>
                    <w:t xml:space="preserve"> negative ‘sense of self’ as a learner</w:t>
                  </w:r>
                </w:p>
              </w:tc>
              <w:tc>
                <w:tcPr>
                  <w:tcW w:w="2930" w:type="dxa"/>
                </w:tcPr>
                <w:p w14:paraId="49F9D3CC" w14:textId="77777777" w:rsidR="00EC1630" w:rsidRPr="00296500" w:rsidRDefault="00EC1630" w:rsidP="00EC163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p>
              </w:tc>
              <w:tc>
                <w:tcPr>
                  <w:tcW w:w="2930" w:type="dxa"/>
                </w:tcPr>
                <w:p w14:paraId="103F1CEB" w14:textId="14EA245C" w:rsidR="00EC1630" w:rsidRPr="00296500" w:rsidRDefault="00EC1630" w:rsidP="00EC163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Theme="minorHAnsi" w:hAnsiTheme="minorHAnsi" w:cstheme="minorHAnsi"/>
                      <w:i/>
                      <w:iCs/>
                    </w:rPr>
                  </w:pPr>
                  <w:r w:rsidRPr="00296500">
                    <w:rPr>
                      <w:rFonts w:asciiTheme="minorHAnsi" w:hAnsiTheme="minorHAnsi" w:cstheme="minorHAnsi"/>
                      <w:i/>
                      <w:iCs/>
                    </w:rPr>
                    <w:t>A strong, positive ‘sense of self’ as a learner</w:t>
                  </w:r>
                </w:p>
              </w:tc>
            </w:tr>
          </w:tbl>
          <w:p w14:paraId="7C0DCAF6" w14:textId="3C15D51E" w:rsidR="00EC1630" w:rsidRPr="00296500" w:rsidRDefault="00EC1630" w:rsidP="00EC163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p>
        </w:tc>
      </w:tr>
      <w:tr w:rsidR="00743F4B" w:rsidRPr="00296500" w14:paraId="7606E9A0" w14:textId="77777777" w:rsidTr="00D303BF">
        <w:tc>
          <w:tcPr>
            <w:tcW w:w="9016" w:type="dxa"/>
          </w:tcPr>
          <w:p w14:paraId="716EAB55" w14:textId="7E7A44C4" w:rsidR="00743F4B" w:rsidRPr="00296500" w:rsidRDefault="00AE4769" w:rsidP="002A32D0">
            <w:pPr>
              <w:pStyle w:val="Defaul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r w:rsidRPr="00296500">
              <w:rPr>
                <w:rFonts w:asciiTheme="minorHAnsi" w:hAnsiTheme="minorHAnsi" w:cstheme="minorHAnsi"/>
                <w:b/>
                <w:bCs/>
              </w:rPr>
              <w:t>The need to feel ‘empowered’</w:t>
            </w:r>
            <w:r w:rsidRPr="00296500">
              <w:rPr>
                <w:rFonts w:asciiTheme="minorHAnsi" w:hAnsiTheme="minorHAnsi" w:cstheme="minorHAnsi"/>
              </w:rPr>
              <w:t xml:space="preserve">: The ‘empowering process’ starts in infancy within a family setting and is nurtured in nursery, school and community.  It involves a </w:t>
            </w:r>
            <w:r w:rsidR="0014225E" w:rsidRPr="00296500">
              <w:rPr>
                <w:rFonts w:asciiTheme="minorHAnsi" w:hAnsiTheme="minorHAnsi" w:cstheme="minorHAnsi"/>
              </w:rPr>
              <w:t xml:space="preserve">child </w:t>
            </w:r>
            <w:r w:rsidR="0014225E" w:rsidRPr="00296500">
              <w:rPr>
                <w:rFonts w:asciiTheme="minorHAnsi" w:hAnsiTheme="minorHAnsi" w:cstheme="minorHAnsi"/>
              </w:rPr>
              <w:lastRenderedPageBreak/>
              <w:t xml:space="preserve">/ </w:t>
            </w:r>
            <w:r w:rsidRPr="00296500">
              <w:rPr>
                <w:rFonts w:asciiTheme="minorHAnsi" w:hAnsiTheme="minorHAnsi" w:cstheme="minorHAnsi"/>
              </w:rPr>
              <w:t xml:space="preserve">young person having a ‘voice’ that is listened to, </w:t>
            </w:r>
            <w:r w:rsidR="00A57803" w:rsidRPr="00296500">
              <w:rPr>
                <w:rFonts w:asciiTheme="minorHAnsi" w:hAnsiTheme="minorHAnsi" w:cstheme="minorHAnsi"/>
              </w:rPr>
              <w:t>respected,</w:t>
            </w:r>
            <w:r w:rsidRPr="00296500">
              <w:rPr>
                <w:rFonts w:asciiTheme="minorHAnsi" w:hAnsiTheme="minorHAnsi" w:cstheme="minorHAnsi"/>
              </w:rPr>
              <w:t xml:space="preserve"> and acted upon.  This process is vital in developing a </w:t>
            </w:r>
            <w:r w:rsidR="0014225E" w:rsidRPr="00296500">
              <w:rPr>
                <w:rFonts w:asciiTheme="minorHAnsi" w:hAnsiTheme="minorHAnsi" w:cstheme="minorHAnsi"/>
              </w:rPr>
              <w:t xml:space="preserve">child / </w:t>
            </w:r>
            <w:r w:rsidRPr="00296500">
              <w:rPr>
                <w:rFonts w:asciiTheme="minorHAnsi" w:hAnsiTheme="minorHAnsi" w:cstheme="minorHAnsi"/>
              </w:rPr>
              <w:t xml:space="preserve">young person’s self-confidence, </w:t>
            </w:r>
            <w:r w:rsidR="00A57803" w:rsidRPr="00296500">
              <w:rPr>
                <w:rFonts w:asciiTheme="minorHAnsi" w:hAnsiTheme="minorHAnsi" w:cstheme="minorHAnsi"/>
              </w:rPr>
              <w:t>independence,</w:t>
            </w:r>
            <w:r w:rsidRPr="00296500">
              <w:rPr>
                <w:rFonts w:asciiTheme="minorHAnsi" w:hAnsiTheme="minorHAnsi" w:cstheme="minorHAnsi"/>
              </w:rPr>
              <w:t xml:space="preserve"> and identity.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B127CD" w:rsidRPr="00296500" w14:paraId="345A2A8D" w14:textId="77777777" w:rsidTr="008247C3">
              <w:tc>
                <w:tcPr>
                  <w:tcW w:w="8790" w:type="dxa"/>
                  <w:gridSpan w:val="3"/>
                  <w:shd w:val="clear" w:color="auto" w:fill="007D85"/>
                </w:tcPr>
                <w:p w14:paraId="2871E490" w14:textId="77777777" w:rsidR="00B127CD" w:rsidRPr="00296500" w:rsidRDefault="00B127CD" w:rsidP="00B127CD">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color w:val="FFFFFF" w:themeColor="background1"/>
                    </w:rPr>
                  </w:pPr>
                  <w:r w:rsidRPr="00296500">
                    <w:rPr>
                      <w:rFonts w:asciiTheme="minorHAnsi" w:hAnsiTheme="minorHAnsi" w:cstheme="minorHAnsi"/>
                      <w:color w:val="FFFFFF" w:themeColor="background1"/>
                    </w:rPr>
                    <w:t xml:space="preserve">                 1……………………………………………………………………………………………………………10</w:t>
                  </w:r>
                </w:p>
              </w:tc>
            </w:tr>
            <w:tr w:rsidR="00B127CD" w:rsidRPr="00296500" w14:paraId="0719174E" w14:textId="77777777" w:rsidTr="007F20F9">
              <w:tc>
                <w:tcPr>
                  <w:tcW w:w="2930" w:type="dxa"/>
                </w:tcPr>
                <w:p w14:paraId="021F2C95" w14:textId="7A0C6383" w:rsidR="00B127CD" w:rsidRPr="00296500" w:rsidRDefault="00B127CD" w:rsidP="00B127CD">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r w:rsidRPr="00296500">
                    <w:rPr>
                      <w:rFonts w:asciiTheme="minorHAnsi" w:hAnsiTheme="minorHAnsi" w:cstheme="minorHAnsi"/>
                      <w:i/>
                      <w:iCs/>
                    </w:rPr>
                    <w:t>Totally disempowered</w:t>
                  </w:r>
                </w:p>
              </w:tc>
              <w:tc>
                <w:tcPr>
                  <w:tcW w:w="2930" w:type="dxa"/>
                </w:tcPr>
                <w:p w14:paraId="00FDFCF1" w14:textId="77777777" w:rsidR="00B127CD" w:rsidRPr="00296500" w:rsidRDefault="00B127CD" w:rsidP="00B127CD">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p>
              </w:tc>
              <w:tc>
                <w:tcPr>
                  <w:tcW w:w="2930" w:type="dxa"/>
                </w:tcPr>
                <w:p w14:paraId="51DD6927" w14:textId="77777777" w:rsidR="00B127CD" w:rsidRPr="00296500" w:rsidRDefault="00B127CD" w:rsidP="00B127CD">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Theme="minorHAnsi" w:hAnsiTheme="minorHAnsi" w:cstheme="minorHAnsi"/>
                      <w:i/>
                      <w:iCs/>
                    </w:rPr>
                  </w:pPr>
                  <w:r w:rsidRPr="00296500">
                    <w:rPr>
                      <w:rFonts w:asciiTheme="minorHAnsi" w:hAnsiTheme="minorHAnsi" w:cstheme="minorHAnsi"/>
                      <w:i/>
                      <w:iCs/>
                    </w:rPr>
                    <w:t>Fully empowered</w:t>
                  </w:r>
                </w:p>
                <w:p w14:paraId="2ADD4E7F" w14:textId="1A9B461C" w:rsidR="0014225E" w:rsidRPr="00296500" w:rsidRDefault="0014225E" w:rsidP="00B127CD">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Theme="minorHAnsi" w:hAnsiTheme="minorHAnsi" w:cstheme="minorHAnsi"/>
                      <w:i/>
                      <w:iCs/>
                    </w:rPr>
                  </w:pPr>
                </w:p>
              </w:tc>
            </w:tr>
          </w:tbl>
          <w:p w14:paraId="5545E8F5" w14:textId="6CA0D740" w:rsidR="00AE4769" w:rsidRPr="00296500" w:rsidRDefault="00AE4769" w:rsidP="00AE476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p>
        </w:tc>
      </w:tr>
      <w:tr w:rsidR="00743F4B" w:rsidRPr="00296500" w14:paraId="3A8C24FC" w14:textId="77777777" w:rsidTr="00D303BF">
        <w:tc>
          <w:tcPr>
            <w:tcW w:w="9016" w:type="dxa"/>
          </w:tcPr>
          <w:p w14:paraId="3B347C1B" w14:textId="6D69C2D0" w:rsidR="00743F4B" w:rsidRPr="00296500" w:rsidRDefault="00B127CD" w:rsidP="002A32D0">
            <w:pPr>
              <w:pStyle w:val="Defaul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r w:rsidRPr="00296500">
              <w:rPr>
                <w:rFonts w:asciiTheme="minorHAnsi" w:hAnsiTheme="minorHAnsi" w:cstheme="minorHAnsi"/>
                <w:b/>
                <w:bCs/>
              </w:rPr>
              <w:lastRenderedPageBreak/>
              <w:t>The need to make choices</w:t>
            </w:r>
            <w:r w:rsidRPr="00296500">
              <w:rPr>
                <w:rFonts w:asciiTheme="minorHAnsi" w:hAnsiTheme="minorHAnsi" w:cstheme="minorHAnsi"/>
              </w:rPr>
              <w:t xml:space="preserve">: This need is linked to the empowering process above and involves </w:t>
            </w:r>
            <w:r w:rsidR="0014225E" w:rsidRPr="00296500">
              <w:rPr>
                <w:rFonts w:asciiTheme="minorHAnsi" w:hAnsiTheme="minorHAnsi" w:cstheme="minorHAnsi"/>
              </w:rPr>
              <w:t xml:space="preserve">children / </w:t>
            </w:r>
            <w:r w:rsidRPr="00296500">
              <w:rPr>
                <w:rFonts w:asciiTheme="minorHAnsi" w:hAnsiTheme="minorHAnsi" w:cstheme="minorHAnsi"/>
              </w:rPr>
              <w:t>young people being given the opportunity and responsibility for making choices (and making mistakes) in their life.  It can involve daily choices such as personal hygiene, eating habits, dress code</w:t>
            </w:r>
            <w:r w:rsidR="00DE03A8" w:rsidRPr="00296500">
              <w:rPr>
                <w:rFonts w:asciiTheme="minorHAnsi" w:hAnsiTheme="minorHAnsi" w:cstheme="minorHAnsi"/>
              </w:rPr>
              <w:t xml:space="preserve">, and lifestyle and educational choices, </w:t>
            </w:r>
            <w:r w:rsidR="00A57803" w:rsidRPr="00296500">
              <w:rPr>
                <w:rFonts w:asciiTheme="minorHAnsi" w:hAnsiTheme="minorHAnsi" w:cstheme="minorHAnsi"/>
              </w:rPr>
              <w:t>e.g.,</w:t>
            </w:r>
            <w:r w:rsidR="00DE03A8" w:rsidRPr="00296500">
              <w:rPr>
                <w:rFonts w:asciiTheme="minorHAnsi" w:hAnsiTheme="minorHAnsi" w:cstheme="minorHAnsi"/>
              </w:rPr>
              <w:t xml:space="preserve"> music, friends, school subjects, leaving home, career, choosing a partner.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DE03A8" w:rsidRPr="00296500" w14:paraId="31982405" w14:textId="77777777" w:rsidTr="00F04BDA">
              <w:tc>
                <w:tcPr>
                  <w:tcW w:w="8790" w:type="dxa"/>
                  <w:gridSpan w:val="3"/>
                  <w:shd w:val="clear" w:color="auto" w:fill="007D85"/>
                </w:tcPr>
                <w:p w14:paraId="6789EEB9" w14:textId="77777777" w:rsidR="00DE03A8" w:rsidRPr="00F04BDA" w:rsidRDefault="00DE03A8" w:rsidP="00DE03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color w:val="FFFFFF" w:themeColor="background1"/>
                    </w:rPr>
                  </w:pPr>
                  <w:r w:rsidRPr="00F04BDA">
                    <w:rPr>
                      <w:rFonts w:asciiTheme="minorHAnsi" w:hAnsiTheme="minorHAnsi" w:cstheme="minorHAnsi"/>
                      <w:color w:val="FFFFFF" w:themeColor="background1"/>
                    </w:rPr>
                    <w:t xml:space="preserve">                 1……………………………………………………………………………………………………………10</w:t>
                  </w:r>
                </w:p>
              </w:tc>
            </w:tr>
            <w:tr w:rsidR="00DE03A8" w:rsidRPr="00296500" w14:paraId="62C66255" w14:textId="77777777" w:rsidTr="007F20F9">
              <w:tc>
                <w:tcPr>
                  <w:tcW w:w="2930" w:type="dxa"/>
                </w:tcPr>
                <w:p w14:paraId="34AAB47A" w14:textId="7D255166" w:rsidR="00DE03A8" w:rsidRPr="00296500" w:rsidRDefault="00DE03A8" w:rsidP="00DE03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hAnsiTheme="minorHAnsi" w:cstheme="minorHAnsi"/>
                      <w:i/>
                      <w:iCs/>
                    </w:rPr>
                  </w:pPr>
                  <w:r w:rsidRPr="00296500">
                    <w:rPr>
                      <w:rFonts w:asciiTheme="minorHAnsi" w:hAnsiTheme="minorHAnsi" w:cstheme="minorHAnsi"/>
                      <w:i/>
                      <w:iCs/>
                    </w:rPr>
                    <w:t>Persistently makes irresponsible choices</w:t>
                  </w:r>
                </w:p>
              </w:tc>
              <w:tc>
                <w:tcPr>
                  <w:tcW w:w="2930" w:type="dxa"/>
                </w:tcPr>
                <w:p w14:paraId="13DA6BF0" w14:textId="77777777" w:rsidR="00DE03A8" w:rsidRPr="00296500" w:rsidRDefault="00DE03A8" w:rsidP="00DE03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p>
              </w:tc>
              <w:tc>
                <w:tcPr>
                  <w:tcW w:w="2930" w:type="dxa"/>
                </w:tcPr>
                <w:p w14:paraId="3D6B91D5" w14:textId="67E92327" w:rsidR="00DE03A8" w:rsidRPr="00296500" w:rsidRDefault="00DE03A8" w:rsidP="00DE03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Theme="minorHAnsi" w:hAnsiTheme="minorHAnsi" w:cstheme="minorHAnsi"/>
                      <w:i/>
                      <w:iCs/>
                    </w:rPr>
                  </w:pPr>
                  <w:r w:rsidRPr="00296500">
                    <w:rPr>
                      <w:rFonts w:asciiTheme="minorHAnsi" w:hAnsiTheme="minorHAnsi" w:cstheme="minorHAnsi"/>
                      <w:i/>
                      <w:iCs/>
                    </w:rPr>
                    <w:t>Makes mature and sensible choices consistently</w:t>
                  </w:r>
                </w:p>
              </w:tc>
            </w:tr>
          </w:tbl>
          <w:p w14:paraId="0E10EE21" w14:textId="443EE06D" w:rsidR="00DE03A8" w:rsidRPr="00296500" w:rsidRDefault="00DE03A8" w:rsidP="00DE03A8">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p>
        </w:tc>
      </w:tr>
      <w:tr w:rsidR="00743F4B" w:rsidRPr="00296500" w14:paraId="08C0831D" w14:textId="77777777" w:rsidTr="00D303BF">
        <w:tc>
          <w:tcPr>
            <w:tcW w:w="9016" w:type="dxa"/>
          </w:tcPr>
          <w:p w14:paraId="17E71504" w14:textId="6B8C39F8" w:rsidR="00743F4B" w:rsidRPr="00296500" w:rsidRDefault="007E5A22" w:rsidP="002A32D0">
            <w:pPr>
              <w:pStyle w:val="Defaul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r w:rsidRPr="00296500">
              <w:rPr>
                <w:rFonts w:asciiTheme="minorHAnsi" w:hAnsiTheme="minorHAnsi" w:cstheme="minorHAnsi"/>
                <w:b/>
                <w:bCs/>
              </w:rPr>
              <w:t>The need for enjoyment whilst learning</w:t>
            </w:r>
            <w:r w:rsidRPr="00296500">
              <w:rPr>
                <w:rFonts w:asciiTheme="minorHAnsi" w:hAnsiTheme="minorHAnsi" w:cstheme="minorHAnsi"/>
              </w:rPr>
              <w:t>: This need is arguably the psychological need that defines us as ‘</w:t>
            </w:r>
            <w:r w:rsidR="0014225E" w:rsidRPr="00296500">
              <w:rPr>
                <w:rFonts w:asciiTheme="minorHAnsi" w:hAnsiTheme="minorHAnsi" w:cstheme="minorHAnsi"/>
              </w:rPr>
              <w:t>Human Beings’</w:t>
            </w:r>
            <w:r w:rsidRPr="00296500">
              <w:rPr>
                <w:rFonts w:asciiTheme="minorHAnsi" w:hAnsiTheme="minorHAnsi" w:cstheme="minorHAnsi"/>
              </w:rPr>
              <w:t>.  It is the ‘enjoyment’ or ‘flow’ experienced when using our skills and abilities to meet life’s challenges and to achieve our personal goals and ambitions.  This is a learning process that involves taking and accepting risks.  It is not to be confused with leisure and pleasure.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930"/>
              <w:gridCol w:w="2930"/>
            </w:tblGrid>
            <w:tr w:rsidR="007E5A22" w:rsidRPr="00296500" w14:paraId="76C12124" w14:textId="77777777" w:rsidTr="00F04BDA">
              <w:tc>
                <w:tcPr>
                  <w:tcW w:w="8790" w:type="dxa"/>
                  <w:gridSpan w:val="3"/>
                  <w:shd w:val="clear" w:color="auto" w:fill="007D85"/>
                </w:tcPr>
                <w:p w14:paraId="171E0C0E" w14:textId="77777777" w:rsidR="007E5A22" w:rsidRPr="00F04BDA" w:rsidRDefault="007E5A22" w:rsidP="007E5A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color w:val="FFFFFF" w:themeColor="background1"/>
                    </w:rPr>
                  </w:pPr>
                  <w:r w:rsidRPr="00F04BDA">
                    <w:rPr>
                      <w:rFonts w:asciiTheme="minorHAnsi" w:hAnsiTheme="minorHAnsi" w:cstheme="minorHAnsi"/>
                      <w:color w:val="FFFFFF" w:themeColor="background1"/>
                    </w:rPr>
                    <w:t xml:space="preserve">                 1……………………………………………………………………………………………………………10</w:t>
                  </w:r>
                </w:p>
              </w:tc>
            </w:tr>
            <w:tr w:rsidR="007E5A22" w:rsidRPr="00296500" w14:paraId="036B7CA0" w14:textId="77777777" w:rsidTr="007F20F9">
              <w:tc>
                <w:tcPr>
                  <w:tcW w:w="2930" w:type="dxa"/>
                </w:tcPr>
                <w:p w14:paraId="6A215AC9" w14:textId="5C8055B6" w:rsidR="007E5A22" w:rsidRPr="00296500" w:rsidRDefault="007E5A22" w:rsidP="007E5A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r w:rsidRPr="00296500">
                    <w:rPr>
                      <w:rFonts w:asciiTheme="minorHAnsi" w:hAnsiTheme="minorHAnsi" w:cstheme="minorHAnsi"/>
                      <w:i/>
                      <w:iCs/>
                    </w:rPr>
                    <w:t>Experiences virtually no ‘enjoyment’ or ‘flow’</w:t>
                  </w:r>
                </w:p>
              </w:tc>
              <w:tc>
                <w:tcPr>
                  <w:tcW w:w="2930" w:type="dxa"/>
                </w:tcPr>
                <w:p w14:paraId="1CA4C2D7" w14:textId="77777777" w:rsidR="007E5A22" w:rsidRPr="00296500" w:rsidRDefault="007E5A22" w:rsidP="007E5A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i/>
                      <w:iCs/>
                    </w:rPr>
                  </w:pPr>
                </w:p>
              </w:tc>
              <w:tc>
                <w:tcPr>
                  <w:tcW w:w="2930" w:type="dxa"/>
                </w:tcPr>
                <w:p w14:paraId="77D36235" w14:textId="2F4117E1" w:rsidR="007E5A22" w:rsidRPr="00296500" w:rsidRDefault="007E5A22" w:rsidP="007E5A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Theme="minorHAnsi" w:hAnsiTheme="minorHAnsi" w:cstheme="minorHAnsi"/>
                      <w:i/>
                      <w:iCs/>
                    </w:rPr>
                  </w:pPr>
                  <w:r w:rsidRPr="00296500">
                    <w:rPr>
                      <w:rFonts w:asciiTheme="minorHAnsi" w:hAnsiTheme="minorHAnsi" w:cstheme="minorHAnsi"/>
                      <w:i/>
                      <w:iCs/>
                    </w:rPr>
                    <w:t>Experiences optimum ‘enjoyment’ or ‘flow’</w:t>
                  </w:r>
                </w:p>
              </w:tc>
            </w:tr>
          </w:tbl>
          <w:p w14:paraId="4746F8B8" w14:textId="58538A22" w:rsidR="007E5A22" w:rsidRPr="00296500" w:rsidRDefault="007E5A22" w:rsidP="007E5A22">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p>
        </w:tc>
      </w:tr>
    </w:tbl>
    <w:p w14:paraId="5F801E0C" w14:textId="510D92CB" w:rsidR="008F3454" w:rsidRPr="00296500" w:rsidRDefault="008F3454">
      <w:pPr>
        <w:rPr>
          <w:rFonts w:cstheme="minorHAnsi"/>
          <w:sz w:val="24"/>
          <w:szCs w:val="24"/>
        </w:rPr>
      </w:pPr>
    </w:p>
    <w:tbl>
      <w:tblPr>
        <w:tblStyle w:val="TableGrid"/>
        <w:tblW w:w="0" w:type="auto"/>
        <w:tblLook w:val="04A0" w:firstRow="1" w:lastRow="0" w:firstColumn="1" w:lastColumn="0" w:noHBand="0" w:noVBand="1"/>
      </w:tblPr>
      <w:tblGrid>
        <w:gridCol w:w="9016"/>
      </w:tblGrid>
      <w:tr w:rsidR="0097735A" w:rsidRPr="00296500" w14:paraId="0CF0A9BA" w14:textId="77777777" w:rsidTr="007F20F9">
        <w:tc>
          <w:tcPr>
            <w:tcW w:w="9016" w:type="dxa"/>
          </w:tcPr>
          <w:p w14:paraId="3FF862AC" w14:textId="25FDBA73" w:rsidR="0097735A" w:rsidRDefault="0097735A" w:rsidP="003D1767">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b/>
                <w:bCs/>
              </w:rPr>
            </w:pPr>
            <w:r w:rsidRPr="00296500">
              <w:rPr>
                <w:rFonts w:asciiTheme="minorHAnsi" w:hAnsiTheme="minorHAnsi" w:cstheme="minorHAnsi"/>
                <w:b/>
                <w:bCs/>
              </w:rPr>
              <w:t>Profile completed on: (DATE)</w:t>
            </w:r>
          </w:p>
          <w:p w14:paraId="11E695C9" w14:textId="77777777" w:rsidR="00887F43" w:rsidRPr="00296500" w:rsidRDefault="00887F43" w:rsidP="003D1767">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b/>
                <w:bCs/>
              </w:rPr>
            </w:pPr>
          </w:p>
          <w:p w14:paraId="23D06F39" w14:textId="560D08D9" w:rsidR="0097735A" w:rsidRDefault="0097735A" w:rsidP="003D1767">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b/>
                <w:bCs/>
              </w:rPr>
            </w:pPr>
            <w:r w:rsidRPr="00296500">
              <w:rPr>
                <w:rFonts w:asciiTheme="minorHAnsi" w:hAnsiTheme="minorHAnsi" w:cstheme="minorHAnsi"/>
                <w:b/>
                <w:bCs/>
              </w:rPr>
              <w:t>Profile completed by: (NAME)</w:t>
            </w:r>
          </w:p>
          <w:p w14:paraId="4D195BF3" w14:textId="77777777" w:rsidR="00887F43" w:rsidRPr="00296500" w:rsidRDefault="00887F43" w:rsidP="003D1767">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b/>
                <w:bCs/>
              </w:rPr>
            </w:pPr>
          </w:p>
          <w:p w14:paraId="744B7EDE" w14:textId="77777777" w:rsidR="0097735A" w:rsidRDefault="0097735A" w:rsidP="003D1767">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b/>
                <w:bCs/>
              </w:rPr>
            </w:pPr>
            <w:r w:rsidRPr="00296500">
              <w:rPr>
                <w:rFonts w:asciiTheme="minorHAnsi" w:hAnsiTheme="minorHAnsi" w:cstheme="minorHAnsi"/>
                <w:b/>
                <w:bCs/>
              </w:rPr>
              <w:t>Profile completed for: (</w:t>
            </w:r>
            <w:r w:rsidR="005E2E10" w:rsidRPr="00296500">
              <w:rPr>
                <w:rFonts w:asciiTheme="minorHAnsi" w:hAnsiTheme="minorHAnsi" w:cstheme="minorHAnsi"/>
                <w:b/>
                <w:bCs/>
              </w:rPr>
              <w:t>child / young person</w:t>
            </w:r>
            <w:r w:rsidRPr="00296500">
              <w:rPr>
                <w:rFonts w:asciiTheme="minorHAnsi" w:hAnsiTheme="minorHAnsi" w:cstheme="minorHAnsi"/>
                <w:b/>
                <w:bCs/>
              </w:rPr>
              <w:t xml:space="preserve"> name)</w:t>
            </w:r>
          </w:p>
          <w:p w14:paraId="21F346D2" w14:textId="60E9616D" w:rsidR="00887F43" w:rsidRPr="00296500" w:rsidRDefault="00887F43" w:rsidP="003D1767">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heme="minorHAnsi" w:hAnsiTheme="minorHAnsi" w:cstheme="minorHAnsi"/>
              </w:rPr>
            </w:pPr>
          </w:p>
        </w:tc>
      </w:tr>
    </w:tbl>
    <w:p w14:paraId="3794DDC7" w14:textId="1FE6A41C" w:rsidR="00841E88" w:rsidRDefault="008A6B9D" w:rsidP="00E815AB">
      <w:pPr>
        <w:pStyle w:val="Default"/>
        <w:spacing w:line="240" w:lineRule="auto"/>
        <w:jc w:val="both"/>
        <w:rPr>
          <w:rFonts w:ascii="Calibri" w:hAnsi="Calibri"/>
          <w:i/>
          <w:iCs/>
          <w:color w:val="009999"/>
          <w:sz w:val="16"/>
          <w:szCs w:val="16"/>
        </w:rPr>
      </w:pPr>
      <w:r>
        <w:rPr>
          <w:rFonts w:ascii="Calibri" w:hAnsi="Calibri"/>
          <w:i/>
          <w:iCs/>
          <w:color w:val="009999"/>
          <w:sz w:val="16"/>
          <w:szCs w:val="16"/>
        </w:rPr>
        <w:t>Adapted</w:t>
      </w:r>
      <w:r w:rsidR="008E4203" w:rsidRPr="008E4203">
        <w:rPr>
          <w:rFonts w:ascii="Calibri" w:hAnsi="Calibri"/>
          <w:i/>
          <w:iCs/>
          <w:color w:val="009999"/>
          <w:sz w:val="16"/>
          <w:szCs w:val="16"/>
        </w:rPr>
        <w:t xml:space="preserve"> from Staffordshire EPS</w:t>
      </w:r>
    </w:p>
    <w:p w14:paraId="6E3280D7" w14:textId="77777777" w:rsidR="00A870BE" w:rsidRPr="00A870BE" w:rsidRDefault="00A870BE" w:rsidP="00E815AB">
      <w:pPr>
        <w:pStyle w:val="Default"/>
        <w:spacing w:line="240" w:lineRule="auto"/>
        <w:jc w:val="both"/>
        <w:rPr>
          <w:rFonts w:ascii="Calibri" w:hAnsi="Calibri"/>
          <w:i/>
          <w:iCs/>
          <w:color w:val="009999"/>
          <w:sz w:val="16"/>
          <w:szCs w:val="16"/>
        </w:rPr>
      </w:pPr>
    </w:p>
    <w:p w14:paraId="0BCD0999" w14:textId="1A244495" w:rsidR="00E815AB" w:rsidRPr="00E07F20" w:rsidRDefault="00E815AB" w:rsidP="007F30E2">
      <w:pPr>
        <w:pStyle w:val="Default"/>
        <w:spacing w:line="240" w:lineRule="auto"/>
        <w:jc w:val="center"/>
        <w:rPr>
          <w:rFonts w:ascii="Calibri" w:hAnsi="Calibri"/>
          <w:b/>
          <w:bCs/>
          <w:color w:val="007D85"/>
          <w:sz w:val="40"/>
          <w:szCs w:val="40"/>
        </w:rPr>
      </w:pPr>
      <w:r w:rsidRPr="00E07F20">
        <w:rPr>
          <w:rFonts w:ascii="Calibri" w:hAnsi="Calibri"/>
          <w:b/>
          <w:bCs/>
          <w:color w:val="007D85"/>
          <w:sz w:val="40"/>
          <w:szCs w:val="40"/>
        </w:rPr>
        <w:lastRenderedPageBreak/>
        <w:t>Assess</w:t>
      </w:r>
    </w:p>
    <w:p w14:paraId="15E67B27" w14:textId="163D02B6" w:rsidR="00DB15E5" w:rsidRDefault="00DB15E5"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Assessment should aim to explore the unique perspectives of all and so will be multi-faceted.  Any assessment should include:</w:t>
      </w:r>
    </w:p>
    <w:p w14:paraId="4E9252B7" w14:textId="2E1AD872" w:rsidR="00F04BDA" w:rsidRDefault="00F04BDA"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p>
    <w:p w14:paraId="67785632" w14:textId="56EE59FE" w:rsidR="00DF602E" w:rsidRDefault="00DF602E"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r>
        <w:rPr>
          <w:rFonts w:ascii="Calibri" w:eastAsia="Times New Roman" w:hAnsi="Calibri"/>
          <w:noProof/>
          <w:sz w:val="24"/>
          <w:lang w:val="en-US"/>
        </w:rPr>
        <mc:AlternateContent>
          <mc:Choice Requires="wps">
            <w:drawing>
              <wp:anchor distT="0" distB="0" distL="114300" distR="114300" simplePos="0" relativeHeight="251882496" behindDoc="0" locked="0" layoutInCell="1" allowOverlap="1" wp14:anchorId="4DBC8D45" wp14:editId="1DCB6072">
                <wp:simplePos x="0" y="0"/>
                <wp:positionH relativeFrom="margin">
                  <wp:align>right</wp:align>
                </wp:positionH>
                <wp:positionV relativeFrom="paragraph">
                  <wp:posOffset>223520</wp:posOffset>
                </wp:positionV>
                <wp:extent cx="5848350" cy="1417864"/>
                <wp:effectExtent l="19050" t="19050" r="19050" b="11430"/>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8350" cy="1417864"/>
                        </a:xfrm>
                        <a:prstGeom prst="roundRect">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A712B" id="Rectangle: Rounded Corners 11" o:spid="_x0000_s1026" alt="&quot;&quot;" style="position:absolute;margin-left:409.3pt;margin-top:17.6pt;width:460.5pt;height:111.65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" filled="f" strokecolor="#007d85" strokeweight="2.25pt">
                <v:stroke joinstyle="miter"/>
                <w10:wrap anchorx="margin"/>
              </v:roundrect>
            </w:pict>
          </mc:Fallback>
        </mc:AlternateContent>
      </w:r>
    </w:p>
    <w:p w14:paraId="3A8DBB95" w14:textId="19E08773" w:rsidR="00DF602E" w:rsidRPr="00296500" w:rsidRDefault="00DF602E"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p>
    <w:p w14:paraId="6E0BF913" w14:textId="7512ED33" w:rsidR="00DB15E5" w:rsidRPr="00296500" w:rsidRDefault="00DB15E5" w:rsidP="002A32D0">
      <w:pPr>
        <w:pStyle w:val="ListParagraph"/>
        <w:numPr>
          <w:ilvl w:val="0"/>
          <w:numId w:val="20"/>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Ga</w:t>
      </w:r>
      <w:r w:rsidR="003F3EF7" w:rsidRPr="00296500">
        <w:rPr>
          <w:rFonts w:eastAsia="Arial Unicode MS" w:cstheme="minorHAnsi"/>
          <w:sz w:val="24"/>
          <w:szCs w:val="24"/>
          <w:bdr w:val="nil"/>
        </w:rPr>
        <w:t>thering</w:t>
      </w:r>
      <w:r w:rsidRPr="00296500">
        <w:rPr>
          <w:rFonts w:eastAsia="Arial Unicode MS" w:cstheme="minorHAnsi"/>
          <w:sz w:val="24"/>
          <w:szCs w:val="24"/>
          <w:bdr w:val="nil"/>
        </w:rPr>
        <w:t xml:space="preserve"> the views of the child / young person, parent/</w:t>
      </w:r>
      <w:r w:rsidR="00A57803" w:rsidRPr="00296500">
        <w:rPr>
          <w:rFonts w:eastAsia="Arial Unicode MS" w:cstheme="minorHAnsi"/>
          <w:sz w:val="24"/>
          <w:szCs w:val="24"/>
          <w:bdr w:val="nil"/>
        </w:rPr>
        <w:t>carer,</w:t>
      </w:r>
      <w:r w:rsidRPr="00296500">
        <w:rPr>
          <w:rFonts w:eastAsia="Arial Unicode MS" w:cstheme="minorHAnsi"/>
          <w:sz w:val="24"/>
          <w:szCs w:val="24"/>
          <w:bdr w:val="nil"/>
        </w:rPr>
        <w:t xml:space="preserve"> and school staff</w:t>
      </w:r>
    </w:p>
    <w:p w14:paraId="38AB0A79" w14:textId="60CB22E1" w:rsidR="00DB15E5" w:rsidRPr="00296500" w:rsidRDefault="00DB15E5" w:rsidP="002A32D0">
      <w:pPr>
        <w:pStyle w:val="ListParagraph"/>
        <w:numPr>
          <w:ilvl w:val="0"/>
          <w:numId w:val="20"/>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Knowledge and understanding of the child or young person’s strengths</w:t>
      </w:r>
    </w:p>
    <w:p w14:paraId="5601F6C2" w14:textId="537FD4CA" w:rsidR="00DB15E5" w:rsidRPr="00296500" w:rsidRDefault="00DB15E5" w:rsidP="002A32D0">
      <w:pPr>
        <w:pStyle w:val="ListParagraph"/>
        <w:numPr>
          <w:ilvl w:val="0"/>
          <w:numId w:val="20"/>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Developmental and family history</w:t>
      </w:r>
    </w:p>
    <w:p w14:paraId="278920BD" w14:textId="600F7DE1" w:rsidR="00D2642E" w:rsidRPr="00296500" w:rsidRDefault="00D2642E" w:rsidP="002A32D0">
      <w:pPr>
        <w:pStyle w:val="ListParagraph"/>
        <w:numPr>
          <w:ilvl w:val="0"/>
          <w:numId w:val="20"/>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Possible functions of school non-attendance for the child / young person</w:t>
      </w:r>
    </w:p>
    <w:p w14:paraId="08E12A33" w14:textId="1D4DE1AF" w:rsidR="00DB15E5" w:rsidRPr="00296500" w:rsidRDefault="00DB15E5" w:rsidP="002A32D0">
      <w:pPr>
        <w:pStyle w:val="ListParagraph"/>
        <w:numPr>
          <w:ilvl w:val="0"/>
          <w:numId w:val="20"/>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 xml:space="preserve">The risk and protective factors </w:t>
      </w:r>
      <w:r w:rsidRPr="00E46594">
        <w:rPr>
          <w:rFonts w:eastAsia="Arial Unicode MS" w:cstheme="minorHAnsi"/>
          <w:sz w:val="24"/>
          <w:szCs w:val="24"/>
          <w:bdr w:val="nil"/>
        </w:rPr>
        <w:t>present</w:t>
      </w:r>
      <w:r w:rsidR="00BB35D3" w:rsidRPr="00E46594">
        <w:rPr>
          <w:rFonts w:eastAsia="Arial Unicode MS" w:cstheme="minorHAnsi"/>
          <w:sz w:val="24"/>
          <w:szCs w:val="24"/>
          <w:bdr w:val="nil"/>
        </w:rPr>
        <w:t xml:space="preserve"> (see pages 7&amp;8 of Part One guidance)</w:t>
      </w:r>
    </w:p>
    <w:p w14:paraId="6523707F" w14:textId="037670C1" w:rsidR="003F3EF7" w:rsidRDefault="00DB15E5" w:rsidP="002A32D0">
      <w:pPr>
        <w:pStyle w:val="ListParagraph"/>
        <w:numPr>
          <w:ilvl w:val="0"/>
          <w:numId w:val="20"/>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The ‘push’ and ‘pull’ factors prese</w:t>
      </w:r>
      <w:r w:rsidRPr="00E46594">
        <w:rPr>
          <w:rFonts w:eastAsia="Arial Unicode MS" w:cstheme="minorHAnsi"/>
          <w:sz w:val="24"/>
          <w:szCs w:val="24"/>
          <w:bdr w:val="nil"/>
        </w:rPr>
        <w:t>nt</w:t>
      </w:r>
      <w:r w:rsidR="00BB35D3" w:rsidRPr="00E46594">
        <w:rPr>
          <w:rFonts w:eastAsia="Arial Unicode MS" w:cstheme="minorHAnsi"/>
          <w:sz w:val="24"/>
          <w:szCs w:val="24"/>
          <w:bdr w:val="nil"/>
        </w:rPr>
        <w:t xml:space="preserve"> (see page 9 of Part One guidance)</w:t>
      </w:r>
    </w:p>
    <w:p w14:paraId="6661B49B" w14:textId="77777777" w:rsidR="00F04BDA" w:rsidRPr="00296500" w:rsidRDefault="00F04BDA" w:rsidP="0076498E">
      <w:pPr>
        <w:pStyle w:val="ListParagraph"/>
        <w:pBdr>
          <w:top w:val="nil"/>
          <w:left w:val="nil"/>
          <w:bottom w:val="nil"/>
          <w:right w:val="nil"/>
          <w:between w:val="nil"/>
          <w:bar w:val="nil"/>
        </w:pBdr>
        <w:spacing w:after="0" w:line="240" w:lineRule="auto"/>
        <w:jc w:val="both"/>
        <w:rPr>
          <w:rFonts w:eastAsia="Arial Unicode MS" w:cstheme="minorHAnsi"/>
          <w:sz w:val="24"/>
          <w:szCs w:val="24"/>
          <w:bdr w:val="nil"/>
        </w:rPr>
      </w:pPr>
    </w:p>
    <w:p w14:paraId="03BF919B" w14:textId="247C34DD" w:rsidR="00CF14C8" w:rsidRPr="00296500" w:rsidRDefault="00CF14C8"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p>
    <w:p w14:paraId="0FAFC08E" w14:textId="77777777" w:rsidR="003C26FB" w:rsidRDefault="003C26FB"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p>
    <w:p w14:paraId="4C04D887" w14:textId="19EF62D8" w:rsidR="00CF14C8" w:rsidRDefault="00CF14C8"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Information gathering and analysis has four main aims</w:t>
      </w:r>
      <w:r w:rsidR="008E4203">
        <w:rPr>
          <w:rFonts w:eastAsia="Arial Unicode MS" w:cstheme="minorHAnsi"/>
          <w:sz w:val="24"/>
          <w:szCs w:val="24"/>
          <w:bdr w:val="nil"/>
        </w:rPr>
        <w:t xml:space="preserve"> (Thambirajah et al, 2008)</w:t>
      </w:r>
      <w:r w:rsidRPr="00296500">
        <w:rPr>
          <w:rFonts w:eastAsia="Arial Unicode MS" w:cstheme="minorHAnsi"/>
          <w:sz w:val="24"/>
          <w:szCs w:val="24"/>
          <w:bdr w:val="nil"/>
        </w:rPr>
        <w:t>:</w:t>
      </w:r>
    </w:p>
    <w:p w14:paraId="26ED6B5F" w14:textId="77777777" w:rsidR="00F04BDA" w:rsidRDefault="00F04BDA"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p>
    <w:p w14:paraId="5B87890F" w14:textId="79A49FFB" w:rsidR="00F04BDA" w:rsidRPr="00296500" w:rsidRDefault="00F04BDA" w:rsidP="00CF14C8">
      <w:pPr>
        <w:pBdr>
          <w:top w:val="nil"/>
          <w:left w:val="nil"/>
          <w:bottom w:val="nil"/>
          <w:right w:val="nil"/>
          <w:between w:val="nil"/>
          <w:bar w:val="nil"/>
        </w:pBdr>
        <w:spacing w:after="0" w:line="240" w:lineRule="auto"/>
        <w:jc w:val="both"/>
        <w:rPr>
          <w:rFonts w:eastAsia="Arial Unicode MS" w:cstheme="minorHAnsi"/>
          <w:sz w:val="24"/>
          <w:szCs w:val="24"/>
          <w:bdr w:val="nil"/>
        </w:rPr>
      </w:pPr>
    </w:p>
    <w:p w14:paraId="7F55248D" w14:textId="01BC5B74" w:rsidR="00CF14C8" w:rsidRPr="00296500" w:rsidRDefault="00CF14C8" w:rsidP="002A32D0">
      <w:pPr>
        <w:pStyle w:val="ListParagraph"/>
        <w:numPr>
          <w:ilvl w:val="0"/>
          <w:numId w:val="21"/>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To confirm that the child/young person is displaying EBSA as opposed to truancy or parentally condoned absence</w:t>
      </w:r>
    </w:p>
    <w:p w14:paraId="25A2EE18" w14:textId="5756CDFB" w:rsidR="00CF14C8" w:rsidRPr="00296500" w:rsidRDefault="00CF14C8" w:rsidP="002A32D0">
      <w:pPr>
        <w:pStyle w:val="ListParagraph"/>
        <w:numPr>
          <w:ilvl w:val="0"/>
          <w:numId w:val="21"/>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To assess the extent and severity of a) a school absence, b) anxiety, and c) types of anxiety</w:t>
      </w:r>
    </w:p>
    <w:p w14:paraId="3A425ED0" w14:textId="559EF141" w:rsidR="00CF14C8" w:rsidRPr="00296500" w:rsidRDefault="00CF14C8" w:rsidP="002A32D0">
      <w:pPr>
        <w:pStyle w:val="ListParagraph"/>
        <w:numPr>
          <w:ilvl w:val="0"/>
          <w:numId w:val="21"/>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To gather information regarding the various child, family and school factors that may be contributing to EBSA in the child / young person</w:t>
      </w:r>
    </w:p>
    <w:p w14:paraId="4D9A310A" w14:textId="6EC4F26C" w:rsidR="00CF14C8" w:rsidRPr="00296500" w:rsidRDefault="00CF14C8" w:rsidP="002A32D0">
      <w:pPr>
        <w:pStyle w:val="ListParagraph"/>
        <w:numPr>
          <w:ilvl w:val="0"/>
          <w:numId w:val="21"/>
        </w:num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To integrate the available information to arrive at a practical working hypothesis as a prelude to planning effective interventions in the best interests of the child/young person.</w:t>
      </w:r>
    </w:p>
    <w:p w14:paraId="1494FE77" w14:textId="7D758F7C" w:rsidR="00AE4E87" w:rsidRPr="00296500" w:rsidRDefault="00AE4E87" w:rsidP="00AE4E87">
      <w:pPr>
        <w:pBdr>
          <w:top w:val="nil"/>
          <w:left w:val="nil"/>
          <w:bottom w:val="nil"/>
          <w:right w:val="nil"/>
          <w:between w:val="nil"/>
          <w:bar w:val="nil"/>
        </w:pBdr>
        <w:spacing w:after="0" w:line="240" w:lineRule="auto"/>
        <w:jc w:val="both"/>
        <w:rPr>
          <w:rFonts w:eastAsia="Arial Unicode MS" w:cstheme="minorHAnsi"/>
          <w:sz w:val="24"/>
          <w:szCs w:val="24"/>
          <w:bdr w:val="nil"/>
        </w:rPr>
      </w:pPr>
    </w:p>
    <w:p w14:paraId="37658FDB" w14:textId="524CE970" w:rsidR="008A6B9D" w:rsidRDefault="008A6B9D" w:rsidP="00AE4E87">
      <w:pPr>
        <w:pBdr>
          <w:top w:val="nil"/>
          <w:left w:val="nil"/>
          <w:bottom w:val="nil"/>
          <w:right w:val="nil"/>
          <w:between w:val="nil"/>
          <w:bar w:val="nil"/>
        </w:pBdr>
        <w:spacing w:after="240" w:line="240" w:lineRule="auto"/>
        <w:ind w:left="-142"/>
        <w:jc w:val="center"/>
        <w:rPr>
          <w:rFonts w:ascii="Calibri" w:eastAsia="Arial Unicode MS" w:hAnsi="Calibri" w:cs="Arial Unicode MS"/>
          <w:b/>
          <w:bCs/>
          <w:color w:val="000000"/>
          <w:sz w:val="24"/>
          <w:szCs w:val="24"/>
          <w:u w:color="000000"/>
          <w:bdr w:val="nil"/>
          <w:lang w:val="en-US" w:eastAsia="en-GB"/>
        </w:rPr>
      </w:pPr>
    </w:p>
    <w:p w14:paraId="6BA44427" w14:textId="77777777" w:rsidR="00811658" w:rsidRDefault="00811658" w:rsidP="00AE4E87">
      <w:pPr>
        <w:pBdr>
          <w:top w:val="nil"/>
          <w:left w:val="nil"/>
          <w:bottom w:val="nil"/>
          <w:right w:val="nil"/>
          <w:between w:val="nil"/>
          <w:bar w:val="nil"/>
        </w:pBdr>
        <w:spacing w:after="240" w:line="240" w:lineRule="auto"/>
        <w:ind w:left="-142"/>
        <w:jc w:val="center"/>
        <w:rPr>
          <w:rFonts w:ascii="Calibri" w:eastAsia="Arial Unicode MS" w:hAnsi="Calibri" w:cs="Arial Unicode MS"/>
          <w:b/>
          <w:bCs/>
          <w:color w:val="000000"/>
          <w:sz w:val="24"/>
          <w:szCs w:val="24"/>
          <w:u w:color="000000"/>
          <w:bdr w:val="nil"/>
          <w:lang w:val="en-US" w:eastAsia="en-GB"/>
        </w:rPr>
      </w:pPr>
    </w:p>
    <w:p w14:paraId="10555181" w14:textId="77777777" w:rsidR="008A6B9D" w:rsidRPr="00296500" w:rsidRDefault="008A6B9D" w:rsidP="00AE4E87">
      <w:pPr>
        <w:pBdr>
          <w:top w:val="nil"/>
          <w:left w:val="nil"/>
          <w:bottom w:val="nil"/>
          <w:right w:val="nil"/>
          <w:between w:val="nil"/>
          <w:bar w:val="nil"/>
        </w:pBdr>
        <w:spacing w:after="240" w:line="240" w:lineRule="auto"/>
        <w:ind w:left="-142"/>
        <w:jc w:val="center"/>
        <w:rPr>
          <w:rFonts w:ascii="Calibri" w:eastAsia="Arial Unicode MS" w:hAnsi="Calibri" w:cs="Arial Unicode MS"/>
          <w:b/>
          <w:bCs/>
          <w:color w:val="000000"/>
          <w:sz w:val="24"/>
          <w:szCs w:val="24"/>
          <w:u w:color="000000"/>
          <w:bdr w:val="nil"/>
          <w:lang w:val="en-US" w:eastAsia="en-GB"/>
        </w:rPr>
      </w:pPr>
    </w:p>
    <w:p w14:paraId="52D1A392" w14:textId="77777777" w:rsidR="005763AB" w:rsidRDefault="005763AB" w:rsidP="003F3EF7">
      <w:pPr>
        <w:pBdr>
          <w:top w:val="nil"/>
          <w:left w:val="nil"/>
          <w:bottom w:val="nil"/>
          <w:right w:val="nil"/>
          <w:between w:val="nil"/>
          <w:bar w:val="nil"/>
        </w:pBdr>
        <w:spacing w:after="240" w:line="240" w:lineRule="auto"/>
        <w:ind w:left="-142"/>
        <w:jc w:val="both"/>
        <w:rPr>
          <w:rFonts w:ascii="Calibri" w:eastAsia="Arial Unicode MS" w:hAnsi="Calibri" w:cs="Arial Unicode MS"/>
          <w:b/>
          <w:bCs/>
          <w:color w:val="007D85"/>
          <w:sz w:val="24"/>
          <w:szCs w:val="24"/>
          <w:u w:color="000000"/>
          <w:bdr w:val="nil"/>
          <w:lang w:val="en-US" w:eastAsia="en-GB"/>
        </w:rPr>
      </w:pPr>
    </w:p>
    <w:p w14:paraId="0B06EBFF" w14:textId="77777777" w:rsidR="005763AB" w:rsidRDefault="005763AB" w:rsidP="003F3EF7">
      <w:pPr>
        <w:pBdr>
          <w:top w:val="nil"/>
          <w:left w:val="nil"/>
          <w:bottom w:val="nil"/>
          <w:right w:val="nil"/>
          <w:between w:val="nil"/>
          <w:bar w:val="nil"/>
        </w:pBdr>
        <w:spacing w:after="240" w:line="240" w:lineRule="auto"/>
        <w:ind w:left="-142"/>
        <w:jc w:val="both"/>
        <w:rPr>
          <w:rFonts w:ascii="Calibri" w:eastAsia="Arial Unicode MS" w:hAnsi="Calibri" w:cs="Arial Unicode MS"/>
          <w:b/>
          <w:bCs/>
          <w:color w:val="007D85"/>
          <w:sz w:val="24"/>
          <w:szCs w:val="24"/>
          <w:u w:color="000000"/>
          <w:bdr w:val="nil"/>
          <w:lang w:val="en-US" w:eastAsia="en-GB"/>
        </w:rPr>
      </w:pPr>
    </w:p>
    <w:p w14:paraId="22CF7F81" w14:textId="77777777" w:rsidR="005763AB" w:rsidRDefault="005763AB" w:rsidP="003F3EF7">
      <w:pPr>
        <w:pBdr>
          <w:top w:val="nil"/>
          <w:left w:val="nil"/>
          <w:bottom w:val="nil"/>
          <w:right w:val="nil"/>
          <w:between w:val="nil"/>
          <w:bar w:val="nil"/>
        </w:pBdr>
        <w:spacing w:after="240" w:line="240" w:lineRule="auto"/>
        <w:ind w:left="-142"/>
        <w:jc w:val="both"/>
        <w:rPr>
          <w:rFonts w:ascii="Calibri" w:eastAsia="Arial Unicode MS" w:hAnsi="Calibri" w:cs="Arial Unicode MS"/>
          <w:b/>
          <w:bCs/>
          <w:color w:val="007D85"/>
          <w:sz w:val="24"/>
          <w:szCs w:val="24"/>
          <w:u w:color="000000"/>
          <w:bdr w:val="nil"/>
          <w:lang w:val="en-US" w:eastAsia="en-GB"/>
        </w:rPr>
      </w:pPr>
    </w:p>
    <w:p w14:paraId="009CD79F" w14:textId="77777777" w:rsidR="005763AB" w:rsidRDefault="005763AB" w:rsidP="003F3EF7">
      <w:pPr>
        <w:pBdr>
          <w:top w:val="nil"/>
          <w:left w:val="nil"/>
          <w:bottom w:val="nil"/>
          <w:right w:val="nil"/>
          <w:between w:val="nil"/>
          <w:bar w:val="nil"/>
        </w:pBdr>
        <w:spacing w:after="240" w:line="240" w:lineRule="auto"/>
        <w:ind w:left="-142"/>
        <w:jc w:val="both"/>
        <w:rPr>
          <w:rFonts w:ascii="Calibri" w:eastAsia="Arial Unicode MS" w:hAnsi="Calibri" w:cs="Arial Unicode MS"/>
          <w:b/>
          <w:bCs/>
          <w:color w:val="007D85"/>
          <w:sz w:val="24"/>
          <w:szCs w:val="24"/>
          <w:u w:color="000000"/>
          <w:bdr w:val="nil"/>
          <w:lang w:val="en-US" w:eastAsia="en-GB"/>
        </w:rPr>
      </w:pPr>
    </w:p>
    <w:p w14:paraId="136A02A5" w14:textId="77777777" w:rsidR="005763AB" w:rsidRDefault="005763AB" w:rsidP="003F3EF7">
      <w:pPr>
        <w:pBdr>
          <w:top w:val="nil"/>
          <w:left w:val="nil"/>
          <w:bottom w:val="nil"/>
          <w:right w:val="nil"/>
          <w:between w:val="nil"/>
          <w:bar w:val="nil"/>
        </w:pBdr>
        <w:spacing w:after="240" w:line="240" w:lineRule="auto"/>
        <w:ind w:left="-142"/>
        <w:jc w:val="both"/>
        <w:rPr>
          <w:rFonts w:ascii="Calibri" w:eastAsia="Arial Unicode MS" w:hAnsi="Calibri" w:cs="Arial Unicode MS"/>
          <w:b/>
          <w:bCs/>
          <w:color w:val="007D85"/>
          <w:sz w:val="24"/>
          <w:szCs w:val="24"/>
          <w:u w:color="000000"/>
          <w:bdr w:val="nil"/>
          <w:lang w:val="en-US" w:eastAsia="en-GB"/>
        </w:rPr>
      </w:pPr>
    </w:p>
    <w:p w14:paraId="07803FA0" w14:textId="6F30BD41" w:rsidR="005763AB" w:rsidRDefault="005763AB" w:rsidP="003F3EF7">
      <w:pPr>
        <w:pBdr>
          <w:top w:val="nil"/>
          <w:left w:val="nil"/>
          <w:bottom w:val="nil"/>
          <w:right w:val="nil"/>
          <w:between w:val="nil"/>
          <w:bar w:val="nil"/>
        </w:pBdr>
        <w:spacing w:after="240" w:line="240" w:lineRule="auto"/>
        <w:ind w:left="-142"/>
        <w:jc w:val="both"/>
        <w:rPr>
          <w:rFonts w:ascii="Calibri" w:eastAsia="Arial Unicode MS" w:hAnsi="Calibri" w:cs="Arial Unicode MS"/>
          <w:b/>
          <w:bCs/>
          <w:color w:val="007D85"/>
          <w:sz w:val="24"/>
          <w:szCs w:val="24"/>
          <w:u w:color="000000"/>
          <w:bdr w:val="nil"/>
          <w:lang w:val="en-US" w:eastAsia="en-GB"/>
        </w:rPr>
      </w:pPr>
    </w:p>
    <w:p w14:paraId="7DF4431F" w14:textId="5762EFFC" w:rsidR="005763AB" w:rsidRDefault="005763AB" w:rsidP="000F1E1E">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73C8327B" w14:textId="76FD1F79" w:rsidR="00E644F3" w:rsidRPr="00E07F20" w:rsidRDefault="00E644F3" w:rsidP="00DE4EA6">
      <w:pPr>
        <w:pBdr>
          <w:top w:val="nil"/>
          <w:left w:val="nil"/>
          <w:bottom w:val="nil"/>
          <w:right w:val="nil"/>
          <w:between w:val="nil"/>
          <w:bar w:val="nil"/>
        </w:pBdr>
        <w:spacing w:after="0" w:line="240" w:lineRule="auto"/>
        <w:ind w:left="-142"/>
        <w:rPr>
          <w:rFonts w:eastAsia="Arial Unicode MS" w:cstheme="minorHAnsi"/>
          <w:b/>
          <w:bCs/>
          <w:color w:val="007D85"/>
          <w:sz w:val="28"/>
          <w:szCs w:val="28"/>
          <w:bdr w:val="nil"/>
        </w:rPr>
      </w:pPr>
      <w:r w:rsidRPr="00E07F20">
        <w:rPr>
          <w:rFonts w:eastAsia="Arial Unicode MS" w:cstheme="minorHAnsi"/>
          <w:b/>
          <w:bCs/>
          <w:color w:val="007D85"/>
          <w:sz w:val="28"/>
          <w:szCs w:val="28"/>
          <w:bdr w:val="nil"/>
        </w:rPr>
        <w:lastRenderedPageBreak/>
        <w:t>Gathering Information about the child / young person</w:t>
      </w:r>
    </w:p>
    <w:p w14:paraId="63A0C8FE" w14:textId="77777777" w:rsidR="00E644F3" w:rsidRDefault="00E644F3" w:rsidP="00E644F3">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58FB7BB3" w14:textId="0A5151A9" w:rsidR="003F3EF7" w:rsidRPr="00F04BDA" w:rsidRDefault="003F3EF7" w:rsidP="003F3EF7">
      <w:pPr>
        <w:pBdr>
          <w:top w:val="nil"/>
          <w:left w:val="nil"/>
          <w:bottom w:val="nil"/>
          <w:right w:val="nil"/>
          <w:between w:val="nil"/>
          <w:bar w:val="nil"/>
        </w:pBdr>
        <w:spacing w:after="240" w:line="240" w:lineRule="auto"/>
        <w:ind w:left="-142"/>
        <w:jc w:val="both"/>
        <w:rPr>
          <w:rFonts w:ascii="Calibri" w:eastAsia="Arial Unicode MS" w:hAnsi="Calibri" w:cs="Arial Unicode MS"/>
          <w:b/>
          <w:bCs/>
          <w:color w:val="007D85"/>
          <w:sz w:val="24"/>
          <w:szCs w:val="24"/>
          <w:u w:color="000000"/>
          <w:bdr w:val="nil"/>
          <w:lang w:val="en-US" w:eastAsia="en-GB"/>
        </w:rPr>
      </w:pPr>
      <w:r w:rsidRPr="00F04BDA">
        <w:rPr>
          <w:rFonts w:ascii="Calibri" w:eastAsia="Arial Unicode MS" w:hAnsi="Calibri" w:cs="Arial Unicode MS"/>
          <w:b/>
          <w:bCs/>
          <w:color w:val="007D85"/>
          <w:sz w:val="24"/>
          <w:szCs w:val="24"/>
          <w:u w:color="000000"/>
          <w:bdr w:val="nil"/>
          <w:lang w:val="en-US" w:eastAsia="en-GB"/>
        </w:rPr>
        <w:t xml:space="preserve">Gathering Views: children and young people </w:t>
      </w:r>
    </w:p>
    <w:p w14:paraId="7741B98F" w14:textId="14C527A1" w:rsidR="00A76D21" w:rsidRDefault="008A6B9D" w:rsidP="003F3EF7">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r w:rsidRPr="008A6B9D">
        <w:rPr>
          <w:rFonts w:eastAsia="Arial Unicode MS" w:cstheme="minorHAnsi"/>
          <w:color w:val="000000"/>
          <w:sz w:val="24"/>
          <w:szCs w:val="24"/>
          <w:u w:color="000000"/>
          <w:bdr w:val="nil"/>
          <w:lang w:val="en-US" w:eastAsia="en-GB"/>
        </w:rPr>
        <w:t xml:space="preserve">It is </w:t>
      </w:r>
      <w:r>
        <w:rPr>
          <w:rFonts w:eastAsia="Arial Unicode MS" w:cstheme="minorHAnsi"/>
          <w:color w:val="000000"/>
          <w:sz w:val="24"/>
          <w:szCs w:val="24"/>
          <w:u w:color="000000"/>
          <w:bdr w:val="nil"/>
          <w:lang w:val="en-US" w:eastAsia="en-GB"/>
        </w:rPr>
        <w:t>extremely important to make every effort to elicit and understand the current situation for the child / young person</w:t>
      </w:r>
      <w:r w:rsidR="00A76D21">
        <w:rPr>
          <w:rFonts w:eastAsia="Arial Unicode MS" w:cstheme="minorHAnsi"/>
          <w:color w:val="000000"/>
          <w:sz w:val="24"/>
          <w:szCs w:val="24"/>
          <w:u w:color="000000"/>
          <w:bdr w:val="nil"/>
          <w:lang w:val="en-US" w:eastAsia="en-GB"/>
        </w:rPr>
        <w:t>,</w:t>
      </w:r>
      <w:r>
        <w:rPr>
          <w:rFonts w:eastAsia="Arial Unicode MS" w:cstheme="minorHAnsi"/>
          <w:color w:val="000000"/>
          <w:sz w:val="24"/>
          <w:szCs w:val="24"/>
          <w:u w:color="000000"/>
          <w:bdr w:val="nil"/>
          <w:lang w:val="en-US" w:eastAsia="en-GB"/>
        </w:rPr>
        <w:t xml:space="preserve"> from their perspective.  This often gives a rich </w:t>
      </w:r>
      <w:r w:rsidR="00A76D21">
        <w:rPr>
          <w:rFonts w:eastAsia="Arial Unicode MS" w:cstheme="minorHAnsi"/>
          <w:color w:val="000000"/>
          <w:sz w:val="24"/>
          <w:szCs w:val="24"/>
          <w:u w:color="000000"/>
          <w:bdr w:val="nil"/>
          <w:lang w:val="en-US" w:eastAsia="en-GB"/>
        </w:rPr>
        <w:t>picture and detailed insight into their world view and understanding of what is going on for them, and this can sometimes reveal a different perspective to the adults who know them well.  Acknowledging these different perspectives is important as this can then lead to more individualized and effective interventions.</w:t>
      </w:r>
    </w:p>
    <w:p w14:paraId="29C0D58B" w14:textId="77777777" w:rsidR="003F3EF7" w:rsidRPr="00A76D21" w:rsidRDefault="003F3EF7" w:rsidP="003F3EF7">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r w:rsidRPr="00A76D21">
        <w:rPr>
          <w:rFonts w:eastAsia="Arial Unicode MS" w:cstheme="minorHAnsi"/>
          <w:color w:val="000000"/>
          <w:sz w:val="24"/>
          <w:szCs w:val="24"/>
          <w:u w:color="000000"/>
          <w:bdr w:val="nil"/>
          <w:lang w:val="en-US" w:eastAsia="en-GB"/>
        </w:rPr>
        <w:t>A well-known psychologist, George Kelly (1955), once said:</w:t>
      </w:r>
    </w:p>
    <w:p w14:paraId="65CD0AD6" w14:textId="77777777" w:rsidR="003F3EF7" w:rsidRPr="00A76D21" w:rsidRDefault="003F3EF7" w:rsidP="003F3EF7">
      <w:pPr>
        <w:pBdr>
          <w:top w:val="nil"/>
          <w:left w:val="nil"/>
          <w:bottom w:val="nil"/>
          <w:right w:val="nil"/>
          <w:between w:val="nil"/>
          <w:bar w:val="nil"/>
        </w:pBdr>
        <w:spacing w:after="240" w:line="240" w:lineRule="auto"/>
        <w:ind w:left="-142"/>
        <w:jc w:val="center"/>
        <w:rPr>
          <w:rFonts w:eastAsia="Arial Unicode MS" w:cstheme="minorHAnsi"/>
          <w:i/>
          <w:iCs/>
          <w:color w:val="000000"/>
          <w:sz w:val="24"/>
          <w:szCs w:val="24"/>
          <w:u w:color="000000"/>
          <w:bdr w:val="nil"/>
          <w:lang w:val="en-US" w:eastAsia="en-GB"/>
        </w:rPr>
      </w:pPr>
      <w:r w:rsidRPr="00A76D21">
        <w:rPr>
          <w:rFonts w:eastAsia="Arial Unicode MS" w:cstheme="minorHAnsi"/>
          <w:i/>
          <w:iCs/>
          <w:color w:val="000000"/>
          <w:sz w:val="24"/>
          <w:szCs w:val="24"/>
          <w:u w:color="000000"/>
          <w:bdr w:val="nil"/>
          <w:lang w:val="en-US" w:eastAsia="en-GB"/>
        </w:rPr>
        <w:t>“…if you don’t know what is wrong with someone, ask them, they may tell you”.</w:t>
      </w:r>
    </w:p>
    <w:p w14:paraId="69585EF6" w14:textId="253B386A" w:rsidR="002816C1" w:rsidRDefault="003F3EF7" w:rsidP="002816C1">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r w:rsidRPr="00A76D21">
        <w:rPr>
          <w:rFonts w:eastAsia="Arial Unicode MS" w:cstheme="minorHAnsi"/>
          <w:color w:val="000000"/>
          <w:sz w:val="24"/>
          <w:szCs w:val="24"/>
          <w:u w:color="000000"/>
          <w:bdr w:val="nil"/>
          <w:lang w:val="en-US" w:eastAsia="en-GB"/>
        </w:rPr>
        <w:t xml:space="preserve">It is </w:t>
      </w:r>
      <w:r w:rsidR="00A76D21">
        <w:rPr>
          <w:rFonts w:eastAsia="Arial Unicode MS" w:cstheme="minorHAnsi"/>
          <w:color w:val="000000"/>
          <w:sz w:val="24"/>
          <w:szCs w:val="24"/>
          <w:u w:color="000000"/>
          <w:bdr w:val="nil"/>
          <w:lang w:val="en-US" w:eastAsia="en-GB"/>
        </w:rPr>
        <w:t xml:space="preserve">recognized that it is not always easy for children / young people to communicate their views, for a variety of reasons.  Therefore a ‘mosaic’ method of eliciting views is often most useful, drawing on a range of creative and adaptable resources, some examples of which are included </w:t>
      </w:r>
      <w:r w:rsidR="002816C1">
        <w:rPr>
          <w:rFonts w:eastAsia="Arial Unicode MS" w:cstheme="minorHAnsi"/>
          <w:color w:val="000000"/>
          <w:sz w:val="24"/>
          <w:szCs w:val="24"/>
          <w:u w:color="000000"/>
          <w:bdr w:val="nil"/>
          <w:lang w:val="en-US" w:eastAsia="en-GB"/>
        </w:rPr>
        <w:t>over the next few pages.  It is also important that children / young people are offered time with adults they know and with whom they feel safe and secure.  The richest information will come from sessions where relationships have been established, where positive regard</w:t>
      </w:r>
      <w:r w:rsidR="00A76D21">
        <w:rPr>
          <w:rFonts w:eastAsia="Arial Unicode MS" w:cstheme="minorHAnsi"/>
          <w:color w:val="000000"/>
          <w:sz w:val="24"/>
          <w:szCs w:val="24"/>
          <w:u w:color="000000"/>
          <w:bdr w:val="nil"/>
          <w:lang w:val="en-US" w:eastAsia="en-GB"/>
        </w:rPr>
        <w:t xml:space="preserve"> </w:t>
      </w:r>
      <w:r w:rsidR="002816C1">
        <w:rPr>
          <w:rFonts w:eastAsia="Arial Unicode MS" w:cstheme="minorHAnsi"/>
          <w:color w:val="000000"/>
          <w:sz w:val="24"/>
          <w:szCs w:val="24"/>
          <w:u w:color="000000"/>
          <w:bdr w:val="nil"/>
          <w:lang w:val="en-US" w:eastAsia="en-GB"/>
        </w:rPr>
        <w:t>and respect is felt by the child / young person, where their strengths and interests are used to heighten their engagement and where the approaches used to gather their views have been adapted to their individual needs / age / levels.</w:t>
      </w:r>
      <w:r w:rsidR="00811658">
        <w:rPr>
          <w:rFonts w:eastAsia="Arial Unicode MS" w:cstheme="minorHAnsi"/>
          <w:color w:val="000000"/>
          <w:sz w:val="24"/>
          <w:szCs w:val="24"/>
          <w:u w:color="000000"/>
          <w:bdr w:val="nil"/>
          <w:lang w:val="en-US" w:eastAsia="en-GB"/>
        </w:rPr>
        <w:t xml:space="preserve">  </w:t>
      </w:r>
    </w:p>
    <w:p w14:paraId="6BEFFBC5" w14:textId="0B612CCD" w:rsidR="00811658" w:rsidRDefault="00811658" w:rsidP="002816C1">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r>
        <w:rPr>
          <w:rFonts w:eastAsia="Arial Unicode MS" w:cstheme="minorHAnsi"/>
          <w:color w:val="000000"/>
          <w:sz w:val="24"/>
          <w:szCs w:val="24"/>
          <w:u w:color="000000"/>
          <w:bdr w:val="nil"/>
          <w:lang w:val="en-US" w:eastAsia="en-GB"/>
        </w:rPr>
        <w:t xml:space="preserve">Remember that any child / young person currently avoiding school will become anxious when asked to discuss returning.  They are managing their feelings of anxiety by employing avoidant behaviour, so any talk about going back may appear to them as if you are attempting to take away their coping mechanism or dismissing their anxieties or worries.  It would always be helpful to start conversations acknowledging that it will be difficult, but that it is important for the adults to understand how they think and feel.  </w:t>
      </w:r>
    </w:p>
    <w:p w14:paraId="49FA0466" w14:textId="2A005BE3" w:rsidR="00C806ED" w:rsidRDefault="00C806ED" w:rsidP="002816C1">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r>
        <w:rPr>
          <w:rFonts w:ascii="Calibri" w:eastAsia="Times New Roman" w:hAnsi="Calibri"/>
          <w:noProof/>
        </w:rPr>
        <mc:AlternateContent>
          <mc:Choice Requires="wps">
            <w:drawing>
              <wp:anchor distT="0" distB="0" distL="114300" distR="114300" simplePos="0" relativeHeight="251890688" behindDoc="0" locked="0" layoutInCell="1" allowOverlap="1" wp14:anchorId="2BCFDF6F" wp14:editId="008D667E">
                <wp:simplePos x="0" y="0"/>
                <wp:positionH relativeFrom="margin">
                  <wp:align>left</wp:align>
                </wp:positionH>
                <wp:positionV relativeFrom="paragraph">
                  <wp:posOffset>257175</wp:posOffset>
                </wp:positionV>
                <wp:extent cx="2409825" cy="379302"/>
                <wp:effectExtent l="19050" t="19050" r="28575" b="20955"/>
                <wp:wrapNone/>
                <wp:docPr id="27" name="Rectangle: Rounded Corner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98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CEC03" id="Rectangle: Rounded Corners 27" o:spid="_x0000_s1026" alt="&quot;&quot;" style="position:absolute;margin-left:0;margin-top:20.25pt;width:189.75pt;height:29.85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" filled="f" strokecolor="#007d85" strokeweight="2.25pt">
                <v:stroke joinstyle="miter"/>
                <w10:wrap anchorx="margin"/>
              </v:roundrect>
            </w:pict>
          </mc:Fallback>
        </mc:AlternateContent>
      </w:r>
    </w:p>
    <w:p w14:paraId="5CC1CD6A" w14:textId="56E27DF5" w:rsidR="002816C1" w:rsidRPr="00E07F20" w:rsidRDefault="00811658" w:rsidP="002A32D0">
      <w:pPr>
        <w:pStyle w:val="ListParagraph"/>
        <w:numPr>
          <w:ilvl w:val="0"/>
          <w:numId w:val="42"/>
        </w:numPr>
        <w:pBdr>
          <w:top w:val="nil"/>
          <w:left w:val="nil"/>
          <w:bottom w:val="nil"/>
          <w:right w:val="nil"/>
          <w:between w:val="nil"/>
          <w:bar w:val="nil"/>
        </w:pBdr>
        <w:spacing w:after="240" w:line="240" w:lineRule="auto"/>
        <w:jc w:val="both"/>
        <w:rPr>
          <w:rFonts w:eastAsia="Arial Unicode MS" w:cstheme="minorHAnsi"/>
          <w:color w:val="000000"/>
          <w:sz w:val="24"/>
          <w:szCs w:val="24"/>
          <w:u w:color="000000"/>
          <w:bdr w:val="nil"/>
          <w:lang w:val="en-US" w:eastAsia="en-GB"/>
        </w:rPr>
      </w:pPr>
      <w:r w:rsidRPr="00E07F20">
        <w:rPr>
          <w:rFonts w:ascii="Calibri" w:eastAsia="Arial Unicode MS" w:hAnsi="Calibri" w:cs="Arial Unicode MS"/>
          <w:color w:val="007D85"/>
          <w:sz w:val="24"/>
          <w:szCs w:val="24"/>
          <w:u w:color="000000"/>
          <w:bdr w:val="nil"/>
          <w:lang w:val="en-US" w:eastAsia="en-GB"/>
        </w:rPr>
        <w:t>Conversation</w:t>
      </w:r>
      <w:r w:rsidR="002816C1" w:rsidRPr="00E07F20">
        <w:rPr>
          <w:rFonts w:ascii="Calibri" w:eastAsia="Arial Unicode MS" w:hAnsi="Calibri" w:cs="Arial Unicode MS"/>
          <w:color w:val="007D85"/>
          <w:sz w:val="24"/>
          <w:szCs w:val="24"/>
          <w:u w:color="000000"/>
          <w:bdr w:val="nil"/>
          <w:lang w:val="en-US" w:eastAsia="en-GB"/>
        </w:rPr>
        <w:t xml:space="preserve"> </w:t>
      </w:r>
      <w:r w:rsidRPr="00E07F20">
        <w:rPr>
          <w:rFonts w:ascii="Calibri" w:eastAsia="Arial Unicode MS" w:hAnsi="Calibri" w:cs="Arial Unicode MS"/>
          <w:color w:val="007D85"/>
          <w:sz w:val="24"/>
          <w:szCs w:val="24"/>
          <w:u w:color="000000"/>
          <w:bdr w:val="nil"/>
          <w:lang w:val="en-US" w:eastAsia="en-GB"/>
        </w:rPr>
        <w:t>Starter</w:t>
      </w:r>
      <w:r w:rsidR="002816C1" w:rsidRPr="00E07F20">
        <w:rPr>
          <w:rFonts w:ascii="Calibri" w:eastAsia="Arial Unicode MS" w:hAnsi="Calibri" w:cs="Arial Unicode MS"/>
          <w:color w:val="007D85"/>
          <w:sz w:val="24"/>
          <w:szCs w:val="24"/>
          <w:u w:color="000000"/>
          <w:bdr w:val="nil"/>
          <w:lang w:val="en-US" w:eastAsia="en-GB"/>
        </w:rPr>
        <w:t xml:space="preserve"> Activity</w:t>
      </w:r>
    </w:p>
    <w:p w14:paraId="30C1E312" w14:textId="011EA2DF" w:rsidR="00151B73" w:rsidRPr="00E07F20" w:rsidRDefault="002816C1" w:rsidP="002816C1">
      <w:pPr>
        <w:pBdr>
          <w:top w:val="nil"/>
          <w:left w:val="nil"/>
          <w:bottom w:val="nil"/>
          <w:right w:val="nil"/>
          <w:between w:val="nil"/>
          <w:bar w:val="nil"/>
        </w:pBdr>
        <w:spacing w:after="240" w:line="240" w:lineRule="auto"/>
        <w:ind w:left="-142"/>
        <w:jc w:val="both"/>
        <w:rPr>
          <w:rFonts w:eastAsia="Arial Unicode MS" w:cstheme="minorHAnsi"/>
          <w:sz w:val="24"/>
          <w:szCs w:val="24"/>
          <w:u w:color="000000"/>
          <w:bdr w:val="nil"/>
          <w:lang w:val="en-US" w:eastAsia="en-GB"/>
        </w:rPr>
      </w:pPr>
      <w:r w:rsidRPr="00E07F20">
        <w:rPr>
          <w:rFonts w:eastAsia="Arial Unicode MS" w:cstheme="minorHAnsi"/>
          <w:sz w:val="24"/>
          <w:szCs w:val="24"/>
          <w:u w:color="000000"/>
          <w:bdr w:val="nil"/>
          <w:lang w:val="en-US" w:eastAsia="en-GB"/>
        </w:rPr>
        <w:t>Activity Instructions</w:t>
      </w:r>
      <w:r w:rsidR="00E07F20">
        <w:rPr>
          <w:rFonts w:eastAsia="Arial Unicode MS" w:cstheme="minorHAnsi"/>
          <w:sz w:val="24"/>
          <w:szCs w:val="24"/>
          <w:u w:color="000000"/>
          <w:bdr w:val="nil"/>
          <w:lang w:val="en-US" w:eastAsia="en-GB"/>
        </w:rPr>
        <w:t>:</w:t>
      </w:r>
    </w:p>
    <w:p w14:paraId="15B2F4F6" w14:textId="3E209818" w:rsidR="002816C1" w:rsidRDefault="00811658" w:rsidP="002816C1">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r>
        <w:rPr>
          <w:rFonts w:eastAsia="Arial Unicode MS" w:cstheme="minorHAnsi"/>
          <w:color w:val="000000"/>
          <w:sz w:val="24"/>
          <w:szCs w:val="24"/>
          <w:u w:color="000000"/>
          <w:bdr w:val="nil"/>
          <w:lang w:val="en-US" w:eastAsia="en-GB"/>
        </w:rPr>
        <w:t>This is an example of an information gathering tool, which could be made into a card-based activity with conversation starters on it.  The child / young person could be asked to pick a card and read the starter, then complete the sentence with something that makes sense and that is true for them, or list things relevant to that question.</w:t>
      </w:r>
    </w:p>
    <w:p w14:paraId="03779E6C" w14:textId="1F055693" w:rsidR="00C806ED" w:rsidRDefault="00C806ED" w:rsidP="002816C1">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p>
    <w:p w14:paraId="2AD707DE" w14:textId="77777777" w:rsidR="00C806ED" w:rsidRPr="002816C1" w:rsidRDefault="00C806ED" w:rsidP="002816C1">
      <w:pPr>
        <w:pBdr>
          <w:top w:val="nil"/>
          <w:left w:val="nil"/>
          <w:bottom w:val="nil"/>
          <w:right w:val="nil"/>
          <w:between w:val="nil"/>
          <w:bar w:val="nil"/>
        </w:pBdr>
        <w:spacing w:after="240" w:line="240" w:lineRule="auto"/>
        <w:ind w:left="-142"/>
        <w:jc w:val="both"/>
        <w:rPr>
          <w:rFonts w:eastAsia="Arial Unicode MS" w:cstheme="minorHAnsi"/>
          <w:color w:val="000000"/>
          <w:sz w:val="24"/>
          <w:szCs w:val="24"/>
          <w:u w:color="000000"/>
          <w:bdr w:val="nil"/>
          <w:lang w:val="en-US" w:eastAsia="en-GB"/>
        </w:rPr>
      </w:pPr>
    </w:p>
    <w:tbl>
      <w:tblPr>
        <w:tblStyle w:val="TableGrid"/>
        <w:tblW w:w="0" w:type="auto"/>
        <w:tblInd w:w="-142" w:type="dxa"/>
        <w:tblLook w:val="04A0" w:firstRow="1" w:lastRow="0" w:firstColumn="1" w:lastColumn="0" w:noHBand="0" w:noVBand="1"/>
      </w:tblPr>
      <w:tblGrid>
        <w:gridCol w:w="1838"/>
        <w:gridCol w:w="3589"/>
        <w:gridCol w:w="3589"/>
      </w:tblGrid>
      <w:tr w:rsidR="003F3EF7" w:rsidRPr="00296500" w14:paraId="53990798" w14:textId="77777777" w:rsidTr="00E92C65">
        <w:tc>
          <w:tcPr>
            <w:tcW w:w="1838" w:type="dxa"/>
            <w:tcBorders>
              <w:top w:val="nil"/>
              <w:left w:val="nil"/>
            </w:tcBorders>
          </w:tcPr>
          <w:p w14:paraId="66DFE2C7" w14:textId="77777777" w:rsidR="003F3EF7" w:rsidRPr="00296500" w:rsidRDefault="003F3EF7" w:rsidP="00D2642E">
            <w:pPr>
              <w:spacing w:after="240"/>
              <w:jc w:val="both"/>
              <w:rPr>
                <w:rFonts w:eastAsia="Arial Unicode MS" w:cstheme="minorHAnsi"/>
                <w:b/>
                <w:bCs/>
                <w:color w:val="000000"/>
                <w:sz w:val="24"/>
                <w:szCs w:val="24"/>
                <w:u w:color="000000"/>
                <w:bdr w:val="nil"/>
                <w:lang w:val="en-US" w:eastAsia="en-GB"/>
              </w:rPr>
            </w:pPr>
          </w:p>
        </w:tc>
        <w:tc>
          <w:tcPr>
            <w:tcW w:w="3589" w:type="dxa"/>
            <w:shd w:val="clear" w:color="auto" w:fill="007D85"/>
          </w:tcPr>
          <w:p w14:paraId="360BCB01" w14:textId="77777777" w:rsidR="003F3EF7" w:rsidRPr="00E92C65" w:rsidRDefault="003F3EF7" w:rsidP="00D2642E">
            <w:pPr>
              <w:spacing w:after="240"/>
              <w:jc w:val="center"/>
              <w:rPr>
                <w:rFonts w:eastAsia="Arial Unicode MS" w:cstheme="minorHAnsi"/>
                <w:b/>
                <w:bCs/>
                <w:color w:val="FFFFFF" w:themeColor="background1"/>
                <w:sz w:val="24"/>
                <w:szCs w:val="24"/>
                <w:u w:color="000000"/>
                <w:bdr w:val="nil"/>
                <w:lang w:val="en-US" w:eastAsia="en-GB"/>
              </w:rPr>
            </w:pPr>
            <w:r w:rsidRPr="00E92C65">
              <w:rPr>
                <w:rFonts w:eastAsia="Arial Unicode MS" w:cstheme="minorHAnsi"/>
                <w:b/>
                <w:bCs/>
                <w:color w:val="FFFFFF" w:themeColor="background1"/>
                <w:sz w:val="24"/>
                <w:szCs w:val="24"/>
                <w:u w:color="000000"/>
                <w:bdr w:val="nil"/>
                <w:lang w:val="en-US" w:eastAsia="en-GB"/>
              </w:rPr>
              <w:t>What makes it more likely that I will come to school (push factors)?</w:t>
            </w:r>
          </w:p>
        </w:tc>
        <w:tc>
          <w:tcPr>
            <w:tcW w:w="3589" w:type="dxa"/>
            <w:shd w:val="clear" w:color="auto" w:fill="007D85"/>
          </w:tcPr>
          <w:p w14:paraId="7D77AF9D" w14:textId="77777777" w:rsidR="003F3EF7" w:rsidRPr="00E92C65" w:rsidRDefault="003F3EF7" w:rsidP="00D2642E">
            <w:pPr>
              <w:spacing w:after="240"/>
              <w:jc w:val="center"/>
              <w:rPr>
                <w:rFonts w:eastAsia="Arial Unicode MS" w:cstheme="minorHAnsi"/>
                <w:b/>
                <w:bCs/>
                <w:color w:val="FFFFFF" w:themeColor="background1"/>
                <w:sz w:val="24"/>
                <w:szCs w:val="24"/>
                <w:u w:color="000000"/>
                <w:bdr w:val="nil"/>
                <w:lang w:val="en-US" w:eastAsia="en-GB"/>
              </w:rPr>
            </w:pPr>
            <w:r w:rsidRPr="00E92C65">
              <w:rPr>
                <w:rFonts w:eastAsia="Arial Unicode MS" w:cstheme="minorHAnsi"/>
                <w:b/>
                <w:bCs/>
                <w:color w:val="FFFFFF" w:themeColor="background1"/>
                <w:sz w:val="24"/>
                <w:szCs w:val="24"/>
                <w:u w:color="000000"/>
                <w:bdr w:val="nil"/>
                <w:lang w:val="en-US" w:eastAsia="en-GB"/>
              </w:rPr>
              <w:t>What makes it less likely that I will come to school (pull factors)?</w:t>
            </w:r>
          </w:p>
          <w:p w14:paraId="73991A76" w14:textId="77777777" w:rsidR="003F3EF7" w:rsidRPr="00E92C65" w:rsidRDefault="003F3EF7" w:rsidP="00D2642E">
            <w:pPr>
              <w:spacing w:after="240"/>
              <w:jc w:val="center"/>
              <w:rPr>
                <w:rFonts w:eastAsia="Arial Unicode MS" w:cstheme="minorHAnsi"/>
                <w:b/>
                <w:bCs/>
                <w:color w:val="FFFFFF" w:themeColor="background1"/>
                <w:sz w:val="24"/>
                <w:szCs w:val="24"/>
                <w:u w:color="000000"/>
                <w:bdr w:val="nil"/>
                <w:lang w:val="en-US" w:eastAsia="en-GB"/>
              </w:rPr>
            </w:pPr>
          </w:p>
        </w:tc>
      </w:tr>
      <w:tr w:rsidR="003F3EF7" w:rsidRPr="00296500" w14:paraId="152F879C" w14:textId="77777777" w:rsidTr="00E92C65">
        <w:tc>
          <w:tcPr>
            <w:tcW w:w="1838" w:type="dxa"/>
            <w:shd w:val="clear" w:color="auto" w:fill="007D85"/>
          </w:tcPr>
          <w:p w14:paraId="30C52D42" w14:textId="77777777" w:rsidR="003F3EF7" w:rsidRPr="00E92C65" w:rsidRDefault="003F3EF7" w:rsidP="00D2642E">
            <w:pPr>
              <w:spacing w:after="240"/>
              <w:jc w:val="both"/>
              <w:rPr>
                <w:rFonts w:eastAsia="Arial Unicode MS" w:cstheme="minorHAnsi"/>
                <w:b/>
                <w:bCs/>
                <w:color w:val="FFFFFF" w:themeColor="background1"/>
                <w:sz w:val="24"/>
                <w:szCs w:val="24"/>
                <w:u w:color="000000"/>
                <w:bdr w:val="nil"/>
                <w:lang w:val="en-US" w:eastAsia="en-GB"/>
              </w:rPr>
            </w:pPr>
            <w:r w:rsidRPr="00E92C65">
              <w:rPr>
                <w:rFonts w:eastAsia="Arial Unicode MS" w:cstheme="minorHAnsi"/>
                <w:b/>
                <w:bCs/>
                <w:color w:val="FFFFFF" w:themeColor="background1"/>
                <w:sz w:val="24"/>
                <w:szCs w:val="24"/>
                <w:u w:color="000000"/>
                <w:bdr w:val="nil"/>
                <w:lang w:val="en-US" w:eastAsia="en-GB"/>
              </w:rPr>
              <w:t>Child / young person</w:t>
            </w:r>
          </w:p>
        </w:tc>
        <w:tc>
          <w:tcPr>
            <w:tcW w:w="3589" w:type="dxa"/>
          </w:tcPr>
          <w:p w14:paraId="17660B0E"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How I would describe myself as a learner…</w:t>
            </w:r>
          </w:p>
          <w:p w14:paraId="40C2D5E7"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I like about school…</w:t>
            </w:r>
          </w:p>
          <w:p w14:paraId="0D94D324"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What I find easy…</w:t>
            </w:r>
          </w:p>
          <w:p w14:paraId="2174C5DA"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What I am good at…</w:t>
            </w:r>
          </w:p>
        </w:tc>
        <w:tc>
          <w:tcPr>
            <w:tcW w:w="3589" w:type="dxa"/>
          </w:tcPr>
          <w:p w14:paraId="17D6F166"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How I would describe myself as a learner…</w:t>
            </w:r>
          </w:p>
          <w:p w14:paraId="2BF7882F"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I don’t like about school…</w:t>
            </w:r>
          </w:p>
          <w:p w14:paraId="52303A68"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What I find hard…</w:t>
            </w:r>
          </w:p>
          <w:p w14:paraId="1F3D7EA0" w14:textId="77777777" w:rsidR="003F3EF7" w:rsidRPr="00296500" w:rsidRDefault="003F3EF7" w:rsidP="002A32D0">
            <w:pPr>
              <w:pStyle w:val="ListParagraph"/>
              <w:numPr>
                <w:ilvl w:val="0"/>
                <w:numId w:val="13"/>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What I am not so good at…</w:t>
            </w:r>
          </w:p>
        </w:tc>
      </w:tr>
      <w:tr w:rsidR="003F3EF7" w:rsidRPr="00296500" w14:paraId="427C6677" w14:textId="77777777" w:rsidTr="00E92C65">
        <w:tc>
          <w:tcPr>
            <w:tcW w:w="1838" w:type="dxa"/>
            <w:shd w:val="clear" w:color="auto" w:fill="007D85"/>
          </w:tcPr>
          <w:p w14:paraId="5B722A16" w14:textId="77777777" w:rsidR="003F3EF7" w:rsidRPr="00E92C65" w:rsidRDefault="003F3EF7" w:rsidP="00D2642E">
            <w:pPr>
              <w:spacing w:after="240"/>
              <w:jc w:val="both"/>
              <w:rPr>
                <w:rFonts w:eastAsia="Arial Unicode MS" w:cstheme="minorHAnsi"/>
                <w:b/>
                <w:bCs/>
                <w:color w:val="FFFFFF" w:themeColor="background1"/>
                <w:sz w:val="24"/>
                <w:szCs w:val="24"/>
                <w:u w:color="000000"/>
                <w:bdr w:val="nil"/>
                <w:lang w:val="en-US" w:eastAsia="en-GB"/>
              </w:rPr>
            </w:pPr>
            <w:r w:rsidRPr="00E92C65">
              <w:rPr>
                <w:rFonts w:eastAsia="Arial Unicode MS" w:cstheme="minorHAnsi"/>
                <w:b/>
                <w:bCs/>
                <w:color w:val="FFFFFF" w:themeColor="background1"/>
                <w:sz w:val="24"/>
                <w:szCs w:val="24"/>
                <w:u w:color="000000"/>
                <w:bdr w:val="nil"/>
                <w:lang w:val="en-US" w:eastAsia="en-GB"/>
              </w:rPr>
              <w:t>Family / home</w:t>
            </w:r>
          </w:p>
        </w:tc>
        <w:tc>
          <w:tcPr>
            <w:tcW w:w="3589" w:type="dxa"/>
          </w:tcPr>
          <w:p w14:paraId="45C57398"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Some good things about my family are…</w:t>
            </w:r>
          </w:p>
          <w:p w14:paraId="42F073BF"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I would describe my family as…</w:t>
            </w:r>
          </w:p>
          <w:p w14:paraId="1D9544F3"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How others might describe my family…</w:t>
            </w:r>
          </w:p>
          <w:p w14:paraId="0282DA99"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I miss about school when I am at home…</w:t>
            </w:r>
          </w:p>
          <w:p w14:paraId="7108DB86"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To help me get / feel ready for school in the morning I like to…</w:t>
            </w:r>
          </w:p>
        </w:tc>
        <w:tc>
          <w:tcPr>
            <w:tcW w:w="3589" w:type="dxa"/>
          </w:tcPr>
          <w:p w14:paraId="7BDA8982"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Sometimes I don’t like leaving my home / family and coming to school because…</w:t>
            </w:r>
          </w:p>
          <w:p w14:paraId="09DA2B4D"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I would describe my family as…</w:t>
            </w:r>
          </w:p>
          <w:p w14:paraId="11BBF22E"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How others might describe my family…</w:t>
            </w:r>
          </w:p>
          <w:p w14:paraId="724693F1"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When I am at home I like / enjoy…</w:t>
            </w:r>
          </w:p>
          <w:p w14:paraId="18A67E76"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I miss about home when I come to school…</w:t>
            </w:r>
          </w:p>
          <w:p w14:paraId="464E3CB9" w14:textId="77777777" w:rsidR="003F3EF7" w:rsidRPr="00296500" w:rsidRDefault="003F3EF7" w:rsidP="002A32D0">
            <w:pPr>
              <w:pStyle w:val="ListParagraph"/>
              <w:numPr>
                <w:ilvl w:val="0"/>
                <w:numId w:val="14"/>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People I miss at home when I come to school…</w:t>
            </w:r>
          </w:p>
        </w:tc>
      </w:tr>
      <w:tr w:rsidR="003F3EF7" w:rsidRPr="00296500" w14:paraId="730D9F56" w14:textId="77777777" w:rsidTr="00E92C65">
        <w:tc>
          <w:tcPr>
            <w:tcW w:w="1838" w:type="dxa"/>
            <w:shd w:val="clear" w:color="auto" w:fill="007D85"/>
          </w:tcPr>
          <w:p w14:paraId="3973B43B" w14:textId="77777777" w:rsidR="003F3EF7" w:rsidRPr="00E92C65" w:rsidRDefault="003F3EF7" w:rsidP="00D2642E">
            <w:pPr>
              <w:spacing w:after="240"/>
              <w:jc w:val="both"/>
              <w:rPr>
                <w:rFonts w:eastAsia="Arial Unicode MS" w:cstheme="minorHAnsi"/>
                <w:b/>
                <w:bCs/>
                <w:color w:val="FFFFFF" w:themeColor="background1"/>
                <w:sz w:val="24"/>
                <w:szCs w:val="24"/>
                <w:u w:color="000000"/>
                <w:bdr w:val="nil"/>
                <w:lang w:val="en-US" w:eastAsia="en-GB"/>
              </w:rPr>
            </w:pPr>
            <w:r w:rsidRPr="00E92C65">
              <w:rPr>
                <w:rFonts w:eastAsia="Arial Unicode MS" w:cstheme="minorHAnsi"/>
                <w:b/>
                <w:bCs/>
                <w:color w:val="FFFFFF" w:themeColor="background1"/>
                <w:sz w:val="24"/>
                <w:szCs w:val="24"/>
                <w:u w:color="000000"/>
                <w:bdr w:val="nil"/>
                <w:lang w:val="en-US" w:eastAsia="en-GB"/>
              </w:rPr>
              <w:t>Peers</w:t>
            </w:r>
          </w:p>
        </w:tc>
        <w:tc>
          <w:tcPr>
            <w:tcW w:w="3589" w:type="dxa"/>
          </w:tcPr>
          <w:p w14:paraId="26D5FC79" w14:textId="77777777" w:rsidR="003F3EF7" w:rsidRPr="00296500" w:rsidRDefault="003F3EF7" w:rsidP="002A32D0">
            <w:pPr>
              <w:pStyle w:val="ListParagraph"/>
              <w:numPr>
                <w:ilvl w:val="0"/>
                <w:numId w:val="15"/>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Other children at school and / or friends make me feel…</w:t>
            </w:r>
          </w:p>
          <w:p w14:paraId="7A437AE8" w14:textId="77777777" w:rsidR="003F3EF7" w:rsidRPr="00296500" w:rsidRDefault="003F3EF7" w:rsidP="002A32D0">
            <w:pPr>
              <w:pStyle w:val="ListParagraph"/>
              <w:numPr>
                <w:ilvl w:val="0"/>
                <w:numId w:val="15"/>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People I enjoy spending time with at school are…</w:t>
            </w:r>
          </w:p>
          <w:p w14:paraId="09CF0507" w14:textId="77777777" w:rsidR="003F3EF7" w:rsidRPr="00296500" w:rsidRDefault="003F3EF7" w:rsidP="002A32D0">
            <w:pPr>
              <w:pStyle w:val="ListParagraph"/>
              <w:numPr>
                <w:ilvl w:val="0"/>
                <w:numId w:val="15"/>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During my free times (break, lunch etc.) I like to…</w:t>
            </w:r>
          </w:p>
          <w:p w14:paraId="6600A300" w14:textId="77777777" w:rsidR="003F3EF7" w:rsidRPr="00296500" w:rsidRDefault="003F3EF7" w:rsidP="002A32D0">
            <w:pPr>
              <w:pStyle w:val="ListParagraph"/>
              <w:numPr>
                <w:ilvl w:val="0"/>
                <w:numId w:val="15"/>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Social situations / activities that I look forward to in school are…</w:t>
            </w:r>
          </w:p>
        </w:tc>
        <w:tc>
          <w:tcPr>
            <w:tcW w:w="3589" w:type="dxa"/>
          </w:tcPr>
          <w:p w14:paraId="417A1F73" w14:textId="77777777" w:rsidR="003F3EF7" w:rsidRPr="00296500" w:rsidRDefault="003F3EF7" w:rsidP="002A32D0">
            <w:pPr>
              <w:pStyle w:val="ListParagraph"/>
              <w:numPr>
                <w:ilvl w:val="0"/>
                <w:numId w:val="15"/>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Other children at school / friends make me feel…</w:t>
            </w:r>
          </w:p>
          <w:p w14:paraId="05156090" w14:textId="77777777" w:rsidR="003F3EF7" w:rsidRPr="00296500" w:rsidRDefault="003F3EF7" w:rsidP="002A32D0">
            <w:pPr>
              <w:pStyle w:val="ListParagraph"/>
              <w:numPr>
                <w:ilvl w:val="0"/>
                <w:numId w:val="15"/>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Activities / social situations that I do not look forward to at school are…</w:t>
            </w:r>
          </w:p>
          <w:p w14:paraId="2026295D" w14:textId="77777777" w:rsidR="003F3EF7" w:rsidRPr="00296500" w:rsidRDefault="003F3EF7" w:rsidP="002A32D0">
            <w:pPr>
              <w:pStyle w:val="ListParagraph"/>
              <w:numPr>
                <w:ilvl w:val="0"/>
                <w:numId w:val="15"/>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I don’t like breaks / free times in school when…</w:t>
            </w:r>
          </w:p>
        </w:tc>
      </w:tr>
      <w:tr w:rsidR="003F3EF7" w:rsidRPr="00296500" w14:paraId="6FA3F731" w14:textId="77777777" w:rsidTr="00E92C65">
        <w:tc>
          <w:tcPr>
            <w:tcW w:w="1838" w:type="dxa"/>
            <w:shd w:val="clear" w:color="auto" w:fill="007D85"/>
          </w:tcPr>
          <w:p w14:paraId="6CA69C2D" w14:textId="77777777" w:rsidR="003F3EF7" w:rsidRPr="00E92C65" w:rsidRDefault="003F3EF7" w:rsidP="00D2642E">
            <w:pPr>
              <w:spacing w:after="240"/>
              <w:jc w:val="both"/>
              <w:rPr>
                <w:rFonts w:eastAsia="Arial Unicode MS" w:cstheme="minorHAnsi"/>
                <w:b/>
                <w:bCs/>
                <w:color w:val="FFFFFF" w:themeColor="background1"/>
                <w:sz w:val="24"/>
                <w:szCs w:val="24"/>
                <w:u w:color="000000"/>
                <w:bdr w:val="nil"/>
                <w:lang w:val="en-US" w:eastAsia="en-GB"/>
              </w:rPr>
            </w:pPr>
            <w:r w:rsidRPr="00E92C65">
              <w:rPr>
                <w:rFonts w:eastAsia="Arial Unicode MS" w:cstheme="minorHAnsi"/>
                <w:b/>
                <w:bCs/>
                <w:color w:val="FFFFFF" w:themeColor="background1"/>
                <w:sz w:val="24"/>
                <w:szCs w:val="24"/>
                <w:u w:color="000000"/>
                <w:bdr w:val="nil"/>
                <w:lang w:val="en-US" w:eastAsia="en-GB"/>
              </w:rPr>
              <w:t>School</w:t>
            </w:r>
          </w:p>
        </w:tc>
        <w:tc>
          <w:tcPr>
            <w:tcW w:w="3589" w:type="dxa"/>
          </w:tcPr>
          <w:p w14:paraId="4EC266F4"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I would describe school as…</w:t>
            </w:r>
          </w:p>
          <w:p w14:paraId="12F47B2E"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Lessons I enjoy are… because…</w:t>
            </w:r>
          </w:p>
          <w:p w14:paraId="482653B3"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about school that I enjoy are…</w:t>
            </w:r>
          </w:p>
          <w:p w14:paraId="0165D884"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When I think about school, I feel…</w:t>
            </w:r>
          </w:p>
          <w:p w14:paraId="3B2FF54D"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I would describe my teachers in school as…</w:t>
            </w:r>
          </w:p>
          <w:p w14:paraId="39E27167"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lastRenderedPageBreak/>
              <w:t>Things that people do that helps me in school are…</w:t>
            </w:r>
          </w:p>
        </w:tc>
        <w:tc>
          <w:tcPr>
            <w:tcW w:w="3589" w:type="dxa"/>
          </w:tcPr>
          <w:p w14:paraId="3F2546F9"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lastRenderedPageBreak/>
              <w:t>I would describe school as…</w:t>
            </w:r>
          </w:p>
          <w:p w14:paraId="14208E09"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about school that I don’t like…</w:t>
            </w:r>
          </w:p>
          <w:p w14:paraId="3FF59F00" w14:textId="1B469C9A"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 xml:space="preserve">When I think about </w:t>
            </w:r>
            <w:r w:rsidR="00A57803" w:rsidRPr="00296500">
              <w:rPr>
                <w:rFonts w:eastAsia="Arial Unicode MS" w:cstheme="minorHAnsi"/>
                <w:color w:val="000000"/>
                <w:sz w:val="24"/>
                <w:szCs w:val="24"/>
                <w:u w:color="000000"/>
                <w:bdr w:val="nil"/>
                <w:lang w:val="en-US" w:eastAsia="en-GB"/>
              </w:rPr>
              <w:t>school,</w:t>
            </w:r>
            <w:r w:rsidRPr="00296500">
              <w:rPr>
                <w:rFonts w:eastAsia="Arial Unicode MS" w:cstheme="minorHAnsi"/>
                <w:color w:val="000000"/>
                <w:sz w:val="24"/>
                <w:szCs w:val="24"/>
                <w:u w:color="000000"/>
                <w:bdr w:val="nil"/>
                <w:lang w:val="en-US" w:eastAsia="en-GB"/>
              </w:rPr>
              <w:t xml:space="preserve"> I feel…</w:t>
            </w:r>
          </w:p>
          <w:p w14:paraId="4CE19186"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I would describe my teachers at school as…</w:t>
            </w:r>
          </w:p>
          <w:p w14:paraId="0498A94F"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lastRenderedPageBreak/>
              <w:t>Things I feel worried about in school are…</w:t>
            </w:r>
          </w:p>
        </w:tc>
      </w:tr>
      <w:tr w:rsidR="003F3EF7" w:rsidRPr="00296500" w14:paraId="497C277A" w14:textId="77777777" w:rsidTr="00E92C65">
        <w:tc>
          <w:tcPr>
            <w:tcW w:w="1838" w:type="dxa"/>
            <w:shd w:val="clear" w:color="auto" w:fill="007D85"/>
          </w:tcPr>
          <w:p w14:paraId="004EF530" w14:textId="77777777" w:rsidR="003F3EF7" w:rsidRPr="00E92C65" w:rsidRDefault="003F3EF7" w:rsidP="00D2642E">
            <w:pPr>
              <w:spacing w:after="240"/>
              <w:jc w:val="both"/>
              <w:rPr>
                <w:rFonts w:eastAsia="Arial Unicode MS" w:cstheme="minorHAnsi"/>
                <w:b/>
                <w:bCs/>
                <w:color w:val="FFFFFF" w:themeColor="background1"/>
                <w:sz w:val="24"/>
                <w:szCs w:val="24"/>
                <w:u w:color="000000"/>
                <w:bdr w:val="nil"/>
                <w:lang w:val="en-US" w:eastAsia="en-GB"/>
              </w:rPr>
            </w:pPr>
            <w:r w:rsidRPr="00E92C65">
              <w:rPr>
                <w:rFonts w:eastAsia="Arial Unicode MS" w:cstheme="minorHAnsi"/>
                <w:b/>
                <w:bCs/>
                <w:color w:val="FFFFFF" w:themeColor="background1"/>
                <w:sz w:val="24"/>
                <w:szCs w:val="24"/>
                <w:u w:color="000000"/>
                <w:bdr w:val="nil"/>
                <w:lang w:val="en-US" w:eastAsia="en-GB"/>
              </w:rPr>
              <w:lastRenderedPageBreak/>
              <w:t>Neighbourhood</w:t>
            </w:r>
          </w:p>
        </w:tc>
        <w:tc>
          <w:tcPr>
            <w:tcW w:w="3589" w:type="dxa"/>
          </w:tcPr>
          <w:p w14:paraId="7020D294" w14:textId="77777777" w:rsidR="003F3EF7" w:rsidRPr="00296500" w:rsidRDefault="003F3EF7" w:rsidP="002A32D0">
            <w:pPr>
              <w:pStyle w:val="ListParagraph"/>
              <w:numPr>
                <w:ilvl w:val="0"/>
                <w:numId w:val="17"/>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I like about the area I live in…</w:t>
            </w:r>
          </w:p>
          <w:p w14:paraId="363B750C" w14:textId="77777777" w:rsidR="003F3EF7" w:rsidRPr="00296500" w:rsidRDefault="003F3EF7" w:rsidP="002A32D0">
            <w:pPr>
              <w:pStyle w:val="ListParagraph"/>
              <w:numPr>
                <w:ilvl w:val="0"/>
                <w:numId w:val="17"/>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When I’m not at school I spend time doing…</w:t>
            </w:r>
          </w:p>
          <w:p w14:paraId="22062A33" w14:textId="77777777" w:rsidR="003F3EF7" w:rsidRPr="00296500" w:rsidRDefault="003F3EF7" w:rsidP="002A32D0">
            <w:pPr>
              <w:pStyle w:val="ListParagraph"/>
              <w:numPr>
                <w:ilvl w:val="0"/>
                <w:numId w:val="17"/>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Where I like spending time when I’m not at home is…</w:t>
            </w:r>
          </w:p>
          <w:p w14:paraId="618D9C06" w14:textId="77777777" w:rsidR="003F3EF7" w:rsidRPr="00296500" w:rsidRDefault="003F3EF7" w:rsidP="002A32D0">
            <w:pPr>
              <w:pStyle w:val="ListParagraph"/>
              <w:numPr>
                <w:ilvl w:val="0"/>
                <w:numId w:val="17"/>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When I’m not at school I spend time with…</w:t>
            </w:r>
          </w:p>
        </w:tc>
        <w:tc>
          <w:tcPr>
            <w:tcW w:w="3589" w:type="dxa"/>
          </w:tcPr>
          <w:p w14:paraId="10A7868C"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Things I don’t like about where I live are…</w:t>
            </w:r>
          </w:p>
          <w:p w14:paraId="05E15FB6"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When I’m not at school I spend time with…</w:t>
            </w:r>
          </w:p>
          <w:p w14:paraId="32217B18" w14:textId="77777777" w:rsidR="003F3EF7" w:rsidRPr="00296500" w:rsidRDefault="003F3EF7" w:rsidP="002A32D0">
            <w:pPr>
              <w:pStyle w:val="ListParagraph"/>
              <w:numPr>
                <w:ilvl w:val="0"/>
                <w:numId w:val="16"/>
              </w:numPr>
              <w:spacing w:after="240"/>
              <w:jc w:val="both"/>
              <w:rPr>
                <w:rFonts w:eastAsia="Arial Unicode MS" w:cstheme="minorHAnsi"/>
                <w:color w:val="000000"/>
                <w:sz w:val="24"/>
                <w:szCs w:val="24"/>
                <w:u w:color="000000"/>
                <w:bdr w:val="nil"/>
                <w:lang w:val="en-US" w:eastAsia="en-GB"/>
              </w:rPr>
            </w:pPr>
            <w:r w:rsidRPr="00296500">
              <w:rPr>
                <w:rFonts w:eastAsia="Arial Unicode MS" w:cstheme="minorHAnsi"/>
                <w:color w:val="000000"/>
                <w:sz w:val="24"/>
                <w:szCs w:val="24"/>
                <w:u w:color="000000"/>
                <w:bdr w:val="nil"/>
                <w:lang w:val="en-US" w:eastAsia="en-GB"/>
              </w:rPr>
              <w:t>When I’m not at school I spend time doing…</w:t>
            </w:r>
          </w:p>
        </w:tc>
      </w:tr>
    </w:tbl>
    <w:p w14:paraId="68F14A2C" w14:textId="1655878C" w:rsidR="003F3EF7" w:rsidRDefault="002816C1"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r>
        <w:rPr>
          <w:rFonts w:eastAsia="Arial Unicode MS" w:cstheme="minorHAnsi"/>
          <w:i/>
          <w:iCs/>
          <w:color w:val="009999"/>
          <w:sz w:val="16"/>
          <w:szCs w:val="16"/>
          <w:bdr w:val="nil"/>
        </w:rPr>
        <w:t>Adapted</w:t>
      </w:r>
      <w:r w:rsidR="00151B73" w:rsidRPr="00151B73">
        <w:rPr>
          <w:rFonts w:eastAsia="Arial Unicode MS" w:cstheme="minorHAnsi"/>
          <w:i/>
          <w:iCs/>
          <w:color w:val="009999"/>
          <w:sz w:val="16"/>
          <w:szCs w:val="16"/>
          <w:bdr w:val="nil"/>
        </w:rPr>
        <w:t xml:space="preserve"> from Solihull EPS</w:t>
      </w:r>
    </w:p>
    <w:p w14:paraId="6A3DCCAA" w14:textId="77777777" w:rsidR="00C806ED" w:rsidRPr="00151B73" w:rsidRDefault="00C806ED"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658CDB20" w14:textId="0050EA91" w:rsidR="00151B73" w:rsidRDefault="000E6DB2" w:rsidP="00E2524D">
      <w:pPr>
        <w:pBdr>
          <w:top w:val="nil"/>
          <w:left w:val="nil"/>
          <w:bottom w:val="nil"/>
          <w:right w:val="nil"/>
          <w:between w:val="nil"/>
          <w:bar w:val="nil"/>
        </w:pBdr>
        <w:spacing w:after="0" w:line="240" w:lineRule="auto"/>
        <w:rPr>
          <w:rFonts w:eastAsia="Arial Unicode MS" w:cstheme="minorHAnsi"/>
          <w:sz w:val="24"/>
          <w:szCs w:val="24"/>
          <w:bdr w:val="nil"/>
        </w:rPr>
      </w:pPr>
      <w:r>
        <w:rPr>
          <w:rFonts w:ascii="Calibri" w:eastAsia="Times New Roman" w:hAnsi="Calibri"/>
          <w:noProof/>
        </w:rPr>
        <mc:AlternateContent>
          <mc:Choice Requires="wps">
            <w:drawing>
              <wp:anchor distT="0" distB="0" distL="114300" distR="114300" simplePos="0" relativeHeight="251892736" behindDoc="0" locked="0" layoutInCell="1" allowOverlap="1" wp14:anchorId="3B0DA867" wp14:editId="1E3FBA0D">
                <wp:simplePos x="0" y="0"/>
                <wp:positionH relativeFrom="margin">
                  <wp:posOffset>0</wp:posOffset>
                </wp:positionH>
                <wp:positionV relativeFrom="paragraph">
                  <wp:posOffset>112395</wp:posOffset>
                </wp:positionV>
                <wp:extent cx="4010025" cy="379302"/>
                <wp:effectExtent l="19050" t="19050" r="28575" b="20955"/>
                <wp:wrapNone/>
                <wp:docPr id="43" name="Rectangle: Rounded Corners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00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85665" id="Rectangle: Rounded Corners 43" o:spid="_x0000_s1026" alt="&quot;&quot;" style="position:absolute;margin-left:0;margin-top:8.85pt;width:315.75pt;height:29.8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" filled="f" strokecolor="#007d85" strokeweight="2.25pt">
                <v:stroke joinstyle="miter"/>
                <w10:wrap anchorx="margin"/>
              </v:roundrect>
            </w:pict>
          </mc:Fallback>
        </mc:AlternateContent>
      </w:r>
    </w:p>
    <w:p w14:paraId="772512F8" w14:textId="6C57D345" w:rsidR="003F3EF7" w:rsidRPr="00E07F20" w:rsidRDefault="00811658" w:rsidP="002A32D0">
      <w:pPr>
        <w:pStyle w:val="ListParagraph"/>
        <w:numPr>
          <w:ilvl w:val="0"/>
          <w:numId w:val="43"/>
        </w:numPr>
        <w:pBdr>
          <w:top w:val="nil"/>
          <w:left w:val="nil"/>
          <w:bottom w:val="nil"/>
          <w:right w:val="nil"/>
          <w:between w:val="nil"/>
          <w:bar w:val="nil"/>
        </w:pBdr>
        <w:spacing w:after="240" w:line="240" w:lineRule="auto"/>
        <w:jc w:val="both"/>
        <w:rPr>
          <w:rFonts w:ascii="Calibri" w:eastAsia="Arial Unicode MS" w:hAnsi="Calibri" w:cs="Arial Unicode MS"/>
          <w:i/>
          <w:iCs/>
          <w:color w:val="000000"/>
          <w:sz w:val="24"/>
          <w:szCs w:val="24"/>
          <w:u w:color="000000"/>
          <w:bdr w:val="nil"/>
          <w:lang w:val="en-US" w:eastAsia="en-GB"/>
        </w:rPr>
      </w:pPr>
      <w:r w:rsidRPr="00E07F20">
        <w:rPr>
          <w:rFonts w:ascii="Calibri" w:eastAsia="Arial Unicode MS" w:hAnsi="Calibri" w:cs="Arial Unicode MS"/>
          <w:color w:val="009999"/>
          <w:sz w:val="24"/>
          <w:szCs w:val="24"/>
          <w:u w:color="000000"/>
          <w:bdr w:val="nil"/>
          <w:lang w:val="en-US" w:eastAsia="en-GB"/>
        </w:rPr>
        <w:t>Mapping the Landscape of Fear</w:t>
      </w:r>
      <w:r w:rsidRPr="00E07F20">
        <w:rPr>
          <w:rFonts w:ascii="Calibri" w:eastAsia="Arial Unicode MS" w:hAnsi="Calibri" w:cs="Arial Unicode MS"/>
          <w:i/>
          <w:iCs/>
          <w:color w:val="009999"/>
          <w:sz w:val="16"/>
          <w:szCs w:val="16"/>
          <w:u w:color="000000"/>
          <w:bdr w:val="nil"/>
          <w:lang w:val="en-US" w:eastAsia="en-GB"/>
        </w:rPr>
        <w:t xml:space="preserve"> (d</w:t>
      </w:r>
      <w:r w:rsidR="003F3EF7" w:rsidRPr="00E07F20">
        <w:rPr>
          <w:rFonts w:ascii="Calibri" w:eastAsia="Arial Unicode MS" w:hAnsi="Calibri" w:cs="Arial Unicode MS"/>
          <w:i/>
          <w:iCs/>
          <w:color w:val="009999"/>
          <w:sz w:val="16"/>
          <w:szCs w:val="16"/>
          <w:u w:color="000000"/>
          <w:bdr w:val="nil"/>
          <w:lang w:val="en-US" w:eastAsia="en-GB"/>
        </w:rPr>
        <w:t>eveloped by Kate Ripley, 2015)</w:t>
      </w:r>
    </w:p>
    <w:p w14:paraId="6268CF7A" w14:textId="08D6501B" w:rsidR="00811658" w:rsidRDefault="00811658"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811658">
        <w:rPr>
          <w:rFonts w:ascii="Calibri" w:eastAsia="Arial Unicode MS" w:hAnsi="Calibri" w:cs="Arial Unicode MS"/>
          <w:color w:val="000000"/>
          <w:sz w:val="24"/>
          <w:szCs w:val="24"/>
          <w:u w:color="000000"/>
          <w:bdr w:val="nil"/>
          <w:lang w:val="en-US" w:eastAsia="en-GB"/>
        </w:rPr>
        <w:t>The idea</w:t>
      </w:r>
      <w:r>
        <w:rPr>
          <w:rFonts w:ascii="Calibri" w:eastAsia="Arial Unicode MS" w:hAnsi="Calibri" w:cs="Arial Unicode MS"/>
          <w:color w:val="000000"/>
          <w:sz w:val="24"/>
          <w:szCs w:val="24"/>
          <w:u w:color="000000"/>
          <w:bdr w:val="nil"/>
          <w:lang w:val="en-US" w:eastAsia="en-GB"/>
        </w:rPr>
        <w:t xml:space="preserve"> behind this </w:t>
      </w:r>
      <w:r w:rsidR="00EB3106">
        <w:rPr>
          <w:rFonts w:ascii="Calibri" w:eastAsia="Arial Unicode MS" w:hAnsi="Calibri" w:cs="Arial Unicode MS"/>
          <w:color w:val="000000"/>
          <w:sz w:val="24"/>
          <w:szCs w:val="24"/>
          <w:u w:color="000000"/>
          <w:bdr w:val="nil"/>
          <w:lang w:val="en-US" w:eastAsia="en-GB"/>
        </w:rPr>
        <w:t>mapping exercise</w:t>
      </w:r>
      <w:r>
        <w:rPr>
          <w:rFonts w:ascii="Calibri" w:eastAsia="Arial Unicode MS" w:hAnsi="Calibri" w:cs="Arial Unicode MS"/>
          <w:color w:val="000000"/>
          <w:sz w:val="24"/>
          <w:szCs w:val="24"/>
          <w:u w:color="000000"/>
          <w:bdr w:val="nil"/>
          <w:lang w:val="en-US" w:eastAsia="en-GB"/>
        </w:rPr>
        <w:t xml:space="preserve"> is that </w:t>
      </w:r>
      <w:r w:rsidR="00EB3106">
        <w:rPr>
          <w:rFonts w:ascii="Calibri" w:eastAsia="Arial Unicode MS" w:hAnsi="Calibri" w:cs="Arial Unicode MS"/>
          <w:color w:val="000000"/>
          <w:sz w:val="24"/>
          <w:szCs w:val="24"/>
          <w:u w:color="000000"/>
          <w:bdr w:val="nil"/>
          <w:lang w:val="en-US" w:eastAsia="en-GB"/>
        </w:rPr>
        <w:t xml:space="preserve">the school environment is used to structure discussions between the adult and child / young person, in which the adult tries to elicit the child / young person’s personal constructs about lessons and move towards establishing what might make non-preferred environments / lessons more manageable.  It can be a way of adapting those environments the child / young person finds stressful so that the source of perceived threat can be reduced or even eliminated. </w:t>
      </w:r>
    </w:p>
    <w:p w14:paraId="5961168D" w14:textId="0587720C" w:rsidR="00EB3106" w:rsidRDefault="00EB3106" w:rsidP="003F3EF7">
      <w:pPr>
        <w:pBdr>
          <w:top w:val="nil"/>
          <w:left w:val="nil"/>
          <w:bottom w:val="nil"/>
          <w:right w:val="nil"/>
          <w:between w:val="nil"/>
          <w:bar w:val="nil"/>
        </w:pBdr>
        <w:spacing w:after="240" w:line="240" w:lineRule="auto"/>
        <w:jc w:val="both"/>
        <w:rPr>
          <w:rFonts w:ascii="Calibri" w:eastAsia="Arial Unicode MS" w:hAnsi="Calibri" w:cs="Arial Unicode MS"/>
          <w:i/>
          <w:iCs/>
          <w:color w:val="000000"/>
          <w:sz w:val="24"/>
          <w:szCs w:val="24"/>
          <w:u w:color="000000"/>
          <w:bdr w:val="nil"/>
          <w:lang w:val="en-US" w:eastAsia="en-GB"/>
        </w:rPr>
      </w:pPr>
      <w:r w:rsidRPr="00957946">
        <w:rPr>
          <w:rFonts w:ascii="Calibri" w:eastAsia="Arial Unicode MS" w:hAnsi="Calibri" w:cs="Arial Unicode MS"/>
          <w:i/>
          <w:iCs/>
          <w:color w:val="000000"/>
          <w:sz w:val="24"/>
          <w:szCs w:val="24"/>
          <w:u w:color="000000"/>
          <w:bdr w:val="nil"/>
          <w:lang w:val="en-US" w:eastAsia="en-GB"/>
        </w:rPr>
        <w:t>Please contact the Educational Psychology Service via the SEND Support Line to discuss this resource.</w:t>
      </w:r>
    </w:p>
    <w:p w14:paraId="0F07A97F" w14:textId="382EF646" w:rsidR="00C806ED" w:rsidRPr="00957946"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i/>
          <w:iCs/>
          <w:color w:val="000000"/>
          <w:sz w:val="24"/>
          <w:szCs w:val="24"/>
          <w:u w:color="000000"/>
          <w:bdr w:val="nil"/>
          <w:lang w:val="en-US" w:eastAsia="en-GB"/>
        </w:rPr>
      </w:pPr>
      <w:r>
        <w:rPr>
          <w:rFonts w:ascii="Calibri" w:eastAsia="Times New Roman" w:hAnsi="Calibri"/>
          <w:noProof/>
        </w:rPr>
        <mc:AlternateContent>
          <mc:Choice Requires="wps">
            <w:drawing>
              <wp:anchor distT="0" distB="0" distL="114300" distR="114300" simplePos="0" relativeHeight="251894784" behindDoc="0" locked="0" layoutInCell="1" allowOverlap="1" wp14:anchorId="33DBA85E" wp14:editId="0DD146E3">
                <wp:simplePos x="0" y="0"/>
                <wp:positionH relativeFrom="margin">
                  <wp:align>left</wp:align>
                </wp:positionH>
                <wp:positionV relativeFrom="paragraph">
                  <wp:posOffset>257175</wp:posOffset>
                </wp:positionV>
                <wp:extent cx="2409825" cy="379302"/>
                <wp:effectExtent l="19050" t="19050" r="28575" b="20955"/>
                <wp:wrapNone/>
                <wp:docPr id="44" name="Rectangle: Rounded Corners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98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560D9" id="Rectangle: Rounded Corners 44" o:spid="_x0000_s1026" alt="&quot;&quot;" style="position:absolute;margin-left:0;margin-top:20.25pt;width:189.75pt;height:29.8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" filled="f" strokecolor="#007d85" strokeweight="2.25pt">
                <v:stroke joinstyle="miter"/>
                <w10:wrap anchorx="margin"/>
              </v:roundrect>
            </w:pict>
          </mc:Fallback>
        </mc:AlternateContent>
      </w:r>
    </w:p>
    <w:p w14:paraId="497FF802" w14:textId="5FC1427D" w:rsidR="00EB3106" w:rsidRPr="00E07F20" w:rsidRDefault="00EB3106" w:rsidP="002A32D0">
      <w:pPr>
        <w:pStyle w:val="ListParagraph"/>
        <w:numPr>
          <w:ilvl w:val="0"/>
          <w:numId w:val="44"/>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E07F20">
        <w:rPr>
          <w:rFonts w:ascii="Calibri" w:eastAsia="Arial Unicode MS" w:hAnsi="Calibri" w:cs="Arial Unicode MS"/>
          <w:color w:val="009999"/>
          <w:sz w:val="24"/>
          <w:szCs w:val="24"/>
          <w:u w:color="000000"/>
          <w:bdr w:val="nil"/>
          <w:lang w:val="en-US" w:eastAsia="en-GB"/>
        </w:rPr>
        <w:t>Emotions Thermometer</w:t>
      </w:r>
    </w:p>
    <w:p w14:paraId="0EC745B8" w14:textId="7FCAF0F2" w:rsidR="003F3EF7" w:rsidRPr="00296500" w:rsidRDefault="00957946"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Pr>
          <w:noProof/>
        </w:rPr>
        <w:drawing>
          <wp:anchor distT="0" distB="0" distL="114300" distR="114300" simplePos="0" relativeHeight="251820032" behindDoc="1" locked="0" layoutInCell="1" allowOverlap="1" wp14:anchorId="265C2821" wp14:editId="309934DA">
            <wp:simplePos x="0" y="0"/>
            <wp:positionH relativeFrom="margin">
              <wp:align>center</wp:align>
            </wp:positionH>
            <wp:positionV relativeFrom="paragraph">
              <wp:posOffset>675005</wp:posOffset>
            </wp:positionV>
            <wp:extent cx="2702560" cy="1545004"/>
            <wp:effectExtent l="0" t="0" r="254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2560" cy="1545004"/>
                    </a:xfrm>
                    <a:prstGeom prst="rect">
                      <a:avLst/>
                    </a:prstGeom>
                    <a:noFill/>
                    <a:ln>
                      <a:noFill/>
                    </a:ln>
                  </pic:spPr>
                </pic:pic>
              </a:graphicData>
            </a:graphic>
            <wp14:sizeRelH relativeFrom="page">
              <wp14:pctWidth>0</wp14:pctWidth>
            </wp14:sizeRelH>
            <wp14:sizeRelV relativeFrom="page">
              <wp14:pctHeight>0</wp14:pctHeight>
            </wp14:sizeRelV>
          </wp:anchor>
        </w:drawing>
      </w:r>
      <w:r w:rsidR="003F3EF7" w:rsidRPr="00EB3106">
        <w:rPr>
          <w:rFonts w:ascii="Calibri" w:eastAsia="Arial Unicode MS" w:hAnsi="Calibri" w:cs="Arial Unicode MS"/>
          <w:color w:val="000000"/>
          <w:sz w:val="24"/>
          <w:szCs w:val="24"/>
          <w:u w:color="000000"/>
          <w:bdr w:val="nil"/>
          <w:lang w:val="en-US" w:eastAsia="en-GB"/>
        </w:rPr>
        <w:t>Children / young people can be asked to show on the thermometer where their level of anxiety is for different events / situations</w:t>
      </w:r>
      <w:r w:rsidR="00F355C9" w:rsidRPr="00EB3106">
        <w:rPr>
          <w:rFonts w:ascii="Calibri" w:eastAsia="Arial Unicode MS" w:hAnsi="Calibri" w:cs="Arial Unicode MS"/>
          <w:color w:val="000000"/>
          <w:sz w:val="24"/>
          <w:szCs w:val="24"/>
          <w:u w:color="000000"/>
          <w:bdr w:val="nil"/>
          <w:lang w:val="en-US" w:eastAsia="en-GB"/>
        </w:rPr>
        <w:t>.  It can aid thinking about when they are feeling heightened and what is happening around them during these times to identify links or triggers</w:t>
      </w:r>
      <w:r w:rsidR="003F3EF7" w:rsidRPr="00EB3106">
        <w:rPr>
          <w:rFonts w:ascii="Calibri" w:eastAsia="Arial Unicode MS" w:hAnsi="Calibri" w:cs="Arial Unicode MS"/>
          <w:color w:val="000000"/>
          <w:sz w:val="24"/>
          <w:szCs w:val="24"/>
          <w:u w:color="000000"/>
          <w:bdr w:val="nil"/>
          <w:lang w:val="en-US" w:eastAsia="en-GB"/>
        </w:rPr>
        <w:t>:</w:t>
      </w:r>
    </w:p>
    <w:p w14:paraId="0DCA6735" w14:textId="7B16D919" w:rsidR="003F3EF7" w:rsidRPr="00296500" w:rsidRDefault="003F3EF7"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28E61B0C" w14:textId="49F9846E" w:rsidR="003F3EF7" w:rsidRPr="00296500" w:rsidRDefault="003F3EF7"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1EA85714" w14:textId="2B4EED9D" w:rsidR="003F3EF7" w:rsidRPr="00296500" w:rsidRDefault="003F3EF7"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7D502C6F" w14:textId="77777777" w:rsidR="00957946" w:rsidRDefault="00957946"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0EA7DFC6" w14:textId="77777777" w:rsidR="00C806ED"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1833E8A0" w14:textId="77777777" w:rsidR="00C806ED"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56448E90" w14:textId="77777777" w:rsidR="00C806ED"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5D9D9D52" w14:textId="77777777" w:rsidR="00C806ED"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08025920" w14:textId="7664C103" w:rsidR="00957946" w:rsidRPr="00C806ED" w:rsidRDefault="000E6DB2" w:rsidP="002A32D0">
      <w:pPr>
        <w:pStyle w:val="ListParagraph"/>
        <w:numPr>
          <w:ilvl w:val="0"/>
          <w:numId w:val="44"/>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Pr>
          <w:rFonts w:eastAsia="Times New Roman"/>
          <w:noProof/>
        </w:rPr>
        <w:lastRenderedPageBreak/>
        <mc:AlternateContent>
          <mc:Choice Requires="wps">
            <w:drawing>
              <wp:anchor distT="0" distB="0" distL="114300" distR="114300" simplePos="0" relativeHeight="251896832" behindDoc="0" locked="0" layoutInCell="1" allowOverlap="1" wp14:anchorId="690F898B" wp14:editId="10C499A9">
                <wp:simplePos x="0" y="0"/>
                <wp:positionH relativeFrom="margin">
                  <wp:posOffset>-38100</wp:posOffset>
                </wp:positionH>
                <wp:positionV relativeFrom="paragraph">
                  <wp:posOffset>-61595</wp:posOffset>
                </wp:positionV>
                <wp:extent cx="1390650" cy="379302"/>
                <wp:effectExtent l="19050" t="19050" r="19050" b="20955"/>
                <wp:wrapNone/>
                <wp:docPr id="45" name="Rectangle: Rounded Corners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0650"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D5D3E" id="Rectangle: Rounded Corners 45" o:spid="_x0000_s1026" alt="&quot;&quot;" style="position:absolute;margin-left:-3pt;margin-top:-4.85pt;width:109.5pt;height:29.8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" filled="f" strokecolor="#007d85" strokeweight="2.25pt">
                <v:stroke joinstyle="miter"/>
                <w10:wrap anchorx="margin"/>
              </v:roundrect>
            </w:pict>
          </mc:Fallback>
        </mc:AlternateContent>
      </w:r>
      <w:r w:rsidR="00957946" w:rsidRPr="00C806ED">
        <w:rPr>
          <w:rFonts w:ascii="Calibri" w:eastAsia="Arial Unicode MS" w:hAnsi="Calibri" w:cs="Arial Unicode MS"/>
          <w:color w:val="009999"/>
          <w:sz w:val="24"/>
          <w:szCs w:val="24"/>
          <w:u w:color="000000"/>
          <w:bdr w:val="nil"/>
          <w:lang w:val="en-US" w:eastAsia="en-GB"/>
        </w:rPr>
        <w:t>Life Graph</w:t>
      </w:r>
    </w:p>
    <w:p w14:paraId="34470843" w14:textId="77777777" w:rsidR="00C806ED" w:rsidRPr="00C806ED"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sz w:val="16"/>
          <w:szCs w:val="16"/>
          <w:u w:color="000000"/>
          <w:bdr w:val="nil"/>
          <w:lang w:val="en-US" w:eastAsia="en-GB"/>
        </w:rPr>
      </w:pPr>
    </w:p>
    <w:p w14:paraId="3B216B30" w14:textId="74BDE6AA" w:rsidR="003F3EF7" w:rsidRPr="00E07F20" w:rsidRDefault="00957946" w:rsidP="003F3EF7">
      <w:pPr>
        <w:pBdr>
          <w:top w:val="nil"/>
          <w:left w:val="nil"/>
          <w:bottom w:val="nil"/>
          <w:right w:val="nil"/>
          <w:between w:val="nil"/>
          <w:bar w:val="nil"/>
        </w:pBdr>
        <w:spacing w:after="240" w:line="240" w:lineRule="auto"/>
        <w:jc w:val="both"/>
        <w:rPr>
          <w:rFonts w:ascii="Calibri" w:eastAsia="Arial Unicode MS" w:hAnsi="Calibri" w:cs="Arial Unicode MS"/>
          <w:sz w:val="24"/>
          <w:szCs w:val="24"/>
          <w:u w:color="000000"/>
          <w:bdr w:val="nil"/>
          <w:lang w:val="en-US" w:eastAsia="en-GB"/>
        </w:rPr>
      </w:pPr>
      <w:r w:rsidRPr="00E07F20">
        <w:rPr>
          <w:rFonts w:ascii="Calibri" w:eastAsia="Arial Unicode MS" w:hAnsi="Calibri" w:cs="Arial Unicode MS"/>
          <w:sz w:val="24"/>
          <w:szCs w:val="24"/>
          <w:u w:color="000000"/>
          <w:bdr w:val="nil"/>
          <w:lang w:val="en-US" w:eastAsia="en-GB"/>
        </w:rPr>
        <w:t>Activity Instructions</w:t>
      </w:r>
      <w:r w:rsidR="00E07F20">
        <w:rPr>
          <w:rFonts w:ascii="Calibri" w:eastAsia="Arial Unicode MS" w:hAnsi="Calibri" w:cs="Arial Unicode MS"/>
          <w:sz w:val="24"/>
          <w:szCs w:val="24"/>
          <w:u w:color="000000"/>
          <w:bdr w:val="nil"/>
          <w:lang w:val="en-US" w:eastAsia="en-GB"/>
        </w:rPr>
        <w:t>:</w:t>
      </w:r>
    </w:p>
    <w:p w14:paraId="0C19F0E0" w14:textId="1438BEE3" w:rsidR="003F3EF7" w:rsidRDefault="003F3EF7"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 xml:space="preserve">A Life Graph or path can help children / young people tell you their ‘story so far’ and what they would want in the future.  It can include events from home and school and opens up possibilities for discussion about the past, </w:t>
      </w:r>
      <w:r w:rsidR="00A57803" w:rsidRPr="00296500">
        <w:rPr>
          <w:rFonts w:ascii="Calibri" w:eastAsia="Arial Unicode MS" w:hAnsi="Calibri" w:cs="Arial Unicode MS"/>
          <w:color w:val="000000"/>
          <w:sz w:val="24"/>
          <w:szCs w:val="24"/>
          <w:u w:color="000000"/>
          <w:bdr w:val="nil"/>
          <w:lang w:val="en-US" w:eastAsia="en-GB"/>
        </w:rPr>
        <w:t>present,</w:t>
      </w:r>
      <w:r w:rsidRPr="00296500">
        <w:rPr>
          <w:rFonts w:ascii="Calibri" w:eastAsia="Arial Unicode MS" w:hAnsi="Calibri" w:cs="Arial Unicode MS"/>
          <w:color w:val="000000"/>
          <w:sz w:val="24"/>
          <w:szCs w:val="24"/>
          <w:u w:color="000000"/>
          <w:bdr w:val="nil"/>
          <w:lang w:val="en-US" w:eastAsia="en-GB"/>
        </w:rPr>
        <w:t xml:space="preserve"> and future as felt appropriate.  The child / young person can write or draw their life events and give them an overall rating on the </w:t>
      </w:r>
      <w:r w:rsidR="00F355C9" w:rsidRPr="00296500">
        <w:rPr>
          <w:rFonts w:ascii="Calibri" w:eastAsia="Arial Unicode MS" w:hAnsi="Calibri" w:cs="Arial Unicode MS"/>
          <w:color w:val="000000"/>
          <w:sz w:val="24"/>
          <w:szCs w:val="24"/>
          <w:u w:color="000000"/>
          <w:bdr w:val="nil"/>
          <w:lang w:val="en-US" w:eastAsia="en-GB"/>
        </w:rPr>
        <w:t xml:space="preserve">positive / neutral / negative </w:t>
      </w:r>
      <w:r w:rsidRPr="00296500">
        <w:rPr>
          <w:rFonts w:ascii="Calibri" w:eastAsia="Arial Unicode MS" w:hAnsi="Calibri" w:cs="Arial Unicode MS"/>
          <w:color w:val="000000"/>
          <w:sz w:val="24"/>
          <w:szCs w:val="24"/>
          <w:u w:color="000000"/>
          <w:bdr w:val="nil"/>
          <w:lang w:val="en-US" w:eastAsia="en-GB"/>
        </w:rPr>
        <w:t>scale on the vertical axis</w:t>
      </w:r>
      <w:r w:rsidR="00F355C9" w:rsidRPr="00296500">
        <w:rPr>
          <w:rFonts w:ascii="Calibri" w:eastAsia="Arial Unicode MS" w:hAnsi="Calibri" w:cs="Arial Unicode MS"/>
          <w:color w:val="000000"/>
          <w:sz w:val="24"/>
          <w:szCs w:val="24"/>
          <w:u w:color="000000"/>
          <w:bdr w:val="nil"/>
          <w:lang w:val="en-US" w:eastAsia="en-GB"/>
        </w:rPr>
        <w:t>.  Practical and/or visual aids can be used to aid recall, e.g., childhood items, photographs etc.</w:t>
      </w:r>
    </w:p>
    <w:tbl>
      <w:tblPr>
        <w:tblStyle w:val="TableGrid"/>
        <w:tblW w:w="0" w:type="auto"/>
        <w:tblLook w:val="04A0" w:firstRow="1" w:lastRow="0" w:firstColumn="1" w:lastColumn="0" w:noHBand="0" w:noVBand="1"/>
      </w:tblPr>
      <w:tblGrid>
        <w:gridCol w:w="899"/>
        <w:gridCol w:w="900"/>
        <w:gridCol w:w="897"/>
        <w:gridCol w:w="914"/>
        <w:gridCol w:w="914"/>
        <w:gridCol w:w="901"/>
        <w:gridCol w:w="899"/>
        <w:gridCol w:w="899"/>
        <w:gridCol w:w="899"/>
        <w:gridCol w:w="899"/>
      </w:tblGrid>
      <w:tr w:rsidR="003F3EF7" w:rsidRPr="00296500" w14:paraId="0662A2E9" w14:textId="77777777" w:rsidTr="00C806ED">
        <w:tc>
          <w:tcPr>
            <w:tcW w:w="899" w:type="dxa"/>
            <w:tcBorders>
              <w:left w:val="nil"/>
            </w:tcBorders>
            <w:shd w:val="clear" w:color="auto" w:fill="D9D9D9" w:themeFill="background1" w:themeFillShade="D9"/>
          </w:tcPr>
          <w:p w14:paraId="5A3A6C15"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5</w:t>
            </w:r>
          </w:p>
          <w:p w14:paraId="0E515000"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mc:AlternateContent>
                  <mc:Choice Requires="w16se">
                    <w:rFonts w:ascii="Calibri" w:eastAsia="Arial Unicode MS" w:hAnsi="Calibri" w:cs="Arial Unicode MS"/>
                  </mc:Choice>
                  <mc:Fallback>
                    <w:rFonts w:ascii="Segoe UI Emoji" w:eastAsia="Segoe UI Emoji" w:hAnsi="Segoe UI Emoji" w:cs="Segoe UI Emoji"/>
                  </mc:Fallback>
                </mc:AlternateContent>
                <w:b/>
                <w:bCs/>
                <w:color w:val="000000"/>
                <w:sz w:val="24"/>
                <w:szCs w:val="24"/>
                <w:u w:color="000000"/>
                <w:bdr w:val="nil"/>
                <w:lang w:val="en-US" w:eastAsia="en-GB"/>
              </w:rPr>
              <mc:AlternateContent>
                <mc:Choice Requires="w16se">
                  <w16se:symEx w16se:font="Segoe UI Emoji" w16se:char="1F60A"/>
                </mc:Choice>
                <mc:Fallback>
                  <w:t>😊</w:t>
                </mc:Fallback>
              </mc:AlternateContent>
            </w:r>
          </w:p>
        </w:tc>
        <w:tc>
          <w:tcPr>
            <w:tcW w:w="900" w:type="dxa"/>
          </w:tcPr>
          <w:p w14:paraId="6076D8D4"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7" w:type="dxa"/>
          </w:tcPr>
          <w:p w14:paraId="4A692C22"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14" w:type="dxa"/>
          </w:tcPr>
          <w:p w14:paraId="3FCEFC81"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noProof/>
                <w:color w:val="000000"/>
                <w:sz w:val="24"/>
                <w:szCs w:val="24"/>
                <w:u w:color="000000"/>
                <w:lang w:val="en-US" w:eastAsia="en-GB"/>
              </w:rPr>
              <mc:AlternateContent>
                <mc:Choice Requires="wps">
                  <w:drawing>
                    <wp:anchor distT="0" distB="0" distL="114300" distR="114300" simplePos="0" relativeHeight="251739136" behindDoc="0" locked="0" layoutInCell="1" allowOverlap="1" wp14:anchorId="6DAE6A1B" wp14:editId="6147B558">
                      <wp:simplePos x="0" y="0"/>
                      <wp:positionH relativeFrom="column">
                        <wp:posOffset>53340</wp:posOffset>
                      </wp:positionH>
                      <wp:positionV relativeFrom="paragraph">
                        <wp:posOffset>80009</wp:posOffset>
                      </wp:positionV>
                      <wp:extent cx="495300" cy="3571875"/>
                      <wp:effectExtent l="0" t="0" r="19050" b="28575"/>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95300" cy="3571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042A4" id="Straight Connector 28" o:spid="_x0000_s1026" alt="&quot;&quot;"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3pt" to="43.2pt,2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" strokecolor="black [3200]" strokeweight=".5pt">
                      <v:stroke joinstyle="miter"/>
                    </v:line>
                  </w:pict>
                </mc:Fallback>
              </mc:AlternateContent>
            </w:r>
          </w:p>
        </w:tc>
        <w:tc>
          <w:tcPr>
            <w:tcW w:w="914" w:type="dxa"/>
            <w:shd w:val="clear" w:color="auto" w:fill="007D85"/>
          </w:tcPr>
          <w:p w14:paraId="02B9A6C7" w14:textId="77777777" w:rsidR="003F3EF7" w:rsidRPr="00AE020F"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AE020F">
              <w:rPr>
                <w:rFonts w:ascii="Calibri" w:eastAsia="Arial Unicode MS" w:hAnsi="Calibri" w:cs="Arial Unicode MS"/>
                <w:noProof/>
                <w:color w:val="FFFFFF" w:themeColor="background1"/>
                <w:sz w:val="24"/>
                <w:szCs w:val="24"/>
                <w:u w:color="000000"/>
                <w:lang w:val="en-US" w:eastAsia="en-GB"/>
              </w:rPr>
              <mc:AlternateContent>
                <mc:Choice Requires="wps">
                  <w:drawing>
                    <wp:anchor distT="0" distB="0" distL="114300" distR="114300" simplePos="0" relativeHeight="251740160" behindDoc="0" locked="0" layoutInCell="1" allowOverlap="1" wp14:anchorId="6F8A82CC" wp14:editId="1704DFB7">
                      <wp:simplePos x="0" y="0"/>
                      <wp:positionH relativeFrom="column">
                        <wp:posOffset>33656</wp:posOffset>
                      </wp:positionH>
                      <wp:positionV relativeFrom="paragraph">
                        <wp:posOffset>146685</wp:posOffset>
                      </wp:positionV>
                      <wp:extent cx="552450" cy="2543175"/>
                      <wp:effectExtent l="0" t="0" r="19050" b="28575"/>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2450" cy="25431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9B74C" id="Straight Connector 29" o:spid="_x0000_s1026" alt="&quot;&quot;"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1.55pt" to="46.1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" strokecolor="black [3200]" strokeweight=".5pt">
                      <v:stroke joinstyle="miter"/>
                    </v:line>
                  </w:pict>
                </mc:Fallback>
              </mc:AlternateContent>
            </w:r>
            <w:r w:rsidRPr="00AE020F">
              <w:rPr>
                <w:rFonts w:ascii="Calibri" w:eastAsia="Arial Unicode MS" w:hAnsi="Calibri" w:cs="Arial Unicode MS"/>
                <w:color w:val="FFFFFF" w:themeColor="background1"/>
                <w:sz w:val="24"/>
                <w:szCs w:val="24"/>
                <w:u w:color="000000"/>
                <w:bdr w:val="nil"/>
                <w:lang w:val="en-US" w:eastAsia="en-GB"/>
              </w:rPr>
              <w:t xml:space="preserve">X </w:t>
            </w:r>
          </w:p>
          <w:p w14:paraId="273FBF77" w14:textId="77777777" w:rsidR="003F3EF7" w:rsidRPr="00AE020F"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AE020F">
              <w:rPr>
                <w:rFonts w:ascii="Calibri" w:eastAsia="Arial Unicode MS" w:hAnsi="Calibri" w:cs="Arial Unicode MS"/>
                <w:i/>
                <w:iCs/>
                <w:color w:val="FFFFFF" w:themeColor="background1"/>
                <w:sz w:val="24"/>
                <w:szCs w:val="24"/>
                <w:u w:color="000000"/>
                <w:bdr w:val="nil"/>
                <w:lang w:val="en-US" w:eastAsia="en-GB"/>
              </w:rPr>
              <w:t>started piano lessons – love music</w:t>
            </w:r>
          </w:p>
        </w:tc>
        <w:tc>
          <w:tcPr>
            <w:tcW w:w="901" w:type="dxa"/>
          </w:tcPr>
          <w:p w14:paraId="53A10149"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62BB422E"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44E6D7CC"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66F174F7"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582108FC"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1A48CDC7" w14:textId="77777777" w:rsidTr="00C806ED">
        <w:tc>
          <w:tcPr>
            <w:tcW w:w="899" w:type="dxa"/>
            <w:tcBorders>
              <w:left w:val="nil"/>
            </w:tcBorders>
            <w:shd w:val="clear" w:color="auto" w:fill="D9D9D9" w:themeFill="background1" w:themeFillShade="D9"/>
          </w:tcPr>
          <w:p w14:paraId="111085AF"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4</w:t>
            </w:r>
          </w:p>
          <w:p w14:paraId="41E55787"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p>
        </w:tc>
        <w:tc>
          <w:tcPr>
            <w:tcW w:w="900" w:type="dxa"/>
          </w:tcPr>
          <w:p w14:paraId="165B9E6D"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7" w:type="dxa"/>
          </w:tcPr>
          <w:p w14:paraId="53D980E8"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14" w:type="dxa"/>
          </w:tcPr>
          <w:p w14:paraId="5A331ECB"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14" w:type="dxa"/>
          </w:tcPr>
          <w:p w14:paraId="76313BC4" w14:textId="77777777" w:rsidR="003F3EF7" w:rsidRPr="00296500" w:rsidRDefault="003F3EF7" w:rsidP="00D2642E">
            <w:pPr>
              <w:spacing w:after="240"/>
              <w:jc w:val="both"/>
              <w:rPr>
                <w:rFonts w:ascii="Calibri" w:eastAsia="Arial Unicode MS" w:hAnsi="Calibri" w:cs="Arial Unicode MS"/>
                <w:i/>
                <w:iCs/>
                <w:color w:val="000000"/>
                <w:sz w:val="24"/>
                <w:szCs w:val="24"/>
                <w:u w:color="000000"/>
                <w:bdr w:val="nil"/>
                <w:lang w:val="en-US" w:eastAsia="en-GB"/>
              </w:rPr>
            </w:pPr>
          </w:p>
        </w:tc>
        <w:tc>
          <w:tcPr>
            <w:tcW w:w="901" w:type="dxa"/>
          </w:tcPr>
          <w:p w14:paraId="59CECF3A"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6DF0DC2E"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4C3BB111"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2904C9CB"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37BE4AD0"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4025AC55" w14:textId="77777777" w:rsidTr="00C806ED">
        <w:tc>
          <w:tcPr>
            <w:tcW w:w="899" w:type="dxa"/>
            <w:tcBorders>
              <w:left w:val="nil"/>
            </w:tcBorders>
            <w:shd w:val="clear" w:color="auto" w:fill="D9D9D9" w:themeFill="background1" w:themeFillShade="D9"/>
          </w:tcPr>
          <w:p w14:paraId="760B1851"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3</w:t>
            </w:r>
          </w:p>
          <w:p w14:paraId="22B0D124"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mc:AlternateContent>
                  <mc:Choice Requires="w16se">
                    <w:rFonts w:ascii="Calibri" w:eastAsia="Arial Unicode MS" w:hAnsi="Calibri" w:cs="Arial Unicode MS"/>
                  </mc:Choice>
                  <mc:Fallback>
                    <w:rFonts w:ascii="Segoe UI Emoji" w:eastAsia="Segoe UI Emoji" w:hAnsi="Segoe UI Emoji" w:cs="Segoe UI Emoji"/>
                  </mc:Fallback>
                </mc:AlternateContent>
                <w:b/>
                <w:bCs/>
                <w:color w:val="000000"/>
                <w:sz w:val="24"/>
                <w:szCs w:val="24"/>
                <w:u w:color="000000"/>
                <w:bdr w:val="nil"/>
                <w:lang w:val="en-US" w:eastAsia="en-GB"/>
              </w:rPr>
              <mc:AlternateContent>
                <mc:Choice Requires="w16se">
                  <w16se:symEx w16se:font="Segoe UI Emoji" w16se:char="1F610"/>
                </mc:Choice>
                <mc:Fallback>
                  <w:t>😐</w:t>
                </mc:Fallback>
              </mc:AlternateContent>
            </w:r>
          </w:p>
        </w:tc>
        <w:tc>
          <w:tcPr>
            <w:tcW w:w="900" w:type="dxa"/>
            <w:shd w:val="clear" w:color="auto" w:fill="007D85"/>
          </w:tcPr>
          <w:p w14:paraId="74541356" w14:textId="77777777" w:rsidR="003F3EF7" w:rsidRPr="00AE020F"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AE020F">
              <w:rPr>
                <w:rFonts w:ascii="Calibri" w:eastAsia="Arial Unicode MS" w:hAnsi="Calibri" w:cs="Arial Unicode MS"/>
                <w:noProof/>
                <w:color w:val="FFFFFF" w:themeColor="background1"/>
                <w:sz w:val="24"/>
                <w:szCs w:val="24"/>
                <w:u w:color="000000"/>
                <w:lang w:val="en-US" w:eastAsia="en-GB"/>
              </w:rPr>
              <mc:AlternateContent>
                <mc:Choice Requires="wps">
                  <w:drawing>
                    <wp:anchor distT="0" distB="0" distL="114300" distR="114300" simplePos="0" relativeHeight="251737088" behindDoc="0" locked="0" layoutInCell="1" allowOverlap="1" wp14:anchorId="44C61139" wp14:editId="310734CA">
                      <wp:simplePos x="0" y="0"/>
                      <wp:positionH relativeFrom="column">
                        <wp:posOffset>130810</wp:posOffset>
                      </wp:positionH>
                      <wp:positionV relativeFrom="paragraph">
                        <wp:posOffset>102870</wp:posOffset>
                      </wp:positionV>
                      <wp:extent cx="47625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62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00A93CC" id="Straight Connector 3" o:spid="_x0000_s1026" alt="&quot;&quot;"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0.3pt,8.1pt" to="47.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" strokecolor="#4472c4" strokeweight=".5pt">
                      <v:stroke joinstyle="miter"/>
                    </v:line>
                  </w:pict>
                </mc:Fallback>
              </mc:AlternateContent>
            </w:r>
            <w:r w:rsidRPr="00AE020F">
              <w:rPr>
                <w:rFonts w:ascii="Calibri" w:eastAsia="Arial Unicode MS" w:hAnsi="Calibri" w:cs="Arial Unicode MS"/>
                <w:color w:val="FFFFFF" w:themeColor="background1"/>
                <w:sz w:val="24"/>
                <w:szCs w:val="24"/>
                <w:u w:color="000000"/>
                <w:bdr w:val="nil"/>
                <w:lang w:val="en-US" w:eastAsia="en-GB"/>
              </w:rPr>
              <w:t xml:space="preserve">X </w:t>
            </w:r>
          </w:p>
        </w:tc>
        <w:tc>
          <w:tcPr>
            <w:tcW w:w="897" w:type="dxa"/>
            <w:shd w:val="clear" w:color="auto" w:fill="007D85"/>
          </w:tcPr>
          <w:p w14:paraId="5876D276" w14:textId="77777777" w:rsidR="003F3EF7" w:rsidRPr="00AE020F"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AE020F">
              <w:rPr>
                <w:rFonts w:ascii="Calibri" w:eastAsia="Arial Unicode MS" w:hAnsi="Calibri" w:cs="Arial Unicode MS"/>
                <w:noProof/>
                <w:sz w:val="24"/>
                <w:szCs w:val="24"/>
                <w:u w:color="000000"/>
                <w:lang w:val="en-US" w:eastAsia="en-GB"/>
              </w:rPr>
              <mc:AlternateContent>
                <mc:Choice Requires="wps">
                  <w:drawing>
                    <wp:anchor distT="0" distB="0" distL="114300" distR="114300" simplePos="0" relativeHeight="251738112" behindDoc="0" locked="0" layoutInCell="1" allowOverlap="1" wp14:anchorId="05993303" wp14:editId="7C8103E5">
                      <wp:simplePos x="0" y="0"/>
                      <wp:positionH relativeFrom="column">
                        <wp:posOffset>82550</wp:posOffset>
                      </wp:positionH>
                      <wp:positionV relativeFrom="paragraph">
                        <wp:posOffset>160019</wp:posOffset>
                      </wp:positionV>
                      <wp:extent cx="485775" cy="1533525"/>
                      <wp:effectExtent l="0" t="0" r="28575" b="28575"/>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5775" cy="1533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10570" id="Straight Connector 18" o:spid="_x0000_s1026" alt="&quot;&quot;"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2.6pt" to="44.7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" strokecolor="black [3200]" strokeweight=".5pt">
                      <v:stroke joinstyle="miter"/>
                    </v:line>
                  </w:pict>
                </mc:Fallback>
              </mc:AlternateContent>
            </w:r>
            <w:r w:rsidRPr="00AE020F">
              <w:rPr>
                <w:rFonts w:ascii="Calibri" w:eastAsia="Arial Unicode MS" w:hAnsi="Calibri" w:cs="Arial Unicode MS"/>
                <w:color w:val="FFFFFF" w:themeColor="background1"/>
                <w:sz w:val="24"/>
                <w:szCs w:val="24"/>
                <w:u w:color="000000"/>
                <w:bdr w:val="nil"/>
                <w:lang w:val="en-US" w:eastAsia="en-GB"/>
              </w:rPr>
              <w:t xml:space="preserve">X </w:t>
            </w:r>
          </w:p>
        </w:tc>
        <w:tc>
          <w:tcPr>
            <w:tcW w:w="914" w:type="dxa"/>
          </w:tcPr>
          <w:p w14:paraId="6174DB65"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14" w:type="dxa"/>
          </w:tcPr>
          <w:p w14:paraId="5B11AC6C"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01" w:type="dxa"/>
          </w:tcPr>
          <w:p w14:paraId="5010994E"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27D618A8"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5B7CBE45"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5B9C43B8"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14DEBDD7"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5F7B9185" w14:textId="77777777" w:rsidTr="00C806ED">
        <w:tc>
          <w:tcPr>
            <w:tcW w:w="899" w:type="dxa"/>
            <w:tcBorders>
              <w:left w:val="nil"/>
            </w:tcBorders>
            <w:shd w:val="clear" w:color="auto" w:fill="D9D9D9" w:themeFill="background1" w:themeFillShade="D9"/>
          </w:tcPr>
          <w:p w14:paraId="005120CF"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2</w:t>
            </w:r>
          </w:p>
          <w:p w14:paraId="43645634"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p>
        </w:tc>
        <w:tc>
          <w:tcPr>
            <w:tcW w:w="900" w:type="dxa"/>
          </w:tcPr>
          <w:p w14:paraId="7B4BDAC9"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7" w:type="dxa"/>
          </w:tcPr>
          <w:p w14:paraId="28154DB4"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14" w:type="dxa"/>
          </w:tcPr>
          <w:p w14:paraId="5452AF75"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14" w:type="dxa"/>
          </w:tcPr>
          <w:p w14:paraId="0321F6C5"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01" w:type="dxa"/>
            <w:shd w:val="clear" w:color="auto" w:fill="007D85"/>
          </w:tcPr>
          <w:p w14:paraId="4904A02F" w14:textId="77777777" w:rsidR="003F3EF7" w:rsidRPr="00AE020F"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AE020F">
              <w:rPr>
                <w:rFonts w:ascii="Calibri" w:eastAsia="Arial Unicode MS" w:hAnsi="Calibri" w:cs="Arial Unicode MS"/>
                <w:color w:val="FFFFFF" w:themeColor="background1"/>
                <w:sz w:val="24"/>
                <w:szCs w:val="24"/>
                <w:u w:color="000000"/>
                <w:bdr w:val="nil"/>
                <w:lang w:val="en-US" w:eastAsia="en-GB"/>
              </w:rPr>
              <w:t>X</w:t>
            </w:r>
          </w:p>
          <w:p w14:paraId="518202E4" w14:textId="77777777" w:rsidR="003F3EF7" w:rsidRPr="00AE020F" w:rsidRDefault="003F3EF7" w:rsidP="00D2642E">
            <w:pPr>
              <w:spacing w:after="240"/>
              <w:jc w:val="both"/>
              <w:rPr>
                <w:rFonts w:ascii="Calibri" w:eastAsia="Arial Unicode MS" w:hAnsi="Calibri" w:cs="Arial Unicode MS"/>
                <w:i/>
                <w:iCs/>
                <w:color w:val="FFFFFF" w:themeColor="background1"/>
                <w:sz w:val="24"/>
                <w:szCs w:val="24"/>
                <w:u w:color="000000"/>
                <w:bdr w:val="nil"/>
                <w:lang w:val="en-US" w:eastAsia="en-GB"/>
              </w:rPr>
            </w:pPr>
            <w:r w:rsidRPr="00AE020F">
              <w:rPr>
                <w:rFonts w:ascii="Calibri" w:eastAsia="Arial Unicode MS" w:hAnsi="Calibri" w:cs="Arial Unicode MS"/>
                <w:i/>
                <w:iCs/>
                <w:color w:val="FFFFFF" w:themeColor="background1"/>
                <w:sz w:val="24"/>
                <w:szCs w:val="24"/>
                <w:u w:color="000000"/>
                <w:bdr w:val="nil"/>
                <w:lang w:val="en-US" w:eastAsia="en-GB"/>
              </w:rPr>
              <w:t>Mum left Dad</w:t>
            </w:r>
          </w:p>
        </w:tc>
        <w:tc>
          <w:tcPr>
            <w:tcW w:w="899" w:type="dxa"/>
          </w:tcPr>
          <w:p w14:paraId="03B5D12E"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712677D9"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6BD0AB21"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3F41EF06"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2B0D1233" w14:textId="77777777" w:rsidTr="00C806ED">
        <w:tc>
          <w:tcPr>
            <w:tcW w:w="899" w:type="dxa"/>
            <w:tcBorders>
              <w:left w:val="nil"/>
              <w:bottom w:val="single" w:sz="4" w:space="0" w:color="auto"/>
            </w:tcBorders>
            <w:shd w:val="clear" w:color="auto" w:fill="D9D9D9" w:themeFill="background1" w:themeFillShade="D9"/>
          </w:tcPr>
          <w:p w14:paraId="228A7B14"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1</w:t>
            </w:r>
          </w:p>
          <w:p w14:paraId="35A066FD"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mc:AlternateContent>
                  <mc:Choice Requires="w16se">
                    <w:rFonts w:ascii="Calibri" w:eastAsia="Arial Unicode MS" w:hAnsi="Calibri" w:cs="Arial Unicode MS"/>
                  </mc:Choice>
                  <mc:Fallback>
                    <w:rFonts w:ascii="Segoe UI Emoji" w:eastAsia="Segoe UI Emoji" w:hAnsi="Segoe UI Emoji" w:cs="Segoe UI Emoji"/>
                  </mc:Fallback>
                </mc:AlternateContent>
                <w:b/>
                <w:bCs/>
                <w:color w:val="000000"/>
                <w:sz w:val="24"/>
                <w:szCs w:val="24"/>
                <w:u w:color="000000"/>
                <w:bdr w:val="nil"/>
                <w:lang w:val="en-US" w:eastAsia="en-GB"/>
              </w:rPr>
              <mc:AlternateContent>
                <mc:Choice Requires="w16se">
                  <w16se:symEx w16se:font="Segoe UI Emoji" w16se:char="2639"/>
                </mc:Choice>
                <mc:Fallback>
                  <w:t>☹</w:t>
                </mc:Fallback>
              </mc:AlternateContent>
            </w:r>
          </w:p>
        </w:tc>
        <w:tc>
          <w:tcPr>
            <w:tcW w:w="900" w:type="dxa"/>
          </w:tcPr>
          <w:p w14:paraId="659BBEA4"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7" w:type="dxa"/>
          </w:tcPr>
          <w:p w14:paraId="22ED8567"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14" w:type="dxa"/>
            <w:shd w:val="clear" w:color="auto" w:fill="007D85"/>
          </w:tcPr>
          <w:p w14:paraId="0D238282" w14:textId="77777777" w:rsidR="003F3EF7" w:rsidRPr="00AE020F"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AE020F">
              <w:rPr>
                <w:rFonts w:ascii="Calibri" w:eastAsia="Arial Unicode MS" w:hAnsi="Calibri" w:cs="Arial Unicode MS"/>
                <w:color w:val="FFFFFF" w:themeColor="background1"/>
                <w:sz w:val="24"/>
                <w:szCs w:val="24"/>
                <w:u w:color="000000"/>
                <w:bdr w:val="nil"/>
                <w:lang w:val="en-US" w:eastAsia="en-GB"/>
              </w:rPr>
              <w:t xml:space="preserve">X </w:t>
            </w:r>
            <w:r w:rsidRPr="00AE020F">
              <w:rPr>
                <w:rFonts w:ascii="Calibri" w:eastAsia="Arial Unicode MS" w:hAnsi="Calibri" w:cs="Arial Unicode MS"/>
                <w:i/>
                <w:iCs/>
                <w:color w:val="FFFFFF" w:themeColor="background1"/>
                <w:sz w:val="24"/>
                <w:szCs w:val="24"/>
                <w:u w:color="000000"/>
                <w:bdr w:val="nil"/>
                <w:lang w:val="en-US" w:eastAsia="en-GB"/>
              </w:rPr>
              <w:t>started school - scary</w:t>
            </w:r>
          </w:p>
        </w:tc>
        <w:tc>
          <w:tcPr>
            <w:tcW w:w="914" w:type="dxa"/>
          </w:tcPr>
          <w:p w14:paraId="265270A6"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01" w:type="dxa"/>
          </w:tcPr>
          <w:p w14:paraId="43B8455B"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0F497E9E"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118B1C9D"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20D562C4"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99" w:type="dxa"/>
          </w:tcPr>
          <w:p w14:paraId="353AC7BB"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0C4CFB47" w14:textId="77777777" w:rsidTr="00C806ED">
        <w:tc>
          <w:tcPr>
            <w:tcW w:w="899" w:type="dxa"/>
            <w:tcBorders>
              <w:left w:val="nil"/>
              <w:bottom w:val="nil"/>
            </w:tcBorders>
            <w:shd w:val="clear" w:color="auto" w:fill="D9D9D9" w:themeFill="background1" w:themeFillShade="D9"/>
          </w:tcPr>
          <w:p w14:paraId="2F7FEA06"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900" w:type="dxa"/>
            <w:tcBorders>
              <w:bottom w:val="nil"/>
            </w:tcBorders>
            <w:shd w:val="clear" w:color="auto" w:fill="D9D9D9" w:themeFill="background1" w:themeFillShade="D9"/>
          </w:tcPr>
          <w:p w14:paraId="5941A432"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Born</w:t>
            </w:r>
          </w:p>
        </w:tc>
        <w:tc>
          <w:tcPr>
            <w:tcW w:w="897" w:type="dxa"/>
            <w:tcBorders>
              <w:bottom w:val="nil"/>
            </w:tcBorders>
            <w:shd w:val="clear" w:color="auto" w:fill="D9D9D9" w:themeFill="background1" w:themeFillShade="D9"/>
          </w:tcPr>
          <w:p w14:paraId="4644FEF6"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2</w:t>
            </w:r>
          </w:p>
        </w:tc>
        <w:tc>
          <w:tcPr>
            <w:tcW w:w="914" w:type="dxa"/>
            <w:tcBorders>
              <w:bottom w:val="nil"/>
            </w:tcBorders>
            <w:shd w:val="clear" w:color="auto" w:fill="D9D9D9" w:themeFill="background1" w:themeFillShade="D9"/>
          </w:tcPr>
          <w:p w14:paraId="5FF5F350"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4</w:t>
            </w:r>
          </w:p>
        </w:tc>
        <w:tc>
          <w:tcPr>
            <w:tcW w:w="914" w:type="dxa"/>
            <w:tcBorders>
              <w:bottom w:val="nil"/>
            </w:tcBorders>
            <w:shd w:val="clear" w:color="auto" w:fill="D9D9D9" w:themeFill="background1" w:themeFillShade="D9"/>
          </w:tcPr>
          <w:p w14:paraId="79843CFE"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6</w:t>
            </w:r>
          </w:p>
        </w:tc>
        <w:tc>
          <w:tcPr>
            <w:tcW w:w="901" w:type="dxa"/>
            <w:tcBorders>
              <w:bottom w:val="nil"/>
            </w:tcBorders>
            <w:shd w:val="clear" w:color="auto" w:fill="D9D9D9" w:themeFill="background1" w:themeFillShade="D9"/>
          </w:tcPr>
          <w:p w14:paraId="6124E2EB"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8</w:t>
            </w:r>
          </w:p>
        </w:tc>
        <w:tc>
          <w:tcPr>
            <w:tcW w:w="899" w:type="dxa"/>
            <w:tcBorders>
              <w:bottom w:val="nil"/>
            </w:tcBorders>
            <w:shd w:val="clear" w:color="auto" w:fill="D9D9D9" w:themeFill="background1" w:themeFillShade="D9"/>
          </w:tcPr>
          <w:p w14:paraId="5F223AF2"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10</w:t>
            </w:r>
          </w:p>
        </w:tc>
        <w:tc>
          <w:tcPr>
            <w:tcW w:w="899" w:type="dxa"/>
            <w:tcBorders>
              <w:bottom w:val="nil"/>
            </w:tcBorders>
            <w:shd w:val="clear" w:color="auto" w:fill="D9D9D9" w:themeFill="background1" w:themeFillShade="D9"/>
          </w:tcPr>
          <w:p w14:paraId="3F3C2D22"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12</w:t>
            </w:r>
          </w:p>
        </w:tc>
        <w:tc>
          <w:tcPr>
            <w:tcW w:w="899" w:type="dxa"/>
            <w:tcBorders>
              <w:bottom w:val="nil"/>
            </w:tcBorders>
            <w:shd w:val="clear" w:color="auto" w:fill="D9D9D9" w:themeFill="background1" w:themeFillShade="D9"/>
          </w:tcPr>
          <w:p w14:paraId="029C3551"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14</w:t>
            </w:r>
          </w:p>
        </w:tc>
        <w:tc>
          <w:tcPr>
            <w:tcW w:w="899" w:type="dxa"/>
            <w:tcBorders>
              <w:bottom w:val="nil"/>
            </w:tcBorders>
            <w:shd w:val="clear" w:color="auto" w:fill="D9D9D9" w:themeFill="background1" w:themeFillShade="D9"/>
          </w:tcPr>
          <w:p w14:paraId="3DB60E3C" w14:textId="77777777" w:rsidR="003F3EF7" w:rsidRPr="00296500" w:rsidRDefault="003F3EF7" w:rsidP="00D2642E">
            <w:pPr>
              <w:spacing w:after="240"/>
              <w:jc w:val="both"/>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16</w:t>
            </w:r>
          </w:p>
        </w:tc>
      </w:tr>
      <w:tr w:rsidR="003F3EF7" w:rsidRPr="00296500" w14:paraId="4560391F" w14:textId="77777777" w:rsidTr="00C806ED">
        <w:tc>
          <w:tcPr>
            <w:tcW w:w="899" w:type="dxa"/>
            <w:tcBorders>
              <w:top w:val="nil"/>
              <w:left w:val="nil"/>
              <w:bottom w:val="nil"/>
              <w:right w:val="nil"/>
            </w:tcBorders>
          </w:tcPr>
          <w:p w14:paraId="0050975B"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c>
          <w:tcPr>
            <w:tcW w:w="8122" w:type="dxa"/>
            <w:gridSpan w:val="9"/>
            <w:tcBorders>
              <w:top w:val="nil"/>
              <w:left w:val="nil"/>
              <w:bottom w:val="nil"/>
              <w:right w:val="nil"/>
            </w:tcBorders>
            <w:shd w:val="clear" w:color="auto" w:fill="D9D9D9" w:themeFill="background1" w:themeFillShade="D9"/>
          </w:tcPr>
          <w:p w14:paraId="2ECB3941" w14:textId="77777777" w:rsidR="003F3EF7" w:rsidRPr="00296500" w:rsidRDefault="003F3EF7" w:rsidP="00D2642E">
            <w:pPr>
              <w:spacing w:after="240"/>
              <w:jc w:val="center"/>
              <w:rPr>
                <w:rFonts w:ascii="Calibri" w:eastAsia="Arial Unicode MS" w:hAnsi="Calibri" w:cs="Arial Unicode MS"/>
                <w:b/>
                <w:bCs/>
                <w:color w:val="000000"/>
                <w:sz w:val="24"/>
                <w:szCs w:val="24"/>
                <w:u w:color="000000"/>
                <w:bdr w:val="nil"/>
                <w:lang w:val="en-US" w:eastAsia="en-GB"/>
              </w:rPr>
            </w:pPr>
            <w:r w:rsidRPr="00296500">
              <w:rPr>
                <w:rFonts w:ascii="Calibri" w:eastAsia="Arial Unicode MS" w:hAnsi="Calibri" w:cs="Arial Unicode MS"/>
                <w:b/>
                <w:bCs/>
                <w:color w:val="000000"/>
                <w:sz w:val="24"/>
                <w:szCs w:val="24"/>
                <w:u w:color="000000"/>
                <w:bdr w:val="nil"/>
                <w:lang w:val="en-US" w:eastAsia="en-GB"/>
              </w:rPr>
              <w:t>Age (in years)</w:t>
            </w:r>
          </w:p>
        </w:tc>
      </w:tr>
    </w:tbl>
    <w:p w14:paraId="0A157637" w14:textId="77777777" w:rsidR="00C806ED"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5CC1F2CB" w14:textId="77777777" w:rsidR="00C806ED" w:rsidRDefault="00C806ED"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463FAF66" w14:textId="17D108DE" w:rsidR="00AE020F" w:rsidRPr="00296500" w:rsidRDefault="00AE020F" w:rsidP="003F3EF7">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149F6755" w14:textId="494DE8E4" w:rsidR="003F3EF7" w:rsidRPr="00E07F20" w:rsidRDefault="00C806ED" w:rsidP="002A32D0">
      <w:pPr>
        <w:pStyle w:val="ListParagraph"/>
        <w:numPr>
          <w:ilvl w:val="0"/>
          <w:numId w:val="45"/>
        </w:numPr>
        <w:pBdr>
          <w:top w:val="nil"/>
          <w:left w:val="nil"/>
          <w:bottom w:val="nil"/>
          <w:right w:val="nil"/>
          <w:between w:val="nil"/>
          <w:bar w:val="nil"/>
        </w:pBdr>
        <w:spacing w:after="240" w:line="240" w:lineRule="auto"/>
        <w:jc w:val="both"/>
        <w:rPr>
          <w:rFonts w:ascii="Calibri" w:eastAsia="Arial Unicode MS" w:hAnsi="Calibri" w:cs="Arial Unicode MS"/>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21408" behindDoc="0" locked="0" layoutInCell="1" allowOverlap="1" wp14:anchorId="4CEC4E2A" wp14:editId="6E4D2A24">
                <wp:simplePos x="0" y="0"/>
                <wp:positionH relativeFrom="margin">
                  <wp:align>left</wp:align>
                </wp:positionH>
                <wp:positionV relativeFrom="paragraph">
                  <wp:posOffset>-95250</wp:posOffset>
                </wp:positionV>
                <wp:extent cx="2190750" cy="379302"/>
                <wp:effectExtent l="19050" t="19050" r="19050" b="20955"/>
                <wp:wrapNone/>
                <wp:docPr id="53" name="Rectangle: Rounded Corners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0"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7C61A" id="Rectangle: Rounded Corners 53" o:spid="_x0000_s1026" alt="&quot;&quot;" style="position:absolute;margin-left:0;margin-top:-7.5pt;width:172.5pt;height:29.85pt;z-index:25192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" filled="f" strokecolor="#007d85" strokeweight="2.25pt">
                <v:stroke joinstyle="miter"/>
                <w10:wrap anchorx="margin"/>
              </v:roundrect>
            </w:pict>
          </mc:Fallback>
        </mc:AlternateContent>
      </w:r>
      <w:proofErr w:type="spellStart"/>
      <w:r w:rsidR="00957946" w:rsidRPr="00E07F20">
        <w:rPr>
          <w:rFonts w:eastAsia="Arial Unicode MS" w:cstheme="minorHAnsi"/>
          <w:color w:val="007D85"/>
          <w:sz w:val="24"/>
          <w:szCs w:val="24"/>
          <w:u w:color="000000"/>
          <w:bdr w:val="nil"/>
          <w:lang w:val="en-US" w:eastAsia="en-GB"/>
        </w:rPr>
        <w:t>Externalising</w:t>
      </w:r>
      <w:proofErr w:type="spellEnd"/>
      <w:r w:rsidR="00957946" w:rsidRPr="00E07F20">
        <w:rPr>
          <w:rFonts w:eastAsia="Arial Unicode MS" w:cstheme="minorHAnsi"/>
          <w:color w:val="007D85"/>
          <w:sz w:val="24"/>
          <w:szCs w:val="24"/>
          <w:u w:color="000000"/>
          <w:bdr w:val="nil"/>
          <w:lang w:val="en-US" w:eastAsia="en-GB"/>
        </w:rPr>
        <w:t xml:space="preserve"> the Anxiety</w:t>
      </w:r>
    </w:p>
    <w:p w14:paraId="0D758291" w14:textId="5D2AB7BF" w:rsidR="00260ED2" w:rsidRPr="007248AC" w:rsidRDefault="007248AC" w:rsidP="007248AC">
      <w:p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Pr>
          <w:noProof/>
        </w:rPr>
        <w:drawing>
          <wp:anchor distT="0" distB="0" distL="114300" distR="114300" simplePos="0" relativeHeight="251821056" behindDoc="1" locked="0" layoutInCell="1" allowOverlap="1" wp14:anchorId="339D257F" wp14:editId="7C7F5236">
            <wp:simplePos x="0" y="0"/>
            <wp:positionH relativeFrom="margin">
              <wp:posOffset>2751943</wp:posOffset>
            </wp:positionH>
            <wp:positionV relativeFrom="paragraph">
              <wp:posOffset>771354</wp:posOffset>
            </wp:positionV>
            <wp:extent cx="794996" cy="1060133"/>
            <wp:effectExtent l="635" t="0" r="6350" b="6350"/>
            <wp:wrapNone/>
            <wp:docPr id="149"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png">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flipH="1">
                      <a:off x="0" y="0"/>
                      <a:ext cx="803931" cy="1072048"/>
                    </a:xfrm>
                    <a:prstGeom prst="rect">
                      <a:avLst/>
                    </a:prstGeom>
                    <a:ln w="12700">
                      <a:miter lim="400000"/>
                    </a:ln>
                  </pic:spPr>
                </pic:pic>
              </a:graphicData>
            </a:graphic>
            <wp14:sizeRelH relativeFrom="page">
              <wp14:pctWidth>0</wp14:pctWidth>
            </wp14:sizeRelH>
            <wp14:sizeRelV relativeFrom="page">
              <wp14:pctHeight>0</wp14:pctHeight>
            </wp14:sizeRelV>
          </wp:anchor>
        </w:drawing>
      </w:r>
      <w:r>
        <w:rPr>
          <w:rFonts w:ascii="Calibri" w:eastAsia="Arial Unicode MS" w:hAnsi="Calibri" w:cs="Arial Unicode MS"/>
          <w:color w:val="000000"/>
          <w:sz w:val="24"/>
          <w:szCs w:val="24"/>
          <w:u w:color="000000"/>
          <w:bdr w:val="nil"/>
          <w:lang w:val="en-US" w:eastAsia="en-GB"/>
        </w:rPr>
        <w:t>Once the child / young person has shared information about the environments and times in which they feel or have felt anxious, you could a</w:t>
      </w:r>
      <w:r w:rsidR="001C5B24">
        <w:rPr>
          <w:rFonts w:ascii="Calibri" w:eastAsia="Arial Unicode MS" w:hAnsi="Calibri" w:cs="Arial Unicode MS"/>
          <w:color w:val="000000"/>
          <w:sz w:val="24"/>
          <w:szCs w:val="24"/>
          <w:u w:color="000000"/>
          <w:bdr w:val="nil"/>
          <w:lang w:val="en-US" w:eastAsia="en-GB"/>
        </w:rPr>
        <w:t xml:space="preserve">sk </w:t>
      </w:r>
      <w:r>
        <w:rPr>
          <w:rFonts w:ascii="Calibri" w:eastAsia="Arial Unicode MS" w:hAnsi="Calibri" w:cs="Arial Unicode MS"/>
          <w:color w:val="000000"/>
          <w:sz w:val="24"/>
          <w:szCs w:val="24"/>
          <w:u w:color="000000"/>
          <w:bdr w:val="nil"/>
          <w:lang w:val="en-US" w:eastAsia="en-GB"/>
        </w:rPr>
        <w:t xml:space="preserve">then </w:t>
      </w:r>
      <w:r w:rsidR="001C5B24">
        <w:rPr>
          <w:rFonts w:ascii="Calibri" w:eastAsia="Arial Unicode MS" w:hAnsi="Calibri" w:cs="Arial Unicode MS"/>
          <w:color w:val="000000"/>
          <w:sz w:val="24"/>
          <w:szCs w:val="24"/>
          <w:u w:color="000000"/>
          <w:bdr w:val="nil"/>
          <w:lang w:val="en-US" w:eastAsia="en-GB"/>
        </w:rPr>
        <w:t xml:space="preserve">the child / young person to describe </w:t>
      </w:r>
      <w:r>
        <w:rPr>
          <w:rFonts w:ascii="Calibri" w:eastAsia="Arial Unicode MS" w:hAnsi="Calibri" w:cs="Arial Unicode MS"/>
          <w:color w:val="000000"/>
          <w:sz w:val="24"/>
          <w:szCs w:val="24"/>
          <w:u w:color="000000"/>
          <w:bdr w:val="nil"/>
          <w:lang w:val="en-US" w:eastAsia="en-GB"/>
        </w:rPr>
        <w:t>their anxiety,</w:t>
      </w:r>
      <w:r w:rsidR="001C5B24">
        <w:rPr>
          <w:rFonts w:ascii="Calibri" w:eastAsia="Arial Unicode MS" w:hAnsi="Calibri" w:cs="Arial Unicode MS"/>
          <w:color w:val="000000"/>
          <w:sz w:val="24"/>
          <w:szCs w:val="24"/>
          <w:u w:color="000000"/>
          <w:bdr w:val="nil"/>
          <w:lang w:val="en-US" w:eastAsia="en-GB"/>
        </w:rPr>
        <w:t xml:space="preserve"> encourag</w:t>
      </w:r>
      <w:r>
        <w:rPr>
          <w:rFonts w:ascii="Calibri" w:eastAsia="Arial Unicode MS" w:hAnsi="Calibri" w:cs="Arial Unicode MS"/>
          <w:color w:val="000000"/>
          <w:sz w:val="24"/>
          <w:szCs w:val="24"/>
          <w:u w:color="000000"/>
          <w:bdr w:val="nil"/>
          <w:lang w:val="en-US" w:eastAsia="en-GB"/>
        </w:rPr>
        <w:t>ing them to externalize it by</w:t>
      </w:r>
      <w:r w:rsidR="001C5B24">
        <w:rPr>
          <w:rFonts w:ascii="Calibri" w:eastAsia="Arial Unicode MS" w:hAnsi="Calibri" w:cs="Arial Unicode MS"/>
          <w:color w:val="000000"/>
          <w:sz w:val="24"/>
          <w:szCs w:val="24"/>
          <w:u w:color="000000"/>
          <w:bdr w:val="nil"/>
          <w:lang w:val="en-US" w:eastAsia="en-GB"/>
        </w:rPr>
        <w:t xml:space="preserve"> try</w:t>
      </w:r>
      <w:r>
        <w:rPr>
          <w:rFonts w:ascii="Calibri" w:eastAsia="Arial Unicode MS" w:hAnsi="Calibri" w:cs="Arial Unicode MS"/>
          <w:color w:val="000000"/>
          <w:sz w:val="24"/>
          <w:szCs w:val="24"/>
          <w:u w:color="000000"/>
          <w:bdr w:val="nil"/>
          <w:lang w:val="en-US" w:eastAsia="en-GB"/>
        </w:rPr>
        <w:t>ing to describe it or</w:t>
      </w:r>
      <w:r w:rsidR="001C5B24">
        <w:rPr>
          <w:rFonts w:ascii="Calibri" w:eastAsia="Arial Unicode MS" w:hAnsi="Calibri" w:cs="Arial Unicode MS"/>
          <w:color w:val="000000"/>
          <w:sz w:val="24"/>
          <w:szCs w:val="24"/>
          <w:u w:color="000000"/>
          <w:bdr w:val="nil"/>
          <w:lang w:val="en-US" w:eastAsia="en-GB"/>
        </w:rPr>
        <w:t xml:space="preserve"> paint a picture of it…</w:t>
      </w:r>
    </w:p>
    <w:p w14:paraId="2664EE67" w14:textId="09E1BF47" w:rsidR="001C5B24" w:rsidRDefault="00AB7599"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r>
        <w:rPr>
          <w:noProof/>
        </w:rPr>
        <w:drawing>
          <wp:anchor distT="0" distB="0" distL="114300" distR="114300" simplePos="0" relativeHeight="251823104" behindDoc="1" locked="0" layoutInCell="1" allowOverlap="1" wp14:anchorId="0EC78284" wp14:editId="3B81E2B8">
            <wp:simplePos x="0" y="0"/>
            <wp:positionH relativeFrom="margin">
              <wp:align>right</wp:align>
            </wp:positionH>
            <wp:positionV relativeFrom="paragraph">
              <wp:posOffset>5716</wp:posOffset>
            </wp:positionV>
            <wp:extent cx="1021715" cy="766178"/>
            <wp:effectExtent l="0" t="0" r="6985" b="0"/>
            <wp:wrapNone/>
            <wp:docPr id="150" name="image12.ti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tif">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1715" cy="766178"/>
                    </a:xfrm>
                    <a:prstGeom prst="rect">
                      <a:avLst/>
                    </a:prstGeom>
                    <a:ln w="12700">
                      <a:miter lim="400000"/>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1" allowOverlap="1" wp14:anchorId="5607BF06" wp14:editId="3384BB51">
            <wp:simplePos x="0" y="0"/>
            <wp:positionH relativeFrom="margin">
              <wp:posOffset>542925</wp:posOffset>
            </wp:positionH>
            <wp:positionV relativeFrom="paragraph">
              <wp:posOffset>15240</wp:posOffset>
            </wp:positionV>
            <wp:extent cx="1084580" cy="813329"/>
            <wp:effectExtent l="0" t="0" r="1270" b="6350"/>
            <wp:wrapNone/>
            <wp:docPr id="153" name="image15.ti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5.tif">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9927" cy="817339"/>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1F37C62D" w14:textId="20107B2A" w:rsidR="001C5B24" w:rsidRDefault="001C5B24"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3EB2EB0C" w14:textId="77777777" w:rsidR="001C5B24" w:rsidRDefault="001C5B24"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7DB50FCC" w14:textId="5D158C77" w:rsidR="001C5B24" w:rsidRDefault="00AB7599"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r>
        <w:rPr>
          <w:noProof/>
        </w:rPr>
        <w:drawing>
          <wp:anchor distT="0" distB="0" distL="114300" distR="114300" simplePos="0" relativeHeight="251825152" behindDoc="1" locked="0" layoutInCell="1" allowOverlap="1" wp14:anchorId="34D33A02" wp14:editId="00E3857D">
            <wp:simplePos x="0" y="0"/>
            <wp:positionH relativeFrom="margin">
              <wp:align>right</wp:align>
            </wp:positionH>
            <wp:positionV relativeFrom="paragraph">
              <wp:posOffset>93345</wp:posOffset>
            </wp:positionV>
            <wp:extent cx="945515" cy="709136"/>
            <wp:effectExtent l="0" t="0" r="6985" b="0"/>
            <wp:wrapNone/>
            <wp:docPr id="151" name="image13.ti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3.tif">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5515" cy="709136"/>
                    </a:xfrm>
                    <a:prstGeom prst="rect">
                      <a:avLst/>
                    </a:prstGeom>
                    <a:ln w="12700">
                      <a:miter lim="400000"/>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1" allowOverlap="1" wp14:anchorId="18E66072" wp14:editId="0612E108">
            <wp:simplePos x="0" y="0"/>
            <wp:positionH relativeFrom="margin">
              <wp:posOffset>2720664</wp:posOffset>
            </wp:positionH>
            <wp:positionV relativeFrom="paragraph">
              <wp:posOffset>34925</wp:posOffset>
            </wp:positionV>
            <wp:extent cx="851548" cy="800735"/>
            <wp:effectExtent l="6350" t="0" r="0" b="0"/>
            <wp:wrapNone/>
            <wp:docPr id="154" name="image16.ti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tif">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l="20236"/>
                    <a:stretch>
                      <a:fillRect/>
                    </a:stretch>
                  </pic:blipFill>
                  <pic:spPr>
                    <a:xfrm rot="5400000">
                      <a:off x="0" y="0"/>
                      <a:ext cx="851548" cy="800735"/>
                    </a:xfrm>
                    <a:prstGeom prst="rect">
                      <a:avLst/>
                    </a:prstGeom>
                    <a:ln w="12700">
                      <a:miter lim="400000"/>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1" allowOverlap="1" wp14:anchorId="62666B7D" wp14:editId="1D4F9D47">
            <wp:simplePos x="0" y="0"/>
            <wp:positionH relativeFrom="margin">
              <wp:posOffset>581025</wp:posOffset>
            </wp:positionH>
            <wp:positionV relativeFrom="paragraph">
              <wp:posOffset>19050</wp:posOffset>
            </wp:positionV>
            <wp:extent cx="1036955" cy="777615"/>
            <wp:effectExtent l="0" t="0" r="0" b="3810"/>
            <wp:wrapNone/>
            <wp:docPr id="152" name="image14.ti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tif">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6955" cy="77761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7E6DA6EB" w14:textId="18645B76" w:rsidR="001C5B24" w:rsidRDefault="001C5B24" w:rsidP="003F3EF7">
      <w:pPr>
        <w:pBdr>
          <w:top w:val="nil"/>
          <w:left w:val="nil"/>
          <w:bottom w:val="nil"/>
          <w:right w:val="nil"/>
          <w:between w:val="nil"/>
          <w:bar w:val="nil"/>
        </w:pBdr>
        <w:spacing w:after="240" w:line="240" w:lineRule="auto"/>
        <w:jc w:val="both"/>
        <w:rPr>
          <w:rFonts w:ascii="Calibri" w:eastAsia="Arial Unicode MS" w:hAnsi="Calibri" w:cs="Arial Unicode MS"/>
          <w:b/>
          <w:bCs/>
          <w:i/>
          <w:iCs/>
          <w:sz w:val="24"/>
          <w:szCs w:val="24"/>
          <w:u w:color="000000"/>
          <w:bdr w:val="nil"/>
          <w:lang w:val="en-US" w:eastAsia="en-GB"/>
        </w:rPr>
      </w:pPr>
    </w:p>
    <w:p w14:paraId="7A6464F7" w14:textId="77777777" w:rsidR="00C806ED" w:rsidRDefault="00C806ED"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3CD00DD9" w14:textId="77777777" w:rsidR="00C806ED" w:rsidRDefault="00C806ED"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41A99063" w14:textId="788260FF" w:rsidR="001C5B24" w:rsidRPr="00296500" w:rsidRDefault="001C5B24" w:rsidP="002A32D0">
      <w:pPr>
        <w:pStyle w:val="ListParagraph"/>
        <w:numPr>
          <w:ilvl w:val="0"/>
          <w:numId w:val="59"/>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What name would you give to the feeling that you experience when you think about going to school?</w:t>
      </w:r>
    </w:p>
    <w:p w14:paraId="2115001B" w14:textId="398E25AF" w:rsidR="001C5B24" w:rsidRDefault="001C5B24" w:rsidP="002A32D0">
      <w:pPr>
        <w:pStyle w:val="ListParagraph"/>
        <w:numPr>
          <w:ilvl w:val="0"/>
          <w:numId w:val="59"/>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If it was a thing, what would it look like?  What would it say?</w:t>
      </w:r>
    </w:p>
    <w:p w14:paraId="7DD4D6B8" w14:textId="0398FC5A" w:rsidR="00E07F20" w:rsidRDefault="001C5B24" w:rsidP="002A32D0">
      <w:pPr>
        <w:pStyle w:val="ListParagraph"/>
        <w:numPr>
          <w:ilvl w:val="0"/>
          <w:numId w:val="59"/>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Pr>
          <w:rFonts w:ascii="Calibri" w:eastAsia="Arial Unicode MS" w:hAnsi="Calibri" w:cs="Arial Unicode MS"/>
          <w:color w:val="000000"/>
          <w:sz w:val="24"/>
          <w:szCs w:val="24"/>
          <w:u w:color="000000"/>
          <w:bdr w:val="nil"/>
          <w:lang w:val="en-US" w:eastAsia="en-GB"/>
        </w:rPr>
        <w:t>How does the</w:t>
      </w:r>
      <w:r w:rsidR="007248AC">
        <w:rPr>
          <w:rFonts w:ascii="Calibri" w:eastAsia="Arial Unicode MS" w:hAnsi="Calibri" w:cs="Arial Unicode MS"/>
          <w:color w:val="000000"/>
          <w:sz w:val="24"/>
          <w:szCs w:val="24"/>
          <w:u w:color="000000"/>
          <w:bdr w:val="nil"/>
          <w:lang w:val="en-US" w:eastAsia="en-GB"/>
        </w:rPr>
        <w:t>.</w:t>
      </w:r>
      <w:r>
        <w:rPr>
          <w:rFonts w:ascii="Calibri" w:eastAsia="Arial Unicode MS" w:hAnsi="Calibri" w:cs="Arial Unicode MS"/>
          <w:color w:val="000000"/>
          <w:sz w:val="24"/>
          <w:szCs w:val="24"/>
          <w:u w:color="000000"/>
          <w:bdr w:val="nil"/>
          <w:lang w:val="en-US" w:eastAsia="en-GB"/>
        </w:rPr>
        <w:t xml:space="preserve">…… get in the way of you attending school?  When is……. </w:t>
      </w:r>
      <w:r w:rsidR="007248AC">
        <w:rPr>
          <w:rFonts w:ascii="Calibri" w:eastAsia="Arial Unicode MS" w:hAnsi="Calibri" w:cs="Arial Unicode MS"/>
          <w:color w:val="000000"/>
          <w:sz w:val="24"/>
          <w:szCs w:val="24"/>
          <w:u w:color="000000"/>
          <w:bdr w:val="nil"/>
          <w:lang w:val="en-US" w:eastAsia="en-GB"/>
        </w:rPr>
        <w:t>i</w:t>
      </w:r>
      <w:r>
        <w:rPr>
          <w:rFonts w:ascii="Calibri" w:eastAsia="Arial Unicode MS" w:hAnsi="Calibri" w:cs="Arial Unicode MS"/>
          <w:color w:val="000000"/>
          <w:sz w:val="24"/>
          <w:szCs w:val="24"/>
          <w:u w:color="000000"/>
          <w:bdr w:val="nil"/>
          <w:lang w:val="en-US" w:eastAsia="en-GB"/>
        </w:rPr>
        <w:t>n charge and when are you in charge?</w:t>
      </w:r>
    </w:p>
    <w:p w14:paraId="1F15AACA" w14:textId="77777777" w:rsidR="009079D7" w:rsidRDefault="009079D7" w:rsidP="009079D7">
      <w:pPr>
        <w:pStyle w:val="ListParagraph"/>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p>
    <w:p w14:paraId="68DFF6EE" w14:textId="03B9D481" w:rsidR="00E07F20" w:rsidRPr="00E07F20" w:rsidRDefault="000E6DB2" w:rsidP="00E07F20">
      <w:pPr>
        <w:pStyle w:val="ListParagraph"/>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Pr>
          <w:rFonts w:ascii="Calibri" w:eastAsia="Times New Roman" w:hAnsi="Calibri"/>
          <w:noProof/>
        </w:rPr>
        <mc:AlternateContent>
          <mc:Choice Requires="wps">
            <w:drawing>
              <wp:anchor distT="0" distB="0" distL="114300" distR="114300" simplePos="0" relativeHeight="251900928" behindDoc="0" locked="0" layoutInCell="1" allowOverlap="1" wp14:anchorId="4B776D44" wp14:editId="125172D1">
                <wp:simplePos x="0" y="0"/>
                <wp:positionH relativeFrom="margin">
                  <wp:align>left</wp:align>
                </wp:positionH>
                <wp:positionV relativeFrom="paragraph">
                  <wp:posOffset>118745</wp:posOffset>
                </wp:positionV>
                <wp:extent cx="1876425" cy="379302"/>
                <wp:effectExtent l="19050" t="19050" r="28575" b="20955"/>
                <wp:wrapNone/>
                <wp:docPr id="62" name="Rectangle: Rounded Corners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64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ECE29" id="Rectangle: Rounded Corners 62" o:spid="_x0000_s1026" alt="&quot;&quot;" style="position:absolute;margin-left:0;margin-top:9.35pt;width:147.75pt;height:29.8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" filled="f" strokecolor="#007d85" strokeweight="2.25pt">
                <v:stroke joinstyle="miter"/>
                <w10:wrap anchorx="margin"/>
              </v:roundrect>
            </w:pict>
          </mc:Fallback>
        </mc:AlternateContent>
      </w:r>
    </w:p>
    <w:p w14:paraId="1A6545C3" w14:textId="0EB9A9F5" w:rsidR="003F3EF7" w:rsidRPr="00E07F20" w:rsidRDefault="007248AC" w:rsidP="002A32D0">
      <w:pPr>
        <w:pStyle w:val="ListParagraph"/>
        <w:numPr>
          <w:ilvl w:val="0"/>
          <w:numId w:val="46"/>
        </w:numPr>
        <w:pBdr>
          <w:top w:val="nil"/>
          <w:left w:val="nil"/>
          <w:bottom w:val="nil"/>
          <w:right w:val="nil"/>
          <w:between w:val="nil"/>
          <w:bar w:val="nil"/>
        </w:pBdr>
        <w:spacing w:after="240" w:line="240" w:lineRule="auto"/>
        <w:jc w:val="both"/>
        <w:rPr>
          <w:rFonts w:ascii="Calibri" w:eastAsia="Arial Unicode MS" w:hAnsi="Calibri" w:cs="Arial Unicode MS"/>
          <w:i/>
          <w:iCs/>
          <w:sz w:val="24"/>
          <w:szCs w:val="24"/>
          <w:u w:color="000000"/>
          <w:bdr w:val="nil"/>
          <w:lang w:val="en-US" w:eastAsia="en-GB"/>
        </w:rPr>
      </w:pPr>
      <w:r w:rsidRPr="00E07F20">
        <w:rPr>
          <w:rFonts w:eastAsia="Arial Unicode MS" w:cstheme="minorHAnsi"/>
          <w:color w:val="007D85"/>
          <w:sz w:val="24"/>
          <w:szCs w:val="24"/>
          <w:u w:color="000000"/>
          <w:bdr w:val="nil"/>
          <w:lang w:val="en-US" w:eastAsia="en-GB"/>
        </w:rPr>
        <w:t>Outing the Feelings</w:t>
      </w:r>
    </w:p>
    <w:p w14:paraId="6EEA4A56" w14:textId="072990E7"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0CD3BA83" w14:textId="71D4B880" w:rsidR="007248AC" w:rsidRDefault="00C806ED"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r>
        <w:rPr>
          <w:noProof/>
        </w:rPr>
        <w:drawing>
          <wp:anchor distT="0" distB="0" distL="114300" distR="114300" simplePos="0" relativeHeight="251827200" behindDoc="1" locked="0" layoutInCell="1" allowOverlap="1" wp14:anchorId="6E72D491" wp14:editId="3F9884AE">
            <wp:simplePos x="0" y="0"/>
            <wp:positionH relativeFrom="margin">
              <wp:align>center</wp:align>
            </wp:positionH>
            <wp:positionV relativeFrom="paragraph">
              <wp:posOffset>8255</wp:posOffset>
            </wp:positionV>
            <wp:extent cx="4714664" cy="4390544"/>
            <wp:effectExtent l="0" t="0" r="0" b="0"/>
            <wp:wrapNone/>
            <wp:docPr id="139" name="image4.ti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4.tif">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714664" cy="4390544"/>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69EFF4DF" w14:textId="66EFCA5B"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3F3EE413" w14:textId="48C08228"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77F80D71" w14:textId="3BA2DBBD"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6ABD8EF3" w14:textId="0521F2ED"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02710EC5" w14:textId="46505689"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13149DBE" w14:textId="18F42F95"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6AD22B63" w14:textId="1BD76104"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30B1873C" w14:textId="259DC5CA"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30B9AAAE" w14:textId="046EAFC7" w:rsidR="007248AC" w:rsidRDefault="007248AC" w:rsidP="003F3EF7">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65E662B7" w14:textId="77777777" w:rsidR="007248AC" w:rsidRPr="00296500" w:rsidRDefault="007248AC" w:rsidP="003F3EF7">
      <w:pPr>
        <w:pBdr>
          <w:top w:val="nil"/>
          <w:left w:val="nil"/>
          <w:bottom w:val="nil"/>
          <w:right w:val="nil"/>
          <w:between w:val="nil"/>
          <w:bar w:val="nil"/>
        </w:pBdr>
        <w:spacing w:after="0" w:line="240" w:lineRule="auto"/>
        <w:jc w:val="both"/>
        <w:rPr>
          <w:rFonts w:eastAsia="Arial Unicode MS" w:cstheme="minorHAnsi"/>
          <w:sz w:val="24"/>
          <w:szCs w:val="24"/>
          <w:bdr w:val="nil"/>
        </w:rPr>
      </w:pPr>
    </w:p>
    <w:p w14:paraId="4BBF979F" w14:textId="4585EA46"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7C4CE1CA" w14:textId="386558B6"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2E1AEE80" w14:textId="75B7CC73"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5AA8853B" w14:textId="77777777"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7CE592ED" w14:textId="508C1358"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2B3A27A2" w14:textId="77777777"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71A404CF" w14:textId="47FEDFFD"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7EC3E1DA" w14:textId="77777777" w:rsidR="00DE4EA6" w:rsidRDefault="00DE4EA6" w:rsidP="007248AC">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681E88D1" w14:textId="77777777" w:rsidR="00E07F20" w:rsidRDefault="00E07F20" w:rsidP="007248AC">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p>
    <w:p w14:paraId="3664147D" w14:textId="49FBDD98" w:rsidR="007248AC" w:rsidRDefault="007248AC" w:rsidP="007248AC">
      <w:pPr>
        <w:pBdr>
          <w:top w:val="nil"/>
          <w:left w:val="nil"/>
          <w:bottom w:val="nil"/>
          <w:right w:val="nil"/>
          <w:between w:val="nil"/>
          <w:bar w:val="nil"/>
        </w:pBdr>
        <w:spacing w:after="0" w:line="240" w:lineRule="auto"/>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lastRenderedPageBreak/>
        <w:t xml:space="preserve">Many children / young people find it hard to describe how they feel.  They may need help from the adult to give them the words to verbalize how anxiety feels to them.  They might need the adult to offer words which describe the unpleasant feelings in their stomach or other areas of their body – knots, butterflies, like a washing machine, etc.  As the child / young person to draw out and label their physical symptoms.  Then ask the child / young person to create a key and select certain </w:t>
      </w:r>
      <w:proofErr w:type="spellStart"/>
      <w:r w:rsidRPr="00296500">
        <w:rPr>
          <w:rFonts w:ascii="Calibri" w:eastAsia="Arial Unicode MS" w:hAnsi="Calibri" w:cs="Arial Unicode MS"/>
          <w:color w:val="000000"/>
          <w:sz w:val="24"/>
          <w:szCs w:val="24"/>
          <w:u w:color="000000"/>
          <w:bdr w:val="nil"/>
          <w:lang w:val="en-US" w:eastAsia="en-GB"/>
        </w:rPr>
        <w:t>colours</w:t>
      </w:r>
      <w:proofErr w:type="spellEnd"/>
      <w:r w:rsidRPr="00296500">
        <w:rPr>
          <w:rFonts w:ascii="Calibri" w:eastAsia="Arial Unicode MS" w:hAnsi="Calibri" w:cs="Arial Unicode MS"/>
          <w:color w:val="000000"/>
          <w:sz w:val="24"/>
          <w:szCs w:val="24"/>
          <w:u w:color="000000"/>
          <w:bdr w:val="nil"/>
          <w:lang w:val="en-US" w:eastAsia="en-GB"/>
        </w:rPr>
        <w:t xml:space="preserve"> to represent the following feelings – happy, angry, sad, scared, excited, and worried.  For each identified feeling, the young person can </w:t>
      </w:r>
      <w:proofErr w:type="spellStart"/>
      <w:r w:rsidRPr="00296500">
        <w:rPr>
          <w:rFonts w:ascii="Calibri" w:eastAsia="Arial Unicode MS" w:hAnsi="Calibri" w:cs="Arial Unicode MS"/>
          <w:color w:val="000000"/>
          <w:sz w:val="24"/>
          <w:szCs w:val="24"/>
          <w:u w:color="000000"/>
          <w:bdr w:val="nil"/>
          <w:lang w:val="en-US" w:eastAsia="en-GB"/>
        </w:rPr>
        <w:t>colour</w:t>
      </w:r>
      <w:proofErr w:type="spellEnd"/>
      <w:r w:rsidRPr="00296500">
        <w:rPr>
          <w:rFonts w:ascii="Calibri" w:eastAsia="Arial Unicode MS" w:hAnsi="Calibri" w:cs="Arial Unicode MS"/>
          <w:color w:val="000000"/>
          <w:sz w:val="24"/>
          <w:szCs w:val="24"/>
          <w:u w:color="000000"/>
          <w:bdr w:val="nil"/>
          <w:lang w:val="en-US" w:eastAsia="en-GB"/>
        </w:rPr>
        <w:t xml:space="preserve"> where they feel that emotion in their body.  </w:t>
      </w:r>
    </w:p>
    <w:p w14:paraId="2F285876" w14:textId="69738C32"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3913F39C" w14:textId="10D64637" w:rsidR="003F3EF7" w:rsidRPr="00296500" w:rsidRDefault="00DE4EA6" w:rsidP="00E2524D">
      <w:pPr>
        <w:pBdr>
          <w:top w:val="nil"/>
          <w:left w:val="nil"/>
          <w:bottom w:val="nil"/>
          <w:right w:val="nil"/>
          <w:between w:val="nil"/>
          <w:bar w:val="nil"/>
        </w:pBdr>
        <w:spacing w:after="0" w:line="240" w:lineRule="auto"/>
        <w:rPr>
          <w:rFonts w:eastAsia="Arial Unicode MS" w:cstheme="minorHAnsi"/>
          <w:b/>
          <w:bCs/>
          <w:sz w:val="24"/>
          <w:szCs w:val="24"/>
          <w:bdr w:val="nil"/>
        </w:rPr>
      </w:pPr>
      <w:r w:rsidRPr="00296500">
        <w:rPr>
          <w:rFonts w:ascii="Calibri" w:eastAsia="Arial" w:hAnsi="Calibri" w:cs="Arial"/>
          <w:noProof/>
          <w:sz w:val="24"/>
          <w:szCs w:val="24"/>
        </w:rPr>
        <w:drawing>
          <wp:anchor distT="152400" distB="152400" distL="152400" distR="152400" simplePos="0" relativeHeight="251743232" behindDoc="1" locked="0" layoutInCell="1" allowOverlap="1" wp14:anchorId="39897ABA" wp14:editId="59AE78BB">
            <wp:simplePos x="0" y="0"/>
            <wp:positionH relativeFrom="margin">
              <wp:posOffset>694055</wp:posOffset>
            </wp:positionH>
            <wp:positionV relativeFrom="paragraph">
              <wp:posOffset>15875</wp:posOffset>
            </wp:positionV>
            <wp:extent cx="4171950" cy="5300345"/>
            <wp:effectExtent l="0" t="0" r="0" b="0"/>
            <wp:wrapNone/>
            <wp:docPr id="107374187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78" name="officeArt object">
                      <a:extLs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4171950" cy="53003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171BF31" w14:textId="77777777"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3CF975ED" w14:textId="77777777" w:rsidR="003F3EF7" w:rsidRPr="00296500" w:rsidRDefault="003F3EF7"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5718493A" w14:textId="77777777" w:rsidR="00957946" w:rsidRDefault="00957946" w:rsidP="003F3EF7">
      <w:pPr>
        <w:pBdr>
          <w:top w:val="nil"/>
          <w:left w:val="nil"/>
          <w:bottom w:val="nil"/>
          <w:right w:val="nil"/>
          <w:between w:val="nil"/>
          <w:bar w:val="nil"/>
        </w:pBdr>
        <w:spacing w:after="240" w:line="240" w:lineRule="auto"/>
        <w:jc w:val="both"/>
        <w:rPr>
          <w:rFonts w:eastAsia="Arial Unicode MS" w:cstheme="minorHAnsi"/>
          <w:b/>
          <w:bCs/>
          <w:color w:val="007D85"/>
          <w:sz w:val="24"/>
          <w:szCs w:val="24"/>
          <w:u w:color="000000"/>
          <w:bdr w:val="nil"/>
          <w:lang w:val="en-US" w:eastAsia="en-GB"/>
        </w:rPr>
      </w:pPr>
    </w:p>
    <w:p w14:paraId="6C4FA57C" w14:textId="77777777" w:rsidR="00957946" w:rsidRDefault="00957946" w:rsidP="003F3EF7">
      <w:pPr>
        <w:pBdr>
          <w:top w:val="nil"/>
          <w:left w:val="nil"/>
          <w:bottom w:val="nil"/>
          <w:right w:val="nil"/>
          <w:between w:val="nil"/>
          <w:bar w:val="nil"/>
        </w:pBdr>
        <w:spacing w:after="240" w:line="240" w:lineRule="auto"/>
        <w:jc w:val="both"/>
        <w:rPr>
          <w:rFonts w:eastAsia="Arial Unicode MS" w:cstheme="minorHAnsi"/>
          <w:b/>
          <w:bCs/>
          <w:color w:val="007D85"/>
          <w:sz w:val="24"/>
          <w:szCs w:val="24"/>
          <w:u w:color="000000"/>
          <w:bdr w:val="nil"/>
          <w:lang w:val="en-US" w:eastAsia="en-GB"/>
        </w:rPr>
      </w:pPr>
    </w:p>
    <w:p w14:paraId="661FA9E9"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337FEAEB" w14:textId="76676F1E"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25581A58"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655A2192"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2664543B"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3F3F9BE9"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53310D67"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4EAD1FC1"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63D0E5C9"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048438F5"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6B075038"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216BA272"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48879B99" w14:textId="77777777" w:rsidR="007248AC"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p>
    <w:p w14:paraId="20DF6A48" w14:textId="77777777" w:rsidR="007248AC" w:rsidRDefault="007248AC"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4B03A0AE" w14:textId="77777777" w:rsidR="007248AC" w:rsidRDefault="007248AC"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146C05EF" w14:textId="77777777" w:rsidR="007248AC" w:rsidRDefault="007248AC"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33FF2EA2" w14:textId="77777777" w:rsidR="00DE4EA6" w:rsidRDefault="00DE4EA6"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302FEAE2" w14:textId="77777777" w:rsidR="00DE4EA6" w:rsidRDefault="00DE4EA6"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254675FF" w14:textId="77777777" w:rsidR="00DE4EA6" w:rsidRDefault="00DE4EA6"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756ACF26" w14:textId="77777777" w:rsidR="00DE4EA6" w:rsidRDefault="00DE4EA6"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3232E3A6" w14:textId="77777777" w:rsidR="00DE4EA6" w:rsidRDefault="00DE4EA6"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5CA9E89A" w14:textId="77777777" w:rsidR="00DE4EA6" w:rsidRDefault="00DE4EA6"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445B019D" w14:textId="77777777" w:rsidR="00DE4EA6" w:rsidRDefault="00DE4EA6"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35150B84" w14:textId="77777777" w:rsidR="00E07F20" w:rsidRDefault="00E07F20"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4ECFB274" w14:textId="77777777" w:rsidR="00E07F20" w:rsidRDefault="00E07F20" w:rsidP="00957946">
      <w:pPr>
        <w:pBdr>
          <w:top w:val="nil"/>
          <w:left w:val="nil"/>
          <w:bottom w:val="nil"/>
          <w:right w:val="nil"/>
          <w:between w:val="nil"/>
          <w:bar w:val="nil"/>
        </w:pBdr>
        <w:spacing w:after="0" w:line="240" w:lineRule="auto"/>
        <w:rPr>
          <w:rFonts w:eastAsia="Arial Unicode MS" w:cstheme="minorHAnsi"/>
          <w:b/>
          <w:bCs/>
          <w:color w:val="007D85"/>
          <w:sz w:val="24"/>
          <w:szCs w:val="24"/>
          <w:u w:color="000000"/>
          <w:bdr w:val="nil"/>
          <w:lang w:val="en-US" w:eastAsia="en-GB"/>
        </w:rPr>
      </w:pPr>
    </w:p>
    <w:p w14:paraId="59D241F1" w14:textId="2530F4F0" w:rsidR="00957946" w:rsidRDefault="007248AC" w:rsidP="00957946">
      <w:pPr>
        <w:pBdr>
          <w:top w:val="nil"/>
          <w:left w:val="nil"/>
          <w:bottom w:val="nil"/>
          <w:right w:val="nil"/>
          <w:between w:val="nil"/>
          <w:bar w:val="nil"/>
        </w:pBdr>
        <w:spacing w:after="0" w:line="240" w:lineRule="auto"/>
        <w:rPr>
          <w:rFonts w:eastAsia="Arial Unicode MS" w:cstheme="minorHAnsi"/>
          <w:sz w:val="24"/>
          <w:szCs w:val="24"/>
          <w:bdr w:val="nil"/>
        </w:rPr>
      </w:pPr>
      <w:r>
        <w:rPr>
          <w:rFonts w:eastAsia="Arial Unicode MS" w:cstheme="minorHAnsi"/>
          <w:b/>
          <w:bCs/>
          <w:color w:val="007D85"/>
          <w:sz w:val="24"/>
          <w:szCs w:val="24"/>
          <w:u w:color="000000"/>
          <w:bdr w:val="nil"/>
          <w:lang w:val="en-US" w:eastAsia="en-GB"/>
        </w:rPr>
        <w:t>Additional Resources and Ideas:</w:t>
      </w:r>
    </w:p>
    <w:p w14:paraId="72389031" w14:textId="77777777" w:rsidR="00957946" w:rsidRDefault="000A4CCC" w:rsidP="00957946">
      <w:pPr>
        <w:pBdr>
          <w:top w:val="nil"/>
          <w:left w:val="nil"/>
          <w:bottom w:val="nil"/>
          <w:right w:val="nil"/>
          <w:between w:val="nil"/>
          <w:bar w:val="nil"/>
        </w:pBdr>
        <w:spacing w:after="0" w:line="240" w:lineRule="auto"/>
        <w:rPr>
          <w:rFonts w:eastAsia="Arial Unicode MS" w:cstheme="minorHAnsi"/>
          <w:sz w:val="24"/>
          <w:szCs w:val="24"/>
          <w:bdr w:val="nil"/>
        </w:rPr>
      </w:pPr>
      <w:hyperlink r:id="rId33" w:history="1">
        <w:r w:rsidR="00957946" w:rsidRPr="007B2D89">
          <w:rPr>
            <w:rStyle w:val="Hyperlink"/>
            <w:rFonts w:eastAsia="Arial Unicode MS" w:cstheme="minorHAnsi"/>
            <w:sz w:val="24"/>
            <w:szCs w:val="24"/>
            <w:bdr w:val="nil"/>
          </w:rPr>
          <w:t>http://www.sheffkids.co.uk/adultssite/pages/communicrateworksheets.html</w:t>
        </w:r>
      </w:hyperlink>
      <w:r w:rsidR="00957946">
        <w:rPr>
          <w:rFonts w:eastAsia="Arial Unicode MS" w:cstheme="minorHAnsi"/>
          <w:sz w:val="24"/>
          <w:szCs w:val="24"/>
          <w:bdr w:val="nil"/>
        </w:rPr>
        <w:t xml:space="preserve"> </w:t>
      </w:r>
    </w:p>
    <w:p w14:paraId="3ED58D33" w14:textId="5D47D95E" w:rsidR="00957946" w:rsidRDefault="00957946" w:rsidP="003F3EF7">
      <w:pPr>
        <w:pBdr>
          <w:top w:val="nil"/>
          <w:left w:val="nil"/>
          <w:bottom w:val="nil"/>
          <w:right w:val="nil"/>
          <w:between w:val="nil"/>
          <w:bar w:val="nil"/>
        </w:pBdr>
        <w:spacing w:after="240" w:line="240" w:lineRule="auto"/>
        <w:jc w:val="both"/>
        <w:rPr>
          <w:rFonts w:eastAsia="Arial Unicode MS" w:cstheme="minorHAnsi"/>
          <w:b/>
          <w:bCs/>
          <w:color w:val="007D85"/>
          <w:sz w:val="24"/>
          <w:szCs w:val="24"/>
          <w:u w:color="000000"/>
          <w:bdr w:val="nil"/>
          <w:lang w:val="en-US" w:eastAsia="en-GB"/>
        </w:rPr>
      </w:pPr>
    </w:p>
    <w:p w14:paraId="286AE38F" w14:textId="27A8BAD2" w:rsidR="00C806ED" w:rsidRDefault="00C806ED" w:rsidP="003F3EF7">
      <w:pPr>
        <w:pBdr>
          <w:top w:val="nil"/>
          <w:left w:val="nil"/>
          <w:bottom w:val="nil"/>
          <w:right w:val="nil"/>
          <w:between w:val="nil"/>
          <w:bar w:val="nil"/>
        </w:pBdr>
        <w:spacing w:after="240" w:line="240" w:lineRule="auto"/>
        <w:jc w:val="both"/>
        <w:rPr>
          <w:rFonts w:eastAsia="Arial Unicode MS" w:cstheme="minorHAnsi"/>
          <w:b/>
          <w:bCs/>
          <w:color w:val="007D85"/>
          <w:sz w:val="24"/>
          <w:szCs w:val="24"/>
          <w:u w:color="000000"/>
          <w:bdr w:val="nil"/>
          <w:lang w:val="en-US" w:eastAsia="en-GB"/>
        </w:rPr>
      </w:pPr>
    </w:p>
    <w:p w14:paraId="0F13C3EA" w14:textId="77777777" w:rsidR="00C806ED" w:rsidRDefault="00C806ED" w:rsidP="003F3EF7">
      <w:pPr>
        <w:pBdr>
          <w:top w:val="nil"/>
          <w:left w:val="nil"/>
          <w:bottom w:val="nil"/>
          <w:right w:val="nil"/>
          <w:between w:val="nil"/>
          <w:bar w:val="nil"/>
        </w:pBdr>
        <w:spacing w:after="240" w:line="240" w:lineRule="auto"/>
        <w:jc w:val="both"/>
        <w:rPr>
          <w:rFonts w:eastAsia="Arial Unicode MS" w:cstheme="minorHAnsi"/>
          <w:b/>
          <w:bCs/>
          <w:color w:val="007D85"/>
          <w:sz w:val="24"/>
          <w:szCs w:val="24"/>
          <w:u w:color="000000"/>
          <w:bdr w:val="nil"/>
          <w:lang w:val="en-US" w:eastAsia="en-GB"/>
        </w:rPr>
      </w:pPr>
    </w:p>
    <w:p w14:paraId="562860E8" w14:textId="53839BCC" w:rsidR="00841E88" w:rsidRDefault="007248AC" w:rsidP="003F3EF7">
      <w:pPr>
        <w:pBdr>
          <w:top w:val="nil"/>
          <w:left w:val="nil"/>
          <w:bottom w:val="nil"/>
          <w:right w:val="nil"/>
          <w:between w:val="nil"/>
          <w:bar w:val="nil"/>
        </w:pBdr>
        <w:spacing w:after="240" w:line="240" w:lineRule="auto"/>
        <w:jc w:val="both"/>
        <w:rPr>
          <w:rFonts w:eastAsia="Arial Unicode MS" w:cstheme="minorHAnsi"/>
          <w:b/>
          <w:bCs/>
          <w:color w:val="007D85"/>
          <w:sz w:val="24"/>
          <w:szCs w:val="24"/>
          <w:u w:color="000000"/>
          <w:bdr w:val="nil"/>
          <w:lang w:val="en-US" w:eastAsia="en-GB"/>
        </w:rPr>
      </w:pPr>
      <w:r>
        <w:rPr>
          <w:rFonts w:eastAsia="Arial Unicode MS" w:cstheme="minorHAnsi"/>
          <w:b/>
          <w:bCs/>
          <w:color w:val="007D85"/>
          <w:sz w:val="24"/>
          <w:szCs w:val="24"/>
          <w:u w:color="000000"/>
          <w:bdr w:val="nil"/>
          <w:lang w:val="en-US" w:eastAsia="en-GB"/>
        </w:rPr>
        <w:lastRenderedPageBreak/>
        <w:t>G</w:t>
      </w:r>
      <w:r w:rsidR="003F3EF7" w:rsidRPr="00AE020F">
        <w:rPr>
          <w:rFonts w:eastAsia="Arial Unicode MS" w:cstheme="minorHAnsi"/>
          <w:b/>
          <w:bCs/>
          <w:color w:val="007D85"/>
          <w:sz w:val="24"/>
          <w:szCs w:val="24"/>
          <w:u w:color="000000"/>
          <w:bdr w:val="nil"/>
          <w:lang w:val="en-US" w:eastAsia="en-GB"/>
        </w:rPr>
        <w:t xml:space="preserve">athering Views: </w:t>
      </w:r>
      <w:r w:rsidR="00CF14C8" w:rsidRPr="00AE020F">
        <w:rPr>
          <w:rFonts w:eastAsia="Arial Unicode MS" w:cstheme="minorHAnsi"/>
          <w:b/>
          <w:bCs/>
          <w:color w:val="007D85"/>
          <w:sz w:val="24"/>
          <w:szCs w:val="24"/>
          <w:u w:color="000000"/>
          <w:bdr w:val="nil"/>
          <w:lang w:val="en-US" w:eastAsia="en-GB"/>
        </w:rPr>
        <w:t xml:space="preserve">parents / carers </w:t>
      </w:r>
    </w:p>
    <w:p w14:paraId="337492A3" w14:textId="77777777" w:rsidR="009079D7" w:rsidRDefault="00DE4EA6" w:rsidP="003F3EF7">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Working with parents / carers is essential to successful outcomes.  Whilst focus should be on the child / young person, i</w:t>
      </w:r>
      <w:r w:rsidR="002151E9">
        <w:rPr>
          <w:rFonts w:eastAsia="Arial Unicode MS" w:cstheme="minorHAnsi"/>
          <w:sz w:val="24"/>
          <w:szCs w:val="24"/>
          <w:u w:color="000000"/>
          <w:bdr w:val="nil"/>
          <w:lang w:val="en-US" w:eastAsia="en-GB"/>
        </w:rPr>
        <w:t xml:space="preserve">t is important to acknowledge that parents / carers may find it difficult to talk about their child / young person’s anxiety about school.  This could be for many reasons – sometimes parents / carers may have had similar experiences to their child / young person, or may experience their own anxiety, making discussions difficult in that way.  Some parents / carers may </w:t>
      </w:r>
      <w:r w:rsidR="00AB440D">
        <w:rPr>
          <w:rFonts w:eastAsia="Arial Unicode MS" w:cstheme="minorHAnsi"/>
          <w:sz w:val="24"/>
          <w:szCs w:val="24"/>
          <w:u w:color="000000"/>
          <w:bdr w:val="nil"/>
          <w:lang w:val="en-US" w:eastAsia="en-GB"/>
        </w:rPr>
        <w:t xml:space="preserve">have come to </w:t>
      </w:r>
      <w:r w:rsidR="002151E9">
        <w:rPr>
          <w:rFonts w:eastAsia="Arial Unicode MS" w:cstheme="minorHAnsi"/>
          <w:sz w:val="24"/>
          <w:szCs w:val="24"/>
          <w:u w:color="000000"/>
          <w:bdr w:val="nil"/>
          <w:lang w:val="en-US" w:eastAsia="en-GB"/>
        </w:rPr>
        <w:t xml:space="preserve">view the anxiety as simply a part of daily life with their child / young person and may </w:t>
      </w:r>
      <w:r w:rsidR="00AB440D">
        <w:rPr>
          <w:rFonts w:eastAsia="Arial Unicode MS" w:cstheme="minorHAnsi"/>
          <w:sz w:val="24"/>
          <w:szCs w:val="24"/>
          <w:u w:color="000000"/>
          <w:bdr w:val="nil"/>
          <w:lang w:val="en-US" w:eastAsia="en-GB"/>
        </w:rPr>
        <w:t>therefore have a different perspective on it or concern about it</w:t>
      </w:r>
      <w:r w:rsidR="002151E9">
        <w:rPr>
          <w:rFonts w:eastAsia="Arial Unicode MS" w:cstheme="minorHAnsi"/>
          <w:sz w:val="24"/>
          <w:szCs w:val="24"/>
          <w:u w:color="000000"/>
          <w:bdr w:val="nil"/>
          <w:lang w:val="en-US" w:eastAsia="en-GB"/>
        </w:rPr>
        <w:t xml:space="preserve">.  </w:t>
      </w:r>
      <w:r>
        <w:rPr>
          <w:rFonts w:eastAsia="Arial Unicode MS" w:cstheme="minorHAnsi"/>
          <w:sz w:val="24"/>
          <w:szCs w:val="24"/>
          <w:u w:color="000000"/>
          <w:bdr w:val="nil"/>
          <w:lang w:val="en-US" w:eastAsia="en-GB"/>
        </w:rPr>
        <w:t>So,</w:t>
      </w:r>
      <w:r w:rsidR="00AB440D">
        <w:rPr>
          <w:rFonts w:eastAsia="Arial Unicode MS" w:cstheme="minorHAnsi"/>
          <w:sz w:val="24"/>
          <w:szCs w:val="24"/>
          <w:u w:color="000000"/>
          <w:bdr w:val="nil"/>
          <w:lang w:val="en-US" w:eastAsia="en-GB"/>
        </w:rPr>
        <w:t xml:space="preserve"> </w:t>
      </w:r>
      <w:r w:rsidR="002151E9">
        <w:rPr>
          <w:rFonts w:eastAsia="Arial Unicode MS" w:cstheme="minorHAnsi"/>
          <w:sz w:val="24"/>
          <w:szCs w:val="24"/>
          <w:u w:color="000000"/>
          <w:bdr w:val="nil"/>
          <w:lang w:val="en-US" w:eastAsia="en-GB"/>
        </w:rPr>
        <w:t>it is important that the school / setting takes time to build a collaborative partnership working together in the best interests of the child / young person</w:t>
      </w:r>
      <w:r>
        <w:rPr>
          <w:rFonts w:eastAsia="Arial Unicode MS" w:cstheme="minorHAnsi"/>
          <w:sz w:val="24"/>
          <w:szCs w:val="24"/>
          <w:u w:color="000000"/>
          <w:bdr w:val="nil"/>
          <w:lang w:val="en-US" w:eastAsia="en-GB"/>
        </w:rPr>
        <w:t xml:space="preserve">, and that the school / setting </w:t>
      </w:r>
      <w:r w:rsidR="00E07F20">
        <w:rPr>
          <w:rFonts w:eastAsia="Arial Unicode MS" w:cstheme="minorHAnsi"/>
          <w:sz w:val="24"/>
          <w:szCs w:val="24"/>
          <w:u w:color="000000"/>
          <w:bdr w:val="nil"/>
          <w:lang w:val="en-US" w:eastAsia="en-GB"/>
        </w:rPr>
        <w:t>is</w:t>
      </w:r>
      <w:r>
        <w:rPr>
          <w:rFonts w:eastAsia="Arial Unicode MS" w:cstheme="minorHAnsi"/>
          <w:sz w:val="24"/>
          <w:szCs w:val="24"/>
          <w:u w:color="000000"/>
          <w:bdr w:val="nil"/>
          <w:lang w:val="en-US" w:eastAsia="en-GB"/>
        </w:rPr>
        <w:t xml:space="preserve"> able to provide or signpost to appropriate support</w:t>
      </w:r>
      <w:r w:rsidR="002151E9">
        <w:rPr>
          <w:rFonts w:eastAsia="Arial Unicode MS" w:cstheme="minorHAnsi"/>
          <w:sz w:val="24"/>
          <w:szCs w:val="24"/>
          <w:u w:color="000000"/>
          <w:bdr w:val="nil"/>
          <w:lang w:val="en-US" w:eastAsia="en-GB"/>
        </w:rPr>
        <w:t>.</w:t>
      </w:r>
      <w:r>
        <w:rPr>
          <w:rFonts w:eastAsia="Arial Unicode MS" w:cstheme="minorHAnsi"/>
          <w:sz w:val="24"/>
          <w:szCs w:val="24"/>
          <w:u w:color="000000"/>
          <w:bdr w:val="nil"/>
          <w:lang w:val="en-US" w:eastAsia="en-GB"/>
        </w:rPr>
        <w:t xml:space="preserve"> </w:t>
      </w:r>
    </w:p>
    <w:p w14:paraId="248CCC28" w14:textId="601F7FBE" w:rsidR="002151E9" w:rsidRDefault="00DE4EA6" w:rsidP="003F3EF7">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 xml:space="preserve"> </w:t>
      </w:r>
    </w:p>
    <w:p w14:paraId="240608FE" w14:textId="2D116ED9" w:rsidR="00DE4EA6" w:rsidRPr="00E07F20" w:rsidRDefault="000E6DB2" w:rsidP="002A32D0">
      <w:pPr>
        <w:pStyle w:val="ListParagraph"/>
        <w:numPr>
          <w:ilvl w:val="0"/>
          <w:numId w:val="47"/>
        </w:num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ascii="Calibri" w:eastAsia="Times New Roman" w:hAnsi="Calibri"/>
          <w:noProof/>
        </w:rPr>
        <mc:AlternateContent>
          <mc:Choice Requires="wps">
            <w:drawing>
              <wp:anchor distT="0" distB="0" distL="114300" distR="114300" simplePos="0" relativeHeight="251902976" behindDoc="0" locked="0" layoutInCell="1" allowOverlap="1" wp14:anchorId="10D636DA" wp14:editId="5E2151CA">
                <wp:simplePos x="0" y="0"/>
                <wp:positionH relativeFrom="margin">
                  <wp:align>left</wp:align>
                </wp:positionH>
                <wp:positionV relativeFrom="paragraph">
                  <wp:posOffset>-66675</wp:posOffset>
                </wp:positionV>
                <wp:extent cx="1552575" cy="379302"/>
                <wp:effectExtent l="19050" t="19050" r="28575" b="20955"/>
                <wp:wrapNone/>
                <wp:docPr id="63" name="Rectangle: Rounded Corners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257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5F393" id="Rectangle: Rounded Corners 63" o:spid="_x0000_s1026" alt="&quot;&quot;" style="position:absolute;margin-left:0;margin-top:-5.25pt;width:122.25pt;height:29.8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" filled="f" strokecolor="#007d85" strokeweight="2.25pt">
                <v:stroke joinstyle="miter"/>
                <w10:wrap anchorx="margin"/>
              </v:roundrect>
            </w:pict>
          </mc:Fallback>
        </mc:AlternateContent>
      </w:r>
      <w:r w:rsidR="00DE4EA6" w:rsidRPr="00E07F20">
        <w:rPr>
          <w:rFonts w:eastAsia="Arial Unicode MS" w:cstheme="minorHAnsi"/>
          <w:color w:val="007D85"/>
          <w:sz w:val="24"/>
          <w:szCs w:val="24"/>
          <w:u w:color="000000"/>
          <w:bdr w:val="nil"/>
          <w:lang w:val="en-US" w:eastAsia="en-GB"/>
        </w:rPr>
        <w:t>First Meeting</w:t>
      </w:r>
    </w:p>
    <w:p w14:paraId="39A75AF2" w14:textId="71F6CC3C" w:rsidR="00DE4EA6" w:rsidRDefault="00AB440D" w:rsidP="003F3EF7">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When meeting with parents / carers initially, ensure they are clear of the agenda of the meeting</w:t>
      </w:r>
      <w:r w:rsidR="00DE4EA6">
        <w:rPr>
          <w:rFonts w:eastAsia="Arial Unicode MS" w:cstheme="minorHAnsi"/>
          <w:sz w:val="24"/>
          <w:szCs w:val="24"/>
          <w:u w:color="000000"/>
          <w:bdr w:val="nil"/>
          <w:lang w:val="en-US" w:eastAsia="en-GB"/>
        </w:rPr>
        <w:t>:</w:t>
      </w:r>
    </w:p>
    <w:p w14:paraId="7329FAD4" w14:textId="10EA627E" w:rsidR="00DE4EA6" w:rsidRPr="00DE4EA6" w:rsidRDefault="00AB440D" w:rsidP="002A32D0">
      <w:pPr>
        <w:pStyle w:val="ListParagraph"/>
        <w:numPr>
          <w:ilvl w:val="0"/>
          <w:numId w:val="60"/>
        </w:num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sidRPr="00DE4EA6">
        <w:rPr>
          <w:rFonts w:eastAsia="Arial Unicode MS" w:cstheme="minorHAnsi"/>
          <w:sz w:val="24"/>
          <w:szCs w:val="24"/>
          <w:u w:color="000000"/>
          <w:bdr w:val="nil"/>
          <w:lang w:val="en-US" w:eastAsia="en-GB"/>
        </w:rPr>
        <w:t>to gather background information</w:t>
      </w:r>
      <w:r w:rsidR="00DE4EA6">
        <w:rPr>
          <w:rFonts w:eastAsia="Arial Unicode MS" w:cstheme="minorHAnsi"/>
          <w:sz w:val="24"/>
          <w:szCs w:val="24"/>
          <w:u w:color="000000"/>
          <w:bdr w:val="nil"/>
          <w:lang w:val="en-US" w:eastAsia="en-GB"/>
        </w:rPr>
        <w:t>, including developmental and family history</w:t>
      </w:r>
    </w:p>
    <w:p w14:paraId="1E7BB77D" w14:textId="77777777" w:rsidR="00DE4EA6" w:rsidRPr="00DE4EA6" w:rsidRDefault="00AB440D" w:rsidP="002A32D0">
      <w:pPr>
        <w:pStyle w:val="ListParagraph"/>
        <w:numPr>
          <w:ilvl w:val="0"/>
          <w:numId w:val="60"/>
        </w:num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sidRPr="00DE4EA6">
        <w:rPr>
          <w:rFonts w:eastAsia="Arial Unicode MS" w:cstheme="minorHAnsi"/>
          <w:sz w:val="24"/>
          <w:szCs w:val="24"/>
          <w:u w:color="000000"/>
          <w:bdr w:val="nil"/>
          <w:lang w:val="en-US" w:eastAsia="en-GB"/>
        </w:rPr>
        <w:t xml:space="preserve">to establish the current situation </w:t>
      </w:r>
    </w:p>
    <w:p w14:paraId="6E50D974" w14:textId="2730751F" w:rsidR="00DE4EA6" w:rsidRPr="00DE4EA6" w:rsidRDefault="00AB440D" w:rsidP="002A32D0">
      <w:pPr>
        <w:pStyle w:val="ListParagraph"/>
        <w:numPr>
          <w:ilvl w:val="0"/>
          <w:numId w:val="60"/>
        </w:num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sidRPr="00DE4EA6">
        <w:rPr>
          <w:rFonts w:eastAsia="Arial Unicode MS" w:cstheme="minorHAnsi"/>
          <w:sz w:val="24"/>
          <w:szCs w:val="24"/>
          <w:u w:color="000000"/>
          <w:bdr w:val="nil"/>
          <w:lang w:val="en-US" w:eastAsia="en-GB"/>
        </w:rPr>
        <w:t xml:space="preserve">to gain the parent / carers views on the current situation.  </w:t>
      </w:r>
    </w:p>
    <w:p w14:paraId="68DAEB30" w14:textId="0B3AEADD" w:rsidR="00AB440D" w:rsidRDefault="00AB440D" w:rsidP="003F3EF7">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Questions should be asked sensitively and the person asking should employ Active Listening skills:</w:t>
      </w:r>
    </w:p>
    <w:p w14:paraId="7E9E361D" w14:textId="04B29864" w:rsidR="00AB440D" w:rsidRDefault="00AB7599" w:rsidP="00695F9D">
      <w:pPr>
        <w:pBdr>
          <w:top w:val="nil"/>
          <w:left w:val="nil"/>
          <w:bottom w:val="nil"/>
          <w:right w:val="nil"/>
          <w:between w:val="nil"/>
          <w:bar w:val="nil"/>
        </w:pBdr>
        <w:tabs>
          <w:tab w:val="left" w:pos="5007"/>
        </w:tabs>
        <w:spacing w:after="240" w:line="240" w:lineRule="auto"/>
        <w:jc w:val="both"/>
        <w:rPr>
          <w:rFonts w:eastAsia="Arial Unicode MS" w:cstheme="minorHAnsi"/>
          <w:sz w:val="24"/>
          <w:szCs w:val="24"/>
          <w:u w:color="000000"/>
          <w:bdr w:val="nil"/>
          <w:lang w:val="en-US" w:eastAsia="en-GB"/>
        </w:rPr>
      </w:pPr>
      <w:r>
        <w:rPr>
          <w:rFonts w:eastAsia="Arial Unicode MS" w:cstheme="minorHAnsi"/>
          <w:noProof/>
          <w:sz w:val="24"/>
          <w:szCs w:val="24"/>
          <w:u w:color="000000"/>
          <w:bdr w:val="nil"/>
          <w:lang w:val="en-US" w:eastAsia="en-GB"/>
        </w:rPr>
        <w:drawing>
          <wp:anchor distT="0" distB="0" distL="114300" distR="114300" simplePos="0" relativeHeight="251828224" behindDoc="0" locked="0" layoutInCell="1" allowOverlap="1" wp14:anchorId="32C58DE5" wp14:editId="155A73FE">
            <wp:simplePos x="0" y="0"/>
            <wp:positionH relativeFrom="margin">
              <wp:align>left</wp:align>
            </wp:positionH>
            <wp:positionV relativeFrom="paragraph">
              <wp:posOffset>124460</wp:posOffset>
            </wp:positionV>
            <wp:extent cx="5829300" cy="3657600"/>
            <wp:effectExtent l="0" t="114300" r="0" b="114300"/>
            <wp:wrapNone/>
            <wp:docPr id="34" name="Diagram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695F9D">
        <w:rPr>
          <w:rFonts w:eastAsia="Arial Unicode MS" w:cstheme="minorHAnsi"/>
          <w:sz w:val="24"/>
          <w:szCs w:val="24"/>
          <w:u w:color="000000"/>
          <w:bdr w:val="nil"/>
          <w:lang w:val="en-US" w:eastAsia="en-GB"/>
        </w:rPr>
        <w:tab/>
      </w:r>
    </w:p>
    <w:p w14:paraId="07BBC9E5" w14:textId="7BA89795" w:rsidR="00AB440D" w:rsidRDefault="00695F9D" w:rsidP="00695F9D">
      <w:pPr>
        <w:pBdr>
          <w:top w:val="nil"/>
          <w:left w:val="nil"/>
          <w:bottom w:val="nil"/>
          <w:right w:val="nil"/>
          <w:between w:val="nil"/>
          <w:bar w:val="nil"/>
        </w:pBdr>
        <w:tabs>
          <w:tab w:val="left" w:pos="6463"/>
        </w:tabs>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ab/>
      </w:r>
    </w:p>
    <w:p w14:paraId="20D9EB9E" w14:textId="02D87767" w:rsidR="00AB440D" w:rsidRPr="002151E9" w:rsidRDefault="00695F9D" w:rsidP="00695F9D">
      <w:pPr>
        <w:pBdr>
          <w:top w:val="nil"/>
          <w:left w:val="nil"/>
          <w:bottom w:val="nil"/>
          <w:right w:val="nil"/>
          <w:between w:val="nil"/>
          <w:bar w:val="nil"/>
        </w:pBdr>
        <w:tabs>
          <w:tab w:val="left" w:pos="2947"/>
        </w:tabs>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ab/>
      </w:r>
    </w:p>
    <w:p w14:paraId="2FAF97E5" w14:textId="5030FD4B" w:rsidR="00AB440D" w:rsidRDefault="00600263" w:rsidP="00695F9D">
      <w:pPr>
        <w:pBdr>
          <w:top w:val="nil"/>
          <w:left w:val="nil"/>
          <w:bottom w:val="nil"/>
          <w:right w:val="nil"/>
          <w:between w:val="nil"/>
          <w:bar w:val="nil"/>
        </w:pBdr>
        <w:tabs>
          <w:tab w:val="left" w:pos="5291"/>
          <w:tab w:val="left" w:pos="6564"/>
        </w:tabs>
        <w:spacing w:after="240" w:line="240" w:lineRule="auto"/>
        <w:jc w:val="both"/>
        <w:rPr>
          <w:rFonts w:eastAsia="Arial Unicode MS" w:cstheme="minorHAnsi"/>
          <w:b/>
          <w:bCs/>
          <w:sz w:val="24"/>
          <w:szCs w:val="24"/>
          <w:u w:color="000000"/>
          <w:bdr w:val="nil"/>
          <w:lang w:val="en-US" w:eastAsia="en-GB"/>
        </w:rPr>
      </w:pPr>
      <w:r>
        <w:rPr>
          <w:rFonts w:eastAsia="Arial Unicode MS" w:cstheme="minorHAnsi"/>
          <w:b/>
          <w:bCs/>
          <w:sz w:val="24"/>
          <w:szCs w:val="24"/>
          <w:u w:color="000000"/>
          <w:bdr w:val="nil"/>
          <w:lang w:val="en-US" w:eastAsia="en-GB"/>
        </w:rPr>
        <w:tab/>
      </w:r>
      <w:r w:rsidR="00695F9D">
        <w:rPr>
          <w:rFonts w:eastAsia="Arial Unicode MS" w:cstheme="minorHAnsi"/>
          <w:b/>
          <w:bCs/>
          <w:sz w:val="24"/>
          <w:szCs w:val="24"/>
          <w:u w:color="000000"/>
          <w:bdr w:val="nil"/>
          <w:lang w:val="en-US" w:eastAsia="en-GB"/>
        </w:rPr>
        <w:tab/>
      </w:r>
    </w:p>
    <w:p w14:paraId="3541F13B" w14:textId="4B59F92F" w:rsidR="00AB440D" w:rsidRDefault="00600263" w:rsidP="00600263">
      <w:pPr>
        <w:pBdr>
          <w:top w:val="nil"/>
          <w:left w:val="nil"/>
          <w:bottom w:val="nil"/>
          <w:right w:val="nil"/>
          <w:between w:val="nil"/>
          <w:bar w:val="nil"/>
        </w:pBdr>
        <w:tabs>
          <w:tab w:val="left" w:pos="4990"/>
        </w:tabs>
        <w:spacing w:after="240" w:line="240" w:lineRule="auto"/>
        <w:jc w:val="both"/>
        <w:rPr>
          <w:rFonts w:eastAsia="Arial Unicode MS" w:cstheme="minorHAnsi"/>
          <w:b/>
          <w:bCs/>
          <w:sz w:val="24"/>
          <w:szCs w:val="24"/>
          <w:u w:color="000000"/>
          <w:bdr w:val="nil"/>
          <w:lang w:val="en-US" w:eastAsia="en-GB"/>
        </w:rPr>
      </w:pPr>
      <w:r>
        <w:rPr>
          <w:rFonts w:eastAsia="Arial Unicode MS" w:cstheme="minorHAnsi"/>
          <w:b/>
          <w:bCs/>
          <w:sz w:val="24"/>
          <w:szCs w:val="24"/>
          <w:u w:color="000000"/>
          <w:bdr w:val="nil"/>
          <w:lang w:val="en-US" w:eastAsia="en-GB"/>
        </w:rPr>
        <w:tab/>
      </w:r>
    </w:p>
    <w:p w14:paraId="75C73992" w14:textId="77777777" w:rsidR="00AB440D" w:rsidRDefault="00AB440D" w:rsidP="002151E9">
      <w:pPr>
        <w:pBdr>
          <w:top w:val="nil"/>
          <w:left w:val="nil"/>
          <w:bottom w:val="nil"/>
          <w:right w:val="nil"/>
          <w:between w:val="nil"/>
          <w:bar w:val="nil"/>
        </w:pBdr>
        <w:spacing w:after="240" w:line="240" w:lineRule="auto"/>
        <w:jc w:val="both"/>
        <w:rPr>
          <w:rFonts w:eastAsia="Arial Unicode MS" w:cstheme="minorHAnsi"/>
          <w:b/>
          <w:bCs/>
          <w:sz w:val="24"/>
          <w:szCs w:val="24"/>
          <w:u w:color="000000"/>
          <w:bdr w:val="nil"/>
          <w:lang w:val="en-US" w:eastAsia="en-GB"/>
        </w:rPr>
      </w:pPr>
    </w:p>
    <w:p w14:paraId="3586C9DD" w14:textId="77777777" w:rsidR="00AB440D" w:rsidRDefault="00AB440D" w:rsidP="002151E9">
      <w:pPr>
        <w:pBdr>
          <w:top w:val="nil"/>
          <w:left w:val="nil"/>
          <w:bottom w:val="nil"/>
          <w:right w:val="nil"/>
          <w:between w:val="nil"/>
          <w:bar w:val="nil"/>
        </w:pBdr>
        <w:spacing w:after="240" w:line="240" w:lineRule="auto"/>
        <w:jc w:val="both"/>
        <w:rPr>
          <w:rFonts w:eastAsia="Arial Unicode MS" w:cstheme="minorHAnsi"/>
          <w:b/>
          <w:bCs/>
          <w:sz w:val="24"/>
          <w:szCs w:val="24"/>
          <w:u w:color="000000"/>
          <w:bdr w:val="nil"/>
          <w:lang w:val="en-US" w:eastAsia="en-GB"/>
        </w:rPr>
      </w:pPr>
    </w:p>
    <w:p w14:paraId="4C1899F4" w14:textId="77777777" w:rsidR="00AB440D" w:rsidRDefault="00AB440D" w:rsidP="00695F9D">
      <w:pPr>
        <w:pBdr>
          <w:top w:val="nil"/>
          <w:left w:val="nil"/>
          <w:bottom w:val="nil"/>
          <w:right w:val="nil"/>
          <w:between w:val="nil"/>
          <w:bar w:val="nil"/>
        </w:pBdr>
        <w:spacing w:after="240" w:line="240" w:lineRule="auto"/>
        <w:jc w:val="center"/>
        <w:rPr>
          <w:rFonts w:eastAsia="Arial Unicode MS" w:cstheme="minorHAnsi"/>
          <w:b/>
          <w:bCs/>
          <w:sz w:val="24"/>
          <w:szCs w:val="24"/>
          <w:u w:color="000000"/>
          <w:bdr w:val="nil"/>
          <w:lang w:val="en-US" w:eastAsia="en-GB"/>
        </w:rPr>
      </w:pPr>
    </w:p>
    <w:p w14:paraId="62E58E67" w14:textId="77777777" w:rsidR="00AB440D" w:rsidRDefault="00AB440D" w:rsidP="002151E9">
      <w:pPr>
        <w:pBdr>
          <w:top w:val="nil"/>
          <w:left w:val="nil"/>
          <w:bottom w:val="nil"/>
          <w:right w:val="nil"/>
          <w:between w:val="nil"/>
          <w:bar w:val="nil"/>
        </w:pBdr>
        <w:spacing w:after="240" w:line="240" w:lineRule="auto"/>
        <w:jc w:val="both"/>
        <w:rPr>
          <w:rFonts w:eastAsia="Arial Unicode MS" w:cstheme="minorHAnsi"/>
          <w:b/>
          <w:bCs/>
          <w:sz w:val="24"/>
          <w:szCs w:val="24"/>
          <w:u w:color="000000"/>
          <w:bdr w:val="nil"/>
          <w:lang w:val="en-US" w:eastAsia="en-GB"/>
        </w:rPr>
      </w:pPr>
    </w:p>
    <w:p w14:paraId="3CA411DA" w14:textId="77777777" w:rsidR="00AB440D" w:rsidRDefault="00AB440D" w:rsidP="002151E9">
      <w:pPr>
        <w:pBdr>
          <w:top w:val="nil"/>
          <w:left w:val="nil"/>
          <w:bottom w:val="nil"/>
          <w:right w:val="nil"/>
          <w:between w:val="nil"/>
          <w:bar w:val="nil"/>
        </w:pBdr>
        <w:spacing w:after="240" w:line="240" w:lineRule="auto"/>
        <w:jc w:val="both"/>
        <w:rPr>
          <w:rFonts w:eastAsia="Arial Unicode MS" w:cstheme="minorHAnsi"/>
          <w:b/>
          <w:bCs/>
          <w:sz w:val="24"/>
          <w:szCs w:val="24"/>
          <w:u w:color="000000"/>
          <w:bdr w:val="nil"/>
          <w:lang w:val="en-US" w:eastAsia="en-GB"/>
        </w:rPr>
      </w:pPr>
    </w:p>
    <w:p w14:paraId="275524B9" w14:textId="30DEA4D8" w:rsidR="00AB440D" w:rsidRDefault="00695F9D" w:rsidP="00695F9D">
      <w:pPr>
        <w:pBdr>
          <w:top w:val="nil"/>
          <w:left w:val="nil"/>
          <w:bottom w:val="nil"/>
          <w:right w:val="nil"/>
          <w:between w:val="nil"/>
          <w:bar w:val="nil"/>
        </w:pBdr>
        <w:tabs>
          <w:tab w:val="left" w:pos="5339"/>
        </w:tabs>
        <w:spacing w:after="240" w:line="240" w:lineRule="auto"/>
        <w:jc w:val="both"/>
        <w:rPr>
          <w:rFonts w:eastAsia="Arial Unicode MS" w:cstheme="minorHAnsi"/>
          <w:b/>
          <w:bCs/>
          <w:sz w:val="24"/>
          <w:szCs w:val="24"/>
          <w:u w:color="000000"/>
          <w:bdr w:val="nil"/>
          <w:lang w:val="en-US" w:eastAsia="en-GB"/>
        </w:rPr>
      </w:pPr>
      <w:r>
        <w:rPr>
          <w:rFonts w:eastAsia="Arial Unicode MS" w:cstheme="minorHAnsi"/>
          <w:b/>
          <w:bCs/>
          <w:sz w:val="24"/>
          <w:szCs w:val="24"/>
          <w:u w:color="000000"/>
          <w:bdr w:val="nil"/>
          <w:lang w:val="en-US" w:eastAsia="en-GB"/>
        </w:rPr>
        <w:tab/>
      </w:r>
    </w:p>
    <w:p w14:paraId="12D5850B" w14:textId="271D0CDF" w:rsidR="00AB440D" w:rsidRDefault="00AB440D" w:rsidP="002151E9">
      <w:pPr>
        <w:pBdr>
          <w:top w:val="nil"/>
          <w:left w:val="nil"/>
          <w:bottom w:val="nil"/>
          <w:right w:val="nil"/>
          <w:between w:val="nil"/>
          <w:bar w:val="nil"/>
        </w:pBdr>
        <w:spacing w:after="240" w:line="240" w:lineRule="auto"/>
        <w:jc w:val="both"/>
        <w:rPr>
          <w:rFonts w:eastAsia="Arial Unicode MS" w:cstheme="minorHAnsi"/>
          <w:b/>
          <w:bCs/>
          <w:sz w:val="24"/>
          <w:szCs w:val="24"/>
          <w:u w:color="000000"/>
          <w:bdr w:val="nil"/>
          <w:lang w:val="en-US" w:eastAsia="en-GB"/>
        </w:rPr>
      </w:pPr>
    </w:p>
    <w:p w14:paraId="1ABBE275" w14:textId="41FDC187" w:rsidR="00DE4EA6" w:rsidRPr="00C806ED" w:rsidRDefault="000E6DB2" w:rsidP="002A32D0">
      <w:pPr>
        <w:pStyle w:val="ListParagraph"/>
        <w:numPr>
          <w:ilvl w:val="0"/>
          <w:numId w:val="61"/>
        </w:numPr>
        <w:pBdr>
          <w:top w:val="nil"/>
          <w:left w:val="nil"/>
          <w:bottom w:val="nil"/>
          <w:right w:val="nil"/>
          <w:between w:val="nil"/>
          <w:bar w:val="nil"/>
        </w:pBdr>
        <w:spacing w:after="0" w:line="240" w:lineRule="auto"/>
        <w:rPr>
          <w:rFonts w:eastAsia="Arial Unicode MS" w:cstheme="minorHAnsi"/>
          <w:sz w:val="24"/>
          <w:szCs w:val="24"/>
          <w:bdr w:val="nil"/>
        </w:rPr>
      </w:pPr>
      <w:r>
        <w:rPr>
          <w:rFonts w:eastAsia="Times New Roman"/>
          <w:noProof/>
        </w:rPr>
        <w:lastRenderedPageBreak/>
        <mc:AlternateContent>
          <mc:Choice Requires="wps">
            <w:drawing>
              <wp:anchor distT="0" distB="0" distL="114300" distR="114300" simplePos="0" relativeHeight="251905024" behindDoc="0" locked="0" layoutInCell="1" allowOverlap="1" wp14:anchorId="103D07DE" wp14:editId="3F4BA52C">
                <wp:simplePos x="0" y="0"/>
                <wp:positionH relativeFrom="margin">
                  <wp:align>left</wp:align>
                </wp:positionH>
                <wp:positionV relativeFrom="paragraph">
                  <wp:posOffset>-80645</wp:posOffset>
                </wp:positionV>
                <wp:extent cx="2733675" cy="379302"/>
                <wp:effectExtent l="19050" t="19050" r="28575" b="20955"/>
                <wp:wrapNone/>
                <wp:docPr id="448" name="Rectangle: Rounded Corners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367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3E951" id="Rectangle: Rounded Corners 448" o:spid="_x0000_s1026" alt="&quot;&quot;" style="position:absolute;margin-left:0;margin-top:-6.35pt;width:215.25pt;height:29.85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" filled="f" strokecolor="#007d85" strokeweight="2.25pt">
                <v:stroke joinstyle="miter"/>
                <w10:wrap anchorx="margin"/>
              </v:roundrect>
            </w:pict>
          </mc:Fallback>
        </mc:AlternateContent>
      </w:r>
      <w:r w:rsidR="00E07F20" w:rsidRPr="00C806ED">
        <w:rPr>
          <w:rFonts w:ascii="Calibri" w:eastAsia="Arial Unicode MS" w:hAnsi="Calibri" w:cs="Arial Unicode MS"/>
          <w:color w:val="007D85"/>
          <w:sz w:val="24"/>
          <w:szCs w:val="24"/>
          <w:u w:color="000000"/>
          <w:bdr w:val="nil"/>
          <w:lang w:val="en-US" w:eastAsia="en-GB"/>
        </w:rPr>
        <w:t>Developmental and Family History</w:t>
      </w:r>
    </w:p>
    <w:p w14:paraId="34EB5455" w14:textId="77777777" w:rsidR="00DE4EA6" w:rsidRPr="00CC704D" w:rsidRDefault="00DE4EA6" w:rsidP="00DE4EA6">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568CADE0" w14:textId="265B089D" w:rsidR="009079D7" w:rsidRDefault="00DE4EA6" w:rsidP="00DE4EA6">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The Milton Keynes Tell Your Story Once document may be helpful in gathering information in relation to the child / young person’s developmental and family history.  In addition, the following questions may be helpful to consider developmental and family history</w:t>
      </w:r>
      <w:r w:rsidR="009079D7">
        <w:rPr>
          <w:rFonts w:eastAsia="Arial Unicode MS" w:cstheme="minorHAnsi"/>
          <w:sz w:val="24"/>
          <w:szCs w:val="24"/>
          <w:bdr w:val="nil"/>
        </w:rPr>
        <w:t>:</w:t>
      </w:r>
    </w:p>
    <w:p w14:paraId="344D445B" w14:textId="77777777" w:rsidR="00DE4EA6" w:rsidRPr="00296500" w:rsidRDefault="00DE4EA6" w:rsidP="00DE4EA6">
      <w:pPr>
        <w:pBdr>
          <w:top w:val="nil"/>
          <w:left w:val="nil"/>
          <w:bottom w:val="nil"/>
          <w:right w:val="nil"/>
          <w:between w:val="nil"/>
          <w:bar w:val="nil"/>
        </w:pBdr>
        <w:spacing w:after="0" w:line="240" w:lineRule="auto"/>
        <w:jc w:val="both"/>
        <w:rPr>
          <w:rFonts w:eastAsia="Arial Unicode MS" w:cstheme="minorHAnsi"/>
          <w:sz w:val="24"/>
          <w:szCs w:val="24"/>
          <w:bdr w:val="nil"/>
        </w:rPr>
      </w:pPr>
    </w:p>
    <w:tbl>
      <w:tblPr>
        <w:tblStyle w:val="TableGrid"/>
        <w:tblW w:w="0" w:type="auto"/>
        <w:tblLook w:val="04A0" w:firstRow="1" w:lastRow="0" w:firstColumn="1" w:lastColumn="0" w:noHBand="0" w:noVBand="1"/>
      </w:tblPr>
      <w:tblGrid>
        <w:gridCol w:w="3681"/>
        <w:gridCol w:w="5335"/>
      </w:tblGrid>
      <w:tr w:rsidR="00DE4EA6" w:rsidRPr="00296500" w14:paraId="2848DA5C" w14:textId="77777777" w:rsidTr="00F62026">
        <w:tc>
          <w:tcPr>
            <w:tcW w:w="3681" w:type="dxa"/>
            <w:shd w:val="clear" w:color="auto" w:fill="007D85"/>
          </w:tcPr>
          <w:p w14:paraId="13441D0B" w14:textId="77777777" w:rsidR="00DE4EA6" w:rsidRPr="000C1329" w:rsidRDefault="00DE4EA6" w:rsidP="009079D7">
            <w:pPr>
              <w:jc w:val="center"/>
              <w:rPr>
                <w:rFonts w:eastAsia="Arial Unicode MS" w:cstheme="minorHAnsi"/>
                <w:b/>
                <w:bCs/>
                <w:color w:val="FFFFFF" w:themeColor="background1"/>
                <w:sz w:val="24"/>
                <w:szCs w:val="24"/>
                <w:bdr w:val="nil"/>
              </w:rPr>
            </w:pPr>
            <w:r w:rsidRPr="000C1329">
              <w:rPr>
                <w:rFonts w:eastAsia="Arial Unicode MS" w:cstheme="minorHAnsi"/>
                <w:b/>
                <w:bCs/>
                <w:color w:val="FFFFFF" w:themeColor="background1"/>
                <w:sz w:val="24"/>
                <w:szCs w:val="24"/>
                <w:bdr w:val="nil"/>
              </w:rPr>
              <w:t>Areas to cover</w:t>
            </w:r>
          </w:p>
        </w:tc>
        <w:tc>
          <w:tcPr>
            <w:tcW w:w="5335" w:type="dxa"/>
          </w:tcPr>
          <w:p w14:paraId="371AFB80" w14:textId="77777777" w:rsidR="00DE4EA6" w:rsidRDefault="00DE4EA6" w:rsidP="009079D7">
            <w:pPr>
              <w:jc w:val="center"/>
              <w:rPr>
                <w:rFonts w:eastAsia="Arial Unicode MS" w:cstheme="minorHAnsi"/>
                <w:b/>
                <w:bCs/>
                <w:sz w:val="24"/>
                <w:szCs w:val="24"/>
                <w:bdr w:val="nil"/>
              </w:rPr>
            </w:pPr>
            <w:r w:rsidRPr="00296500">
              <w:rPr>
                <w:rFonts w:eastAsia="Arial Unicode MS" w:cstheme="minorHAnsi"/>
                <w:b/>
                <w:bCs/>
                <w:sz w:val="24"/>
                <w:szCs w:val="24"/>
                <w:bdr w:val="nil"/>
              </w:rPr>
              <w:t>Example questions</w:t>
            </w:r>
          </w:p>
          <w:p w14:paraId="212F2270" w14:textId="77777777" w:rsidR="00DE4EA6" w:rsidRPr="00296500" w:rsidRDefault="00DE4EA6" w:rsidP="009079D7">
            <w:pPr>
              <w:jc w:val="center"/>
              <w:rPr>
                <w:rFonts w:eastAsia="Arial Unicode MS" w:cstheme="minorHAnsi"/>
                <w:b/>
                <w:bCs/>
                <w:sz w:val="24"/>
                <w:szCs w:val="24"/>
                <w:bdr w:val="nil"/>
              </w:rPr>
            </w:pPr>
          </w:p>
        </w:tc>
      </w:tr>
      <w:tr w:rsidR="00DE4EA6" w:rsidRPr="00296500" w14:paraId="3C39C5C7" w14:textId="77777777" w:rsidTr="00F62026">
        <w:tc>
          <w:tcPr>
            <w:tcW w:w="3681" w:type="dxa"/>
            <w:shd w:val="clear" w:color="auto" w:fill="007D85"/>
          </w:tcPr>
          <w:p w14:paraId="0DEDD3B1"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Developmental and educational history</w:t>
            </w:r>
          </w:p>
        </w:tc>
        <w:tc>
          <w:tcPr>
            <w:tcW w:w="5335" w:type="dxa"/>
          </w:tcPr>
          <w:p w14:paraId="5072D115"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What was s/he like as a young child?  Can you tell me about their early experiences at school, throughout primary and at the start of secondary school?</w:t>
            </w:r>
          </w:p>
          <w:p w14:paraId="77DEDFB9" w14:textId="1AAF418F" w:rsidR="00545827" w:rsidRPr="00296500" w:rsidRDefault="00545827" w:rsidP="00F62026">
            <w:pPr>
              <w:rPr>
                <w:rFonts w:eastAsia="Arial Unicode MS" w:cstheme="minorHAnsi"/>
                <w:sz w:val="24"/>
                <w:szCs w:val="24"/>
                <w:bdr w:val="nil"/>
              </w:rPr>
            </w:pPr>
          </w:p>
        </w:tc>
      </w:tr>
      <w:tr w:rsidR="00DE4EA6" w:rsidRPr="00296500" w14:paraId="714E1AFE" w14:textId="77777777" w:rsidTr="00F62026">
        <w:tc>
          <w:tcPr>
            <w:tcW w:w="3681" w:type="dxa"/>
            <w:shd w:val="clear" w:color="auto" w:fill="007D85"/>
          </w:tcPr>
          <w:p w14:paraId="0F6529A7"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Any potential changes or losses within the family or child’s life</w:t>
            </w:r>
          </w:p>
        </w:tc>
        <w:tc>
          <w:tcPr>
            <w:tcW w:w="5335" w:type="dxa"/>
          </w:tcPr>
          <w:p w14:paraId="2D52883C"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Can you tell me about your family?  Who is in it, who is like whom?  Who is s/he closest to?  Have there been any changes within the family recently?  (You could ask them to draw a family tree / genogram)</w:t>
            </w:r>
          </w:p>
          <w:p w14:paraId="36FBB4A6" w14:textId="5FCBED11" w:rsidR="00545827" w:rsidRPr="00296500" w:rsidRDefault="00545827" w:rsidP="00F62026">
            <w:pPr>
              <w:rPr>
                <w:rFonts w:eastAsia="Arial Unicode MS" w:cstheme="minorHAnsi"/>
                <w:sz w:val="24"/>
                <w:szCs w:val="24"/>
                <w:bdr w:val="nil"/>
              </w:rPr>
            </w:pPr>
          </w:p>
        </w:tc>
      </w:tr>
      <w:tr w:rsidR="00DE4EA6" w:rsidRPr="00296500" w14:paraId="1E3A91CF" w14:textId="77777777" w:rsidTr="00F62026">
        <w:tc>
          <w:tcPr>
            <w:tcW w:w="3681" w:type="dxa"/>
            <w:shd w:val="clear" w:color="auto" w:fill="007D85"/>
          </w:tcPr>
          <w:p w14:paraId="5C6E888B"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Relationships</w:t>
            </w:r>
          </w:p>
        </w:tc>
        <w:tc>
          <w:tcPr>
            <w:tcW w:w="5335" w:type="dxa"/>
          </w:tcPr>
          <w:p w14:paraId="27311B91"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Does s/he talk about any other children / young people?  What does s/he say?  Does s/he talk about any adults within school?  What does s/he say?  Who does s/he get on with?  Who does s/he not get on with?</w:t>
            </w:r>
          </w:p>
          <w:p w14:paraId="17792985" w14:textId="52411E38" w:rsidR="00545827" w:rsidRPr="00296500" w:rsidRDefault="00545827" w:rsidP="00F62026">
            <w:pPr>
              <w:rPr>
                <w:rFonts w:eastAsia="Arial Unicode MS" w:cstheme="minorHAnsi"/>
                <w:sz w:val="24"/>
                <w:szCs w:val="24"/>
                <w:bdr w:val="nil"/>
              </w:rPr>
            </w:pPr>
          </w:p>
        </w:tc>
      </w:tr>
      <w:tr w:rsidR="00DE4EA6" w:rsidRPr="00296500" w14:paraId="28C38360" w14:textId="77777777" w:rsidTr="00F62026">
        <w:tc>
          <w:tcPr>
            <w:tcW w:w="3681" w:type="dxa"/>
            <w:shd w:val="clear" w:color="auto" w:fill="007D85"/>
          </w:tcPr>
          <w:p w14:paraId="47F87868"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Academic progress</w:t>
            </w:r>
          </w:p>
        </w:tc>
        <w:tc>
          <w:tcPr>
            <w:tcW w:w="5335" w:type="dxa"/>
          </w:tcPr>
          <w:p w14:paraId="4390175A"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School should be aware if the child/young person has identified SEN and should ask about these needs and the support in place.  If there is no identified SEN, school could ask if they have any concerns, or if the child/young person has spoken about difficulties.</w:t>
            </w:r>
          </w:p>
          <w:p w14:paraId="22300F31" w14:textId="21FB5F9F" w:rsidR="00545827" w:rsidRPr="00296500" w:rsidRDefault="00545827" w:rsidP="00F62026">
            <w:pPr>
              <w:rPr>
                <w:rFonts w:eastAsia="Arial Unicode MS" w:cstheme="minorHAnsi"/>
                <w:sz w:val="24"/>
                <w:szCs w:val="24"/>
                <w:bdr w:val="nil"/>
              </w:rPr>
            </w:pPr>
          </w:p>
        </w:tc>
      </w:tr>
      <w:tr w:rsidR="00DE4EA6" w:rsidRPr="00296500" w14:paraId="257078DA" w14:textId="77777777" w:rsidTr="00F62026">
        <w:tc>
          <w:tcPr>
            <w:tcW w:w="3681" w:type="dxa"/>
            <w:shd w:val="clear" w:color="auto" w:fill="007D85"/>
          </w:tcPr>
          <w:p w14:paraId="6F93B2AB"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The child/young person’s view about their specific fears / worries</w:t>
            </w:r>
          </w:p>
        </w:tc>
        <w:tc>
          <w:tcPr>
            <w:tcW w:w="5335" w:type="dxa"/>
          </w:tcPr>
          <w:p w14:paraId="702102A2"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Has s/he spoken to you about what s/he finds difficult about school?  What do they say?</w:t>
            </w:r>
          </w:p>
          <w:p w14:paraId="103A3E30" w14:textId="09DCA134" w:rsidR="00545827" w:rsidRPr="00296500" w:rsidRDefault="00545827" w:rsidP="00F62026">
            <w:pPr>
              <w:rPr>
                <w:rFonts w:eastAsia="Arial Unicode MS" w:cstheme="minorHAnsi"/>
                <w:sz w:val="24"/>
                <w:szCs w:val="24"/>
                <w:bdr w:val="nil"/>
              </w:rPr>
            </w:pPr>
          </w:p>
        </w:tc>
      </w:tr>
      <w:tr w:rsidR="00DE4EA6" w:rsidRPr="00296500" w14:paraId="613667E2" w14:textId="77777777" w:rsidTr="00F62026">
        <w:tc>
          <w:tcPr>
            <w:tcW w:w="3681" w:type="dxa"/>
            <w:shd w:val="clear" w:color="auto" w:fill="007D85"/>
          </w:tcPr>
          <w:p w14:paraId="66D90C9F"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The child/young person’s view about what is going well in school</w:t>
            </w:r>
          </w:p>
        </w:tc>
        <w:tc>
          <w:tcPr>
            <w:tcW w:w="5335" w:type="dxa"/>
          </w:tcPr>
          <w:p w14:paraId="631E6F25"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Has s/he mentioned anything that is going well in school?  (e.g., teachers, lessons, friends)</w:t>
            </w:r>
          </w:p>
          <w:p w14:paraId="2FC63044" w14:textId="3D6EEA47" w:rsidR="00545827" w:rsidRPr="00296500" w:rsidRDefault="00545827" w:rsidP="00F62026">
            <w:pPr>
              <w:rPr>
                <w:rFonts w:eastAsia="Arial Unicode MS" w:cstheme="minorHAnsi"/>
                <w:sz w:val="24"/>
                <w:szCs w:val="24"/>
                <w:bdr w:val="nil"/>
              </w:rPr>
            </w:pPr>
          </w:p>
        </w:tc>
      </w:tr>
      <w:tr w:rsidR="00DE4EA6" w:rsidRPr="00296500" w14:paraId="1B5135D4" w14:textId="77777777" w:rsidTr="00F62026">
        <w:tc>
          <w:tcPr>
            <w:tcW w:w="3681" w:type="dxa"/>
            <w:shd w:val="clear" w:color="auto" w:fill="007D85"/>
          </w:tcPr>
          <w:p w14:paraId="7F3C385E"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Behaviour and symptoms of anxiety</w:t>
            </w:r>
          </w:p>
        </w:tc>
        <w:tc>
          <w:tcPr>
            <w:tcW w:w="5335" w:type="dxa"/>
          </w:tcPr>
          <w:p w14:paraId="4C5C5D1F"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When s/he is worried what does it look like?  What do they say they are feeling?</w:t>
            </w:r>
          </w:p>
          <w:p w14:paraId="444B643C" w14:textId="219AD7FA" w:rsidR="00545827" w:rsidRPr="00296500" w:rsidRDefault="00545827" w:rsidP="00F62026">
            <w:pPr>
              <w:rPr>
                <w:rFonts w:eastAsia="Arial Unicode MS" w:cstheme="minorHAnsi"/>
                <w:sz w:val="24"/>
                <w:szCs w:val="24"/>
                <w:bdr w:val="nil"/>
              </w:rPr>
            </w:pPr>
          </w:p>
        </w:tc>
      </w:tr>
      <w:tr w:rsidR="00DE4EA6" w:rsidRPr="00296500" w14:paraId="24BE095D" w14:textId="77777777" w:rsidTr="00F62026">
        <w:tc>
          <w:tcPr>
            <w:tcW w:w="3681" w:type="dxa"/>
            <w:shd w:val="clear" w:color="auto" w:fill="007D85"/>
          </w:tcPr>
          <w:p w14:paraId="158ACC4D"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Typical day – when they go to school and when they don’t go to school</w:t>
            </w:r>
          </w:p>
        </w:tc>
        <w:tc>
          <w:tcPr>
            <w:tcW w:w="5335" w:type="dxa"/>
          </w:tcPr>
          <w:p w14:paraId="149B9AC8"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Please describe a typical day when s/he goes to school from the moment s/he gets up until s/he goes to bed… and when s/he doesn’t go to school?  What does s/he do when they do not go to school?  What do other family members do?</w:t>
            </w:r>
          </w:p>
          <w:p w14:paraId="08CC67FD" w14:textId="0E6D5D29" w:rsidR="00545827" w:rsidRPr="00296500" w:rsidRDefault="00545827" w:rsidP="00F62026">
            <w:pPr>
              <w:rPr>
                <w:rFonts w:eastAsia="Arial Unicode MS" w:cstheme="minorHAnsi"/>
                <w:sz w:val="24"/>
                <w:szCs w:val="24"/>
                <w:bdr w:val="nil"/>
              </w:rPr>
            </w:pPr>
          </w:p>
        </w:tc>
      </w:tr>
      <w:tr w:rsidR="00DE4EA6" w:rsidRPr="00296500" w14:paraId="3CE9D02C" w14:textId="77777777" w:rsidTr="00F62026">
        <w:tc>
          <w:tcPr>
            <w:tcW w:w="3681" w:type="dxa"/>
            <w:shd w:val="clear" w:color="auto" w:fill="007D85"/>
          </w:tcPr>
          <w:p w14:paraId="2979EDF5"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lastRenderedPageBreak/>
              <w:t>Impact on various members of the family</w:t>
            </w:r>
          </w:p>
        </w:tc>
        <w:tc>
          <w:tcPr>
            <w:tcW w:w="5335" w:type="dxa"/>
          </w:tcPr>
          <w:p w14:paraId="265D1E30"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How does their non-attendance impact on you?  And on other family members?  Who is better at dealing with the situation?  Why?</w:t>
            </w:r>
          </w:p>
          <w:p w14:paraId="45AA9A2F" w14:textId="0D663DCA" w:rsidR="00545827" w:rsidRPr="00296500" w:rsidRDefault="00545827" w:rsidP="00F62026">
            <w:pPr>
              <w:rPr>
                <w:rFonts w:eastAsia="Arial Unicode MS" w:cstheme="minorHAnsi"/>
                <w:sz w:val="24"/>
                <w:szCs w:val="24"/>
                <w:bdr w:val="nil"/>
              </w:rPr>
            </w:pPr>
          </w:p>
        </w:tc>
      </w:tr>
      <w:tr w:rsidR="00DE4EA6" w:rsidRPr="00296500" w14:paraId="28AF0C00" w14:textId="77777777" w:rsidTr="00F62026">
        <w:tc>
          <w:tcPr>
            <w:tcW w:w="3681" w:type="dxa"/>
            <w:shd w:val="clear" w:color="auto" w:fill="007D85"/>
          </w:tcPr>
          <w:p w14:paraId="70E3EC51"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Parental views on the reasons for EBSA</w:t>
            </w:r>
          </w:p>
        </w:tc>
        <w:tc>
          <w:tcPr>
            <w:tcW w:w="5335" w:type="dxa"/>
          </w:tcPr>
          <w:p w14:paraId="2A9D49F8"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Why do you think s/he has difficulty attending school?  (ask each parent separately).  If (other parent, sibling, grandparent) were here what would they say?  Are there any differences of views about the reasons and what should be done within the family?</w:t>
            </w:r>
          </w:p>
          <w:p w14:paraId="72EDD270" w14:textId="5D5BECEE" w:rsidR="00545827" w:rsidRPr="00296500" w:rsidRDefault="00545827" w:rsidP="00F62026">
            <w:pPr>
              <w:rPr>
                <w:rFonts w:eastAsia="Arial Unicode MS" w:cstheme="minorHAnsi"/>
                <w:sz w:val="24"/>
                <w:szCs w:val="24"/>
                <w:bdr w:val="nil"/>
              </w:rPr>
            </w:pPr>
          </w:p>
        </w:tc>
      </w:tr>
      <w:tr w:rsidR="00DE4EA6" w:rsidRPr="00296500" w14:paraId="6920514A" w14:textId="77777777" w:rsidTr="00F62026">
        <w:tc>
          <w:tcPr>
            <w:tcW w:w="3681" w:type="dxa"/>
            <w:shd w:val="clear" w:color="auto" w:fill="007D85"/>
          </w:tcPr>
          <w:p w14:paraId="5E6C1279"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Exceptions to the problem</w:t>
            </w:r>
          </w:p>
        </w:tc>
        <w:tc>
          <w:tcPr>
            <w:tcW w:w="5335" w:type="dxa"/>
          </w:tcPr>
          <w:p w14:paraId="6FB33E39"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Have there been times when s/he has managed to get into school?  What was different about those times?</w:t>
            </w:r>
          </w:p>
          <w:p w14:paraId="730D87D1" w14:textId="6F2B6AF5" w:rsidR="00545827" w:rsidRPr="00296500" w:rsidRDefault="00545827" w:rsidP="00F62026">
            <w:pPr>
              <w:rPr>
                <w:rFonts w:eastAsia="Arial Unicode MS" w:cstheme="minorHAnsi"/>
                <w:sz w:val="24"/>
                <w:szCs w:val="24"/>
                <w:bdr w:val="nil"/>
              </w:rPr>
            </w:pPr>
          </w:p>
        </w:tc>
      </w:tr>
      <w:tr w:rsidR="00DE4EA6" w:rsidRPr="00296500" w14:paraId="5FF0BF19" w14:textId="77777777" w:rsidTr="00F62026">
        <w:tc>
          <w:tcPr>
            <w:tcW w:w="3681" w:type="dxa"/>
            <w:shd w:val="clear" w:color="auto" w:fill="007D85"/>
          </w:tcPr>
          <w:p w14:paraId="17DB612C" w14:textId="77777777" w:rsidR="00DE4EA6" w:rsidRPr="000C1329" w:rsidRDefault="00DE4EA6" w:rsidP="00F62026">
            <w:pPr>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Previous attempts to address the problem</w:t>
            </w:r>
          </w:p>
        </w:tc>
        <w:tc>
          <w:tcPr>
            <w:tcW w:w="5335" w:type="dxa"/>
          </w:tcPr>
          <w:p w14:paraId="6EC70EFA" w14:textId="77777777" w:rsidR="00DE4EA6" w:rsidRDefault="00DE4EA6" w:rsidP="00F62026">
            <w:pPr>
              <w:rPr>
                <w:rFonts w:eastAsia="Arial Unicode MS" w:cstheme="minorHAnsi"/>
                <w:sz w:val="24"/>
                <w:szCs w:val="24"/>
                <w:bdr w:val="nil"/>
              </w:rPr>
            </w:pPr>
            <w:r w:rsidRPr="00296500">
              <w:rPr>
                <w:rFonts w:eastAsia="Arial Unicode MS" w:cstheme="minorHAnsi"/>
                <w:sz w:val="24"/>
                <w:szCs w:val="24"/>
                <w:bdr w:val="nil"/>
              </w:rPr>
              <w:t>What has been the most helpful thing that someone else has done in dealing with the problem so far?  What has helped in the past when things have been difficult?  What strategies have been most helpful so far in managing their anxiety?</w:t>
            </w:r>
          </w:p>
          <w:p w14:paraId="562B8DEE" w14:textId="4A670F69" w:rsidR="00545827" w:rsidRPr="00296500" w:rsidRDefault="00545827" w:rsidP="00F62026">
            <w:pPr>
              <w:rPr>
                <w:rFonts w:eastAsia="Arial Unicode MS" w:cstheme="minorHAnsi"/>
                <w:sz w:val="24"/>
                <w:szCs w:val="24"/>
                <w:bdr w:val="nil"/>
              </w:rPr>
            </w:pPr>
          </w:p>
        </w:tc>
      </w:tr>
    </w:tbl>
    <w:p w14:paraId="2F86E0CC" w14:textId="38527268"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6ED749B1" w14:textId="2B4245D8"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40E6584E"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44E7D787" w14:textId="05D6ACA8"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09C8BB7A" w14:textId="4E5D78B9"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7740E448" w14:textId="0869F20B"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21F9360C" w14:textId="6B6EA304"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0F2F8EBB"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7D1A515E"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0E2AB6C6"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38C36AF3" w14:textId="1A222534"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37CDC96F"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7336B211"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5FA669DE"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23F710BE" w14:textId="77777777" w:rsidR="00C81C95" w:rsidRDefault="00C81C95"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710FA229" w14:textId="18D43384" w:rsidR="00C81C95" w:rsidRPr="00C81C95" w:rsidRDefault="00C81C95" w:rsidP="002151E9">
      <w:pPr>
        <w:pStyle w:val="ListParagraph"/>
        <w:numPr>
          <w:ilvl w:val="0"/>
          <w:numId w:val="48"/>
        </w:num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07072" behindDoc="0" locked="0" layoutInCell="1" allowOverlap="1" wp14:anchorId="1C5772A6" wp14:editId="4A208F2B">
                <wp:simplePos x="0" y="0"/>
                <wp:positionH relativeFrom="margin">
                  <wp:posOffset>104214</wp:posOffset>
                </wp:positionH>
                <wp:positionV relativeFrom="paragraph">
                  <wp:posOffset>-50460</wp:posOffset>
                </wp:positionV>
                <wp:extent cx="3943350" cy="379302"/>
                <wp:effectExtent l="19050" t="19050" r="19050" b="20955"/>
                <wp:wrapNone/>
                <wp:docPr id="449" name="Rectangle: Rounded Corners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3350"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48398" id="Rectangle: Rounded Corners 449" o:spid="_x0000_s1026" alt="&quot;&quot;" style="position:absolute;margin-left:8.2pt;margin-top:-3.95pt;width:310.5pt;height:29.8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" filled="f" strokecolor="#007d85" strokeweight="2.25pt">
                <v:stroke joinstyle="miter"/>
                <w10:wrap anchorx="margin"/>
              </v:roundrect>
            </w:pict>
          </mc:Fallback>
        </mc:AlternateContent>
      </w:r>
      <w:r w:rsidRPr="00E07F20">
        <w:rPr>
          <w:rFonts w:ascii="Calibri" w:eastAsia="Arial Unicode MS" w:hAnsi="Calibri" w:cs="Arial Unicode MS"/>
          <w:color w:val="007D85"/>
          <w:sz w:val="24"/>
          <w:szCs w:val="24"/>
          <w:u w:color="000000"/>
          <w:bdr w:val="nil"/>
          <w:lang w:val="en-US" w:eastAsia="en-GB"/>
        </w:rPr>
        <w:t>Question prompts for discussion with parents / carers:</w:t>
      </w:r>
    </w:p>
    <w:p w14:paraId="1FC8FDC9" w14:textId="77777777" w:rsidR="00C81C95" w:rsidRPr="00C81C95" w:rsidRDefault="00C81C95" w:rsidP="00C81C95">
      <w:pPr>
        <w:pStyle w:val="ListParagraph"/>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p>
    <w:p w14:paraId="2C5023AC" w14:textId="62FF23DC" w:rsidR="002151E9" w:rsidRPr="002151E9" w:rsidRDefault="002151E9" w:rsidP="002151E9">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The following are prompts to support the school / setting in having a conversation with parents / carers about their child / young person.  Make sure to date the conversation notes so that any progress can be noted during subsequent review conversations.</w:t>
      </w:r>
    </w:p>
    <w:tbl>
      <w:tblPr>
        <w:tblStyle w:val="TableGrid"/>
        <w:tblW w:w="0" w:type="auto"/>
        <w:tblLook w:val="04A0" w:firstRow="1" w:lastRow="0" w:firstColumn="1" w:lastColumn="0" w:noHBand="0" w:noVBand="1"/>
      </w:tblPr>
      <w:tblGrid>
        <w:gridCol w:w="5240"/>
        <w:gridCol w:w="3776"/>
      </w:tblGrid>
      <w:tr w:rsidR="00AB7599" w:rsidRPr="00296500" w14:paraId="44DC2E3B" w14:textId="77777777" w:rsidTr="00AB7599">
        <w:tc>
          <w:tcPr>
            <w:tcW w:w="5240" w:type="dxa"/>
            <w:shd w:val="clear" w:color="auto" w:fill="007D85"/>
          </w:tcPr>
          <w:p w14:paraId="3519734A" w14:textId="77777777" w:rsidR="00AB7599" w:rsidRPr="000C1329" w:rsidRDefault="00AB7599" w:rsidP="00D2642E">
            <w:pPr>
              <w:spacing w:after="240"/>
              <w:jc w:val="both"/>
              <w:rPr>
                <w:rFonts w:eastAsia="Arial Unicode MS" w:cstheme="minorHAnsi"/>
                <w:color w:val="FFFFFF" w:themeColor="background1"/>
                <w:sz w:val="24"/>
                <w:szCs w:val="24"/>
                <w:u w:color="000000"/>
                <w:bdr w:val="nil"/>
                <w:lang w:val="en-US" w:eastAsia="en-GB"/>
              </w:rPr>
            </w:pPr>
          </w:p>
        </w:tc>
        <w:tc>
          <w:tcPr>
            <w:tcW w:w="3776" w:type="dxa"/>
          </w:tcPr>
          <w:p w14:paraId="2C68A059" w14:textId="5ACD98FB" w:rsidR="00AB7599" w:rsidRPr="00296500" w:rsidRDefault="00AB7599" w:rsidP="00AB7599">
            <w:pPr>
              <w:spacing w:after="240"/>
              <w:jc w:val="center"/>
              <w:rPr>
                <w:rFonts w:eastAsia="Arial Unicode MS" w:cstheme="minorHAnsi"/>
                <w:color w:val="000000"/>
                <w:sz w:val="24"/>
                <w:szCs w:val="24"/>
                <w:u w:color="000000"/>
                <w:bdr w:val="nil"/>
                <w:lang w:val="en-US" w:eastAsia="en-GB"/>
              </w:rPr>
            </w:pPr>
            <w:r>
              <w:rPr>
                <w:rFonts w:eastAsia="Arial Unicode MS" w:cstheme="minorHAnsi"/>
                <w:color w:val="000000"/>
                <w:sz w:val="24"/>
                <w:szCs w:val="24"/>
                <w:u w:color="000000"/>
                <w:bdr w:val="nil"/>
                <w:lang w:val="en-US" w:eastAsia="en-GB"/>
              </w:rPr>
              <w:t>Notes from conversation:</w:t>
            </w:r>
          </w:p>
        </w:tc>
      </w:tr>
      <w:tr w:rsidR="003F3EF7" w:rsidRPr="00296500" w14:paraId="0E7A8813" w14:textId="77777777" w:rsidTr="00AB7599">
        <w:tc>
          <w:tcPr>
            <w:tcW w:w="5240" w:type="dxa"/>
            <w:shd w:val="clear" w:color="auto" w:fill="007D85"/>
          </w:tcPr>
          <w:p w14:paraId="26606B89"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are the main issues for you?</w:t>
            </w:r>
          </w:p>
        </w:tc>
        <w:tc>
          <w:tcPr>
            <w:tcW w:w="3776" w:type="dxa"/>
          </w:tcPr>
          <w:p w14:paraId="5C0A3405"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0CA47C12" w14:textId="77777777" w:rsidTr="00AB7599">
        <w:tc>
          <w:tcPr>
            <w:tcW w:w="5240" w:type="dxa"/>
            <w:shd w:val="clear" w:color="auto" w:fill="007D85"/>
          </w:tcPr>
          <w:p w14:paraId="0DC2F5BB"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How do you think things are going in school?</w:t>
            </w:r>
          </w:p>
        </w:tc>
        <w:tc>
          <w:tcPr>
            <w:tcW w:w="3776" w:type="dxa"/>
          </w:tcPr>
          <w:p w14:paraId="0B59BC96"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186E2320" w14:textId="77777777" w:rsidTr="00AB7599">
        <w:tc>
          <w:tcPr>
            <w:tcW w:w="5240" w:type="dxa"/>
            <w:shd w:val="clear" w:color="auto" w:fill="007D85"/>
          </w:tcPr>
          <w:p w14:paraId="1D386D26"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How has your child settled into finding their way to and from and around school?</w:t>
            </w:r>
          </w:p>
        </w:tc>
        <w:tc>
          <w:tcPr>
            <w:tcW w:w="3776" w:type="dxa"/>
          </w:tcPr>
          <w:p w14:paraId="18BFFD89"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7F1975C9" w14:textId="77777777" w:rsidTr="00AB7599">
        <w:tc>
          <w:tcPr>
            <w:tcW w:w="5240" w:type="dxa"/>
            <w:shd w:val="clear" w:color="auto" w:fill="007D85"/>
          </w:tcPr>
          <w:p w14:paraId="5446387F"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lessons do they like / dislike?  Have they given any reasons?</w:t>
            </w:r>
          </w:p>
        </w:tc>
        <w:tc>
          <w:tcPr>
            <w:tcW w:w="3776" w:type="dxa"/>
          </w:tcPr>
          <w:p w14:paraId="24F250FB"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5E8B8014" w14:textId="77777777" w:rsidTr="00AB7599">
        <w:tc>
          <w:tcPr>
            <w:tcW w:w="5240" w:type="dxa"/>
            <w:shd w:val="clear" w:color="auto" w:fill="007D85"/>
          </w:tcPr>
          <w:p w14:paraId="0EC8A09A" w14:textId="5A60EADF"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Any issues mentioned with teachers?</w:t>
            </w:r>
          </w:p>
        </w:tc>
        <w:tc>
          <w:tcPr>
            <w:tcW w:w="3776" w:type="dxa"/>
          </w:tcPr>
          <w:p w14:paraId="41C5DBBC"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2C7F744F" w14:textId="77777777" w:rsidTr="00AB7599">
        <w:tc>
          <w:tcPr>
            <w:tcW w:w="5240" w:type="dxa"/>
            <w:shd w:val="clear" w:color="auto" w:fill="007D85"/>
          </w:tcPr>
          <w:p w14:paraId="28BD75BB"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Any difficulties with the uniform?</w:t>
            </w:r>
          </w:p>
        </w:tc>
        <w:tc>
          <w:tcPr>
            <w:tcW w:w="3776" w:type="dxa"/>
          </w:tcPr>
          <w:p w14:paraId="075A4115"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16091D44" w14:textId="77777777" w:rsidTr="00AB7599">
        <w:tc>
          <w:tcPr>
            <w:tcW w:w="5240" w:type="dxa"/>
            <w:shd w:val="clear" w:color="auto" w:fill="007D85"/>
          </w:tcPr>
          <w:p w14:paraId="309DBE96"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Any difficulties with any of the other school rules?</w:t>
            </w:r>
          </w:p>
        </w:tc>
        <w:tc>
          <w:tcPr>
            <w:tcW w:w="3776" w:type="dxa"/>
          </w:tcPr>
          <w:p w14:paraId="2EA549B3"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6A507D53" w14:textId="77777777" w:rsidTr="00AB7599">
        <w:tc>
          <w:tcPr>
            <w:tcW w:w="5240" w:type="dxa"/>
            <w:shd w:val="clear" w:color="auto" w:fill="007D85"/>
          </w:tcPr>
          <w:p w14:paraId="76B466E2"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Any issues with the work in class?</w:t>
            </w:r>
          </w:p>
        </w:tc>
        <w:tc>
          <w:tcPr>
            <w:tcW w:w="3776" w:type="dxa"/>
          </w:tcPr>
          <w:p w14:paraId="01DBDA40"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6E53F526" w14:textId="77777777" w:rsidTr="00AB7599">
        <w:tc>
          <w:tcPr>
            <w:tcW w:w="5240" w:type="dxa"/>
            <w:shd w:val="clear" w:color="auto" w:fill="007D85"/>
          </w:tcPr>
          <w:p w14:paraId="2CE4BC36"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Any issues with homework?</w:t>
            </w:r>
          </w:p>
        </w:tc>
        <w:tc>
          <w:tcPr>
            <w:tcW w:w="3776" w:type="dxa"/>
          </w:tcPr>
          <w:p w14:paraId="5E15330A"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43365DAB" w14:textId="77777777" w:rsidTr="00AB7599">
        <w:tc>
          <w:tcPr>
            <w:tcW w:w="5240" w:type="dxa"/>
            <w:shd w:val="clear" w:color="auto" w:fill="007D85"/>
          </w:tcPr>
          <w:p w14:paraId="25F0AFF0"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How is this all making you feel?</w:t>
            </w:r>
          </w:p>
        </w:tc>
        <w:tc>
          <w:tcPr>
            <w:tcW w:w="3776" w:type="dxa"/>
          </w:tcPr>
          <w:p w14:paraId="1D9A4ADA"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62E41D6E" w14:textId="77777777" w:rsidTr="00AB7599">
        <w:tc>
          <w:tcPr>
            <w:tcW w:w="5240" w:type="dxa"/>
            <w:shd w:val="clear" w:color="auto" w:fill="007D85"/>
          </w:tcPr>
          <w:p w14:paraId="17B4461C"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would make life better for your child at school?</w:t>
            </w:r>
          </w:p>
        </w:tc>
        <w:tc>
          <w:tcPr>
            <w:tcW w:w="3776" w:type="dxa"/>
          </w:tcPr>
          <w:p w14:paraId="79F2639B"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78ABFEB4" w14:textId="77777777" w:rsidTr="00AB7599">
        <w:tc>
          <w:tcPr>
            <w:tcW w:w="5240" w:type="dxa"/>
            <w:shd w:val="clear" w:color="auto" w:fill="007D85"/>
          </w:tcPr>
          <w:p w14:paraId="6449E2FE"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How are things at home?</w:t>
            </w:r>
          </w:p>
        </w:tc>
        <w:tc>
          <w:tcPr>
            <w:tcW w:w="3776" w:type="dxa"/>
          </w:tcPr>
          <w:p w14:paraId="019628E8"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49CD13B5" w14:textId="77777777" w:rsidTr="00AB7599">
        <w:tc>
          <w:tcPr>
            <w:tcW w:w="5240" w:type="dxa"/>
            <w:shd w:val="clear" w:color="auto" w:fill="007D85"/>
          </w:tcPr>
          <w:p w14:paraId="795748F5"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Is everybody well?</w:t>
            </w:r>
          </w:p>
        </w:tc>
        <w:tc>
          <w:tcPr>
            <w:tcW w:w="3776" w:type="dxa"/>
          </w:tcPr>
          <w:p w14:paraId="2496D744"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7121FF0E" w14:textId="77777777" w:rsidTr="00AB7599">
        <w:tc>
          <w:tcPr>
            <w:tcW w:w="5240" w:type="dxa"/>
            <w:shd w:val="clear" w:color="auto" w:fill="007D85"/>
          </w:tcPr>
          <w:p w14:paraId="5B79F5F2"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would make life better at home?</w:t>
            </w:r>
          </w:p>
        </w:tc>
        <w:tc>
          <w:tcPr>
            <w:tcW w:w="3776" w:type="dxa"/>
          </w:tcPr>
          <w:p w14:paraId="70DD3408"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43D8B1B6" w14:textId="77777777" w:rsidTr="00AB7599">
        <w:tc>
          <w:tcPr>
            <w:tcW w:w="5240" w:type="dxa"/>
            <w:shd w:val="clear" w:color="auto" w:fill="007D85"/>
          </w:tcPr>
          <w:p w14:paraId="4042A882"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 xml:space="preserve">Have they made / got friends? </w:t>
            </w:r>
          </w:p>
        </w:tc>
        <w:tc>
          <w:tcPr>
            <w:tcW w:w="3776" w:type="dxa"/>
          </w:tcPr>
          <w:p w14:paraId="584756C5"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7EE27594" w14:textId="77777777" w:rsidTr="00AB7599">
        <w:tc>
          <w:tcPr>
            <w:tcW w:w="5240" w:type="dxa"/>
            <w:shd w:val="clear" w:color="auto" w:fill="007D85"/>
          </w:tcPr>
          <w:p w14:paraId="6B266D67"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do they like doing with their friends?</w:t>
            </w:r>
          </w:p>
        </w:tc>
        <w:tc>
          <w:tcPr>
            <w:tcW w:w="3776" w:type="dxa"/>
          </w:tcPr>
          <w:p w14:paraId="3C4003E6"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3DE41100" w14:textId="77777777" w:rsidTr="00AB7599">
        <w:tc>
          <w:tcPr>
            <w:tcW w:w="5240" w:type="dxa"/>
            <w:shd w:val="clear" w:color="auto" w:fill="007D85"/>
          </w:tcPr>
          <w:p w14:paraId="50C5A59A"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If they don’t like / don’t want friends, is that an issue for them?</w:t>
            </w:r>
          </w:p>
        </w:tc>
        <w:tc>
          <w:tcPr>
            <w:tcW w:w="3776" w:type="dxa"/>
          </w:tcPr>
          <w:p w14:paraId="496EE215"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68C01407" w14:textId="77777777" w:rsidTr="00AB7599">
        <w:tc>
          <w:tcPr>
            <w:tcW w:w="5240" w:type="dxa"/>
            <w:shd w:val="clear" w:color="auto" w:fill="007D85"/>
          </w:tcPr>
          <w:p w14:paraId="716D10E0"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do you feel is important for them in terms of friendships?</w:t>
            </w:r>
          </w:p>
        </w:tc>
        <w:tc>
          <w:tcPr>
            <w:tcW w:w="3776" w:type="dxa"/>
          </w:tcPr>
          <w:p w14:paraId="002D6674"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15221AAF" w14:textId="77777777" w:rsidTr="00AB7599">
        <w:tc>
          <w:tcPr>
            <w:tcW w:w="5240" w:type="dxa"/>
            <w:shd w:val="clear" w:color="auto" w:fill="007D85"/>
          </w:tcPr>
          <w:p w14:paraId="2BCD50F9"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lastRenderedPageBreak/>
              <w:t>Do they have friends outside of school?</w:t>
            </w:r>
          </w:p>
        </w:tc>
        <w:tc>
          <w:tcPr>
            <w:tcW w:w="3776" w:type="dxa"/>
          </w:tcPr>
          <w:p w14:paraId="7EA82F0E"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64624965" w14:textId="77777777" w:rsidTr="00AB7599">
        <w:tc>
          <w:tcPr>
            <w:tcW w:w="5240" w:type="dxa"/>
            <w:shd w:val="clear" w:color="auto" w:fill="007D85"/>
          </w:tcPr>
          <w:p w14:paraId="586662F2"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Do they mix socially outside of school with you / extended family / family friends?</w:t>
            </w:r>
          </w:p>
        </w:tc>
        <w:tc>
          <w:tcPr>
            <w:tcW w:w="3776" w:type="dxa"/>
          </w:tcPr>
          <w:p w14:paraId="6AEEC0AB"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6CD18110" w14:textId="77777777" w:rsidTr="00AB7599">
        <w:tc>
          <w:tcPr>
            <w:tcW w:w="5240" w:type="dxa"/>
            <w:shd w:val="clear" w:color="auto" w:fill="007D85"/>
          </w:tcPr>
          <w:p w14:paraId="29A68979"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How are they socially?</w:t>
            </w:r>
          </w:p>
        </w:tc>
        <w:tc>
          <w:tcPr>
            <w:tcW w:w="3776" w:type="dxa"/>
          </w:tcPr>
          <w:p w14:paraId="74F4C25E"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2EB2BDC2" w14:textId="77777777" w:rsidTr="00AB7599">
        <w:tc>
          <w:tcPr>
            <w:tcW w:w="5240" w:type="dxa"/>
            <w:shd w:val="clear" w:color="auto" w:fill="007D85"/>
          </w:tcPr>
          <w:p w14:paraId="3C5138D3"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Can you describe any other anxieties they have?</w:t>
            </w:r>
          </w:p>
        </w:tc>
        <w:tc>
          <w:tcPr>
            <w:tcW w:w="3776" w:type="dxa"/>
          </w:tcPr>
          <w:p w14:paraId="12FDD3CB"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02D33BCE" w14:textId="77777777" w:rsidTr="00AB7599">
        <w:tc>
          <w:tcPr>
            <w:tcW w:w="5240" w:type="dxa"/>
            <w:shd w:val="clear" w:color="auto" w:fill="007D85"/>
          </w:tcPr>
          <w:p w14:paraId="1A2678FF"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support do you have?</w:t>
            </w:r>
          </w:p>
        </w:tc>
        <w:tc>
          <w:tcPr>
            <w:tcW w:w="3776" w:type="dxa"/>
          </w:tcPr>
          <w:p w14:paraId="50FC86FB"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0FCAF95D" w14:textId="77777777" w:rsidTr="00AB7599">
        <w:tc>
          <w:tcPr>
            <w:tcW w:w="5240" w:type="dxa"/>
            <w:shd w:val="clear" w:color="auto" w:fill="007D85"/>
          </w:tcPr>
          <w:p w14:paraId="7CAA0188"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What support do you need?</w:t>
            </w:r>
          </w:p>
        </w:tc>
        <w:tc>
          <w:tcPr>
            <w:tcW w:w="3776" w:type="dxa"/>
          </w:tcPr>
          <w:p w14:paraId="2109CB5A"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r w:rsidR="003F3EF7" w:rsidRPr="00296500" w14:paraId="21CCE31D" w14:textId="77777777" w:rsidTr="00AB7599">
        <w:tc>
          <w:tcPr>
            <w:tcW w:w="5240" w:type="dxa"/>
            <w:shd w:val="clear" w:color="auto" w:fill="007D85"/>
          </w:tcPr>
          <w:p w14:paraId="78CD2B11" w14:textId="77777777" w:rsidR="003F3EF7" w:rsidRPr="000C1329" w:rsidRDefault="003F3EF7" w:rsidP="00D2642E">
            <w:pPr>
              <w:spacing w:after="240"/>
              <w:jc w:val="both"/>
              <w:rPr>
                <w:rFonts w:eastAsia="Arial Unicode MS" w:cstheme="minorHAnsi"/>
                <w:color w:val="FFFFFF" w:themeColor="background1"/>
                <w:sz w:val="24"/>
                <w:szCs w:val="24"/>
                <w:u w:color="000000"/>
                <w:bdr w:val="nil"/>
                <w:lang w:val="en-US" w:eastAsia="en-GB"/>
              </w:rPr>
            </w:pPr>
            <w:r w:rsidRPr="000C1329">
              <w:rPr>
                <w:rFonts w:eastAsia="Arial Unicode MS" w:cstheme="minorHAnsi"/>
                <w:color w:val="FFFFFF" w:themeColor="background1"/>
                <w:sz w:val="24"/>
                <w:szCs w:val="24"/>
                <w:u w:color="000000"/>
                <w:bdr w:val="nil"/>
                <w:lang w:val="en-US" w:eastAsia="en-GB"/>
              </w:rPr>
              <w:t>Anything else?</w:t>
            </w:r>
          </w:p>
        </w:tc>
        <w:tc>
          <w:tcPr>
            <w:tcW w:w="3776" w:type="dxa"/>
          </w:tcPr>
          <w:p w14:paraId="71FA138C" w14:textId="77777777" w:rsidR="003F3EF7" w:rsidRPr="00296500" w:rsidRDefault="003F3EF7" w:rsidP="00D2642E">
            <w:pPr>
              <w:spacing w:after="240"/>
              <w:jc w:val="both"/>
              <w:rPr>
                <w:rFonts w:eastAsia="Arial Unicode MS" w:cstheme="minorHAnsi"/>
                <w:color w:val="000000"/>
                <w:sz w:val="24"/>
                <w:szCs w:val="24"/>
                <w:u w:color="000000"/>
                <w:bdr w:val="nil"/>
                <w:lang w:val="en-US" w:eastAsia="en-GB"/>
              </w:rPr>
            </w:pPr>
          </w:p>
        </w:tc>
      </w:tr>
    </w:tbl>
    <w:p w14:paraId="5D34C093"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086BC9FF"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310D2BD2"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60282841"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49D5166D"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7B554957"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16425C65"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3464417D"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4AC37A09"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14BFFBB3"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26561A67"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351CE5E3"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5180EFC7"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50139E26"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72374E94"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6419ADDF"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79E49B21"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3ADC21B0" w14:textId="77777777" w:rsidR="00711B86" w:rsidRDefault="00711B86"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p>
    <w:p w14:paraId="0479EE93" w14:textId="522043F6" w:rsidR="00E07F20" w:rsidRDefault="000E6DB2" w:rsidP="00E07F20">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09120" behindDoc="0" locked="0" layoutInCell="1" allowOverlap="1" wp14:anchorId="6ABA3A72" wp14:editId="540C6D50">
                <wp:simplePos x="0" y="0"/>
                <wp:positionH relativeFrom="margin">
                  <wp:align>left</wp:align>
                </wp:positionH>
                <wp:positionV relativeFrom="paragraph">
                  <wp:posOffset>261620</wp:posOffset>
                </wp:positionV>
                <wp:extent cx="4181475" cy="379302"/>
                <wp:effectExtent l="19050" t="19050" r="28575" b="20955"/>
                <wp:wrapNone/>
                <wp:docPr id="450" name="Rectangle: Rounded Corners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8147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17118" id="Rectangle: Rounded Corners 450" o:spid="_x0000_s1026" alt="&quot;&quot;" style="position:absolute;margin-left:0;margin-top:20.6pt;width:329.25pt;height:29.8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" filled="f" strokecolor="#007d85" strokeweight="2.25pt">
                <v:stroke joinstyle="miter"/>
                <w10:wrap anchorx="margin"/>
              </v:roundrect>
            </w:pict>
          </mc:Fallback>
        </mc:AlternateContent>
      </w:r>
    </w:p>
    <w:p w14:paraId="0DF329CF" w14:textId="5309E9F1" w:rsidR="00E07F20" w:rsidRPr="00AB7599" w:rsidRDefault="00E07F20" w:rsidP="002A32D0">
      <w:pPr>
        <w:pStyle w:val="ListParagraph"/>
        <w:numPr>
          <w:ilvl w:val="0"/>
          <w:numId w:val="49"/>
        </w:num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sidRPr="00AB7599">
        <w:rPr>
          <w:rFonts w:ascii="Calibri" w:eastAsia="Arial Unicode MS" w:hAnsi="Calibri" w:cs="Arial Unicode MS"/>
          <w:color w:val="007D85"/>
          <w:sz w:val="24"/>
          <w:szCs w:val="24"/>
          <w:u w:color="000000"/>
          <w:bdr w:val="nil"/>
          <w:lang w:val="en-US" w:eastAsia="en-GB"/>
        </w:rPr>
        <w:t>Regular Contact and Communication with parents / carers</w:t>
      </w:r>
    </w:p>
    <w:p w14:paraId="55E1C568" w14:textId="77777777" w:rsidR="0025051D" w:rsidRPr="0025051D" w:rsidRDefault="0025051D" w:rsidP="00E07F20">
      <w:pPr>
        <w:pBdr>
          <w:top w:val="nil"/>
          <w:left w:val="nil"/>
          <w:bottom w:val="nil"/>
          <w:right w:val="nil"/>
          <w:between w:val="nil"/>
          <w:bar w:val="nil"/>
        </w:pBdr>
        <w:spacing w:after="240" w:line="240" w:lineRule="auto"/>
        <w:jc w:val="both"/>
        <w:rPr>
          <w:rFonts w:eastAsia="Arial Unicode MS" w:cstheme="minorHAnsi"/>
          <w:sz w:val="16"/>
          <w:szCs w:val="16"/>
          <w:u w:color="000000"/>
          <w:bdr w:val="nil"/>
          <w:lang w:val="en-US" w:eastAsia="en-GB"/>
        </w:rPr>
      </w:pPr>
    </w:p>
    <w:p w14:paraId="1ECFA906" w14:textId="58948C93" w:rsidR="00E07F20" w:rsidRPr="00DE4EA6" w:rsidRDefault="00E07F20" w:rsidP="00E07F20">
      <w:pPr>
        <w:pBdr>
          <w:top w:val="nil"/>
          <w:left w:val="nil"/>
          <w:bottom w:val="nil"/>
          <w:right w:val="nil"/>
          <w:between w:val="nil"/>
          <w:bar w:val="nil"/>
        </w:pBdr>
        <w:spacing w:after="240" w:line="240" w:lineRule="auto"/>
        <w:jc w:val="both"/>
        <w:rPr>
          <w:rFonts w:eastAsia="Arial Unicode MS" w:cstheme="minorHAnsi"/>
          <w:sz w:val="24"/>
          <w:szCs w:val="24"/>
          <w:u w:color="000000"/>
          <w:bdr w:val="nil"/>
          <w:lang w:val="en-US" w:eastAsia="en-GB"/>
        </w:rPr>
      </w:pPr>
      <w:r>
        <w:rPr>
          <w:rFonts w:eastAsia="Arial Unicode MS" w:cstheme="minorHAnsi"/>
          <w:sz w:val="24"/>
          <w:szCs w:val="24"/>
          <w:u w:color="000000"/>
          <w:bdr w:val="nil"/>
          <w:lang w:val="en-US" w:eastAsia="en-GB"/>
        </w:rPr>
        <w:t>Schools / settings should ensure that they make plans to have r</w:t>
      </w:r>
      <w:r w:rsidRPr="00DE4EA6">
        <w:rPr>
          <w:rFonts w:eastAsia="Arial Unicode MS" w:cstheme="minorHAnsi"/>
          <w:sz w:val="24"/>
          <w:szCs w:val="24"/>
          <w:u w:color="000000"/>
          <w:bdr w:val="nil"/>
          <w:lang w:val="en-US" w:eastAsia="en-GB"/>
        </w:rPr>
        <w:t>egular contact with parents / carers</w:t>
      </w:r>
      <w:r>
        <w:rPr>
          <w:rFonts w:eastAsia="Arial Unicode MS" w:cstheme="minorHAnsi"/>
          <w:sz w:val="24"/>
          <w:szCs w:val="24"/>
          <w:u w:color="000000"/>
          <w:bdr w:val="nil"/>
          <w:lang w:val="en-US" w:eastAsia="en-GB"/>
        </w:rPr>
        <w:t xml:space="preserve"> and should identify a key person to communicate with parents / carers and how they will do this.</w:t>
      </w:r>
    </w:p>
    <w:p w14:paraId="385DEB8C" w14:textId="308E0025" w:rsidR="003F3EF7" w:rsidRDefault="00CF14C8" w:rsidP="003F3EF7">
      <w:pPr>
        <w:pBdr>
          <w:top w:val="nil"/>
          <w:left w:val="nil"/>
          <w:bottom w:val="nil"/>
          <w:right w:val="nil"/>
          <w:between w:val="nil"/>
          <w:bar w:val="nil"/>
        </w:pBdr>
        <w:spacing w:after="240" w:line="240" w:lineRule="auto"/>
        <w:jc w:val="both"/>
        <w:rPr>
          <w:rFonts w:ascii="Calibri" w:eastAsia="Arial Unicode MS" w:hAnsi="Calibri" w:cs="Arial Unicode MS"/>
          <w:b/>
          <w:bCs/>
          <w:color w:val="007D85"/>
          <w:sz w:val="24"/>
          <w:szCs w:val="24"/>
          <w:u w:color="000000"/>
          <w:bdr w:val="nil"/>
          <w:lang w:val="en-US" w:eastAsia="en-GB"/>
        </w:rPr>
      </w:pPr>
      <w:r w:rsidRPr="00CC704D">
        <w:rPr>
          <w:rFonts w:ascii="Calibri" w:eastAsia="Arial Unicode MS" w:hAnsi="Calibri" w:cs="Arial Unicode MS"/>
          <w:b/>
          <w:bCs/>
          <w:color w:val="007D85"/>
          <w:sz w:val="24"/>
          <w:szCs w:val="24"/>
          <w:u w:color="000000"/>
          <w:bdr w:val="nil"/>
          <w:lang w:val="en-US" w:eastAsia="en-GB"/>
        </w:rPr>
        <w:t>Gathering</w:t>
      </w:r>
      <w:r w:rsidR="003F3EF7" w:rsidRPr="00CC704D">
        <w:rPr>
          <w:rFonts w:ascii="Calibri" w:eastAsia="Arial Unicode MS" w:hAnsi="Calibri" w:cs="Arial Unicode MS"/>
          <w:b/>
          <w:bCs/>
          <w:color w:val="007D85"/>
          <w:sz w:val="24"/>
          <w:szCs w:val="24"/>
          <w:u w:color="000000"/>
          <w:bdr w:val="nil"/>
          <w:lang w:val="en-US" w:eastAsia="en-GB"/>
        </w:rPr>
        <w:t xml:space="preserve"> Views: school/setting </w:t>
      </w:r>
    </w:p>
    <w:p w14:paraId="1BA9694C" w14:textId="79C408D8" w:rsidR="0061675C" w:rsidRPr="00AB7599" w:rsidRDefault="0061675C" w:rsidP="003F3EF7">
      <w:pPr>
        <w:pBdr>
          <w:top w:val="nil"/>
          <w:left w:val="nil"/>
          <w:bottom w:val="nil"/>
          <w:right w:val="nil"/>
          <w:between w:val="nil"/>
          <w:bar w:val="nil"/>
        </w:pBdr>
        <w:spacing w:after="240" w:line="240" w:lineRule="auto"/>
        <w:jc w:val="both"/>
        <w:rPr>
          <w:rFonts w:ascii="Calibri" w:eastAsia="Arial Unicode MS" w:hAnsi="Calibri" w:cs="Arial Unicode MS"/>
          <w:sz w:val="24"/>
          <w:szCs w:val="24"/>
          <w:u w:color="000000"/>
          <w:bdr w:val="nil"/>
          <w:lang w:val="en-US" w:eastAsia="en-GB"/>
        </w:rPr>
      </w:pPr>
      <w:r w:rsidRPr="00AB7599">
        <w:rPr>
          <w:rFonts w:ascii="Calibri" w:eastAsia="Arial Unicode MS" w:hAnsi="Calibri" w:cs="Arial Unicode MS"/>
          <w:sz w:val="24"/>
          <w:szCs w:val="24"/>
          <w:u w:color="000000"/>
          <w:bdr w:val="nil"/>
          <w:lang w:val="en-US" w:eastAsia="en-GB"/>
        </w:rPr>
        <w:t xml:space="preserve">It </w:t>
      </w:r>
      <w:r w:rsidR="00AB7599">
        <w:rPr>
          <w:rFonts w:ascii="Calibri" w:eastAsia="Arial Unicode MS" w:hAnsi="Calibri" w:cs="Arial Unicode MS"/>
          <w:sz w:val="24"/>
          <w:szCs w:val="24"/>
          <w:u w:color="000000"/>
          <w:bdr w:val="nil"/>
          <w:lang w:val="en-US" w:eastAsia="en-GB"/>
        </w:rPr>
        <w:t>is</w:t>
      </w:r>
      <w:r w:rsidRPr="00AB7599">
        <w:rPr>
          <w:rFonts w:ascii="Calibri" w:eastAsia="Arial Unicode MS" w:hAnsi="Calibri" w:cs="Arial Unicode MS"/>
          <w:sz w:val="24"/>
          <w:szCs w:val="24"/>
          <w:u w:color="000000"/>
          <w:bdr w:val="nil"/>
          <w:lang w:val="en-US" w:eastAsia="en-GB"/>
        </w:rPr>
        <w:t xml:space="preserve"> important to gather school / setting views from the person or people in school who know the child / young person best</w:t>
      </w:r>
      <w:r w:rsidR="00AB7599">
        <w:rPr>
          <w:rFonts w:ascii="Calibri" w:eastAsia="Arial Unicode MS" w:hAnsi="Calibri" w:cs="Arial Unicode MS"/>
          <w:sz w:val="24"/>
          <w:szCs w:val="24"/>
          <w:u w:color="000000"/>
          <w:bdr w:val="nil"/>
          <w:lang w:val="en-US" w:eastAsia="en-GB"/>
        </w:rPr>
        <w:t>.  This may need to be done through conversation or through requesting completion of a ‘round robin’ questionnaire, using questions such as those outlined below.</w:t>
      </w:r>
    </w:p>
    <w:tbl>
      <w:tblPr>
        <w:tblStyle w:val="TableGrid"/>
        <w:tblW w:w="0" w:type="auto"/>
        <w:tblLook w:val="04A0" w:firstRow="1" w:lastRow="0" w:firstColumn="1" w:lastColumn="0" w:noHBand="0" w:noVBand="1"/>
      </w:tblPr>
      <w:tblGrid>
        <w:gridCol w:w="5665"/>
        <w:gridCol w:w="3351"/>
      </w:tblGrid>
      <w:tr w:rsidR="003F3EF7" w:rsidRPr="00296500" w14:paraId="6A345F8A" w14:textId="77777777" w:rsidTr="000C1329">
        <w:tc>
          <w:tcPr>
            <w:tcW w:w="9016" w:type="dxa"/>
            <w:gridSpan w:val="2"/>
            <w:shd w:val="clear" w:color="auto" w:fill="007D85"/>
          </w:tcPr>
          <w:p w14:paraId="06223ABF" w14:textId="77777777"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*child / young person name* is currently experiencing difficulties attending school which we feel may be due to emotional distress.  We would like to gain a picture of how they are in school.  As an adult who works with *child / young person name* please complete the questionnaire below.</w:t>
            </w:r>
          </w:p>
        </w:tc>
      </w:tr>
      <w:tr w:rsidR="003F3EF7" w:rsidRPr="00296500" w14:paraId="6BFC9DAB" w14:textId="77777777" w:rsidTr="00D2642E">
        <w:tc>
          <w:tcPr>
            <w:tcW w:w="9016" w:type="dxa"/>
            <w:gridSpan w:val="2"/>
          </w:tcPr>
          <w:p w14:paraId="4304A20E" w14:textId="20994A5A" w:rsidR="008F3C9C" w:rsidRDefault="003F3EF7" w:rsidP="00D2642E">
            <w:pPr>
              <w:spacing w:after="240"/>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 xml:space="preserve">Your name:  </w:t>
            </w:r>
          </w:p>
          <w:p w14:paraId="33C6208F" w14:textId="77777777" w:rsidR="008F3C9C" w:rsidRPr="008F3C9C" w:rsidRDefault="008F3C9C" w:rsidP="00D2642E">
            <w:pPr>
              <w:spacing w:after="240"/>
              <w:jc w:val="both"/>
              <w:rPr>
                <w:rFonts w:ascii="Calibri" w:eastAsia="Arial Unicode MS" w:hAnsi="Calibri" w:cs="Arial Unicode MS"/>
                <w:color w:val="000000"/>
                <w:sz w:val="6"/>
                <w:szCs w:val="8"/>
                <w:u w:color="000000"/>
                <w:bdr w:val="nil"/>
                <w:lang w:val="en-US" w:eastAsia="en-GB"/>
              </w:rPr>
            </w:pPr>
          </w:p>
          <w:p w14:paraId="63CA8928" w14:textId="5487D93C" w:rsidR="008F3C9C"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Lesson / activity:</w:t>
            </w:r>
          </w:p>
        </w:tc>
      </w:tr>
      <w:tr w:rsidR="00AB7599" w:rsidRPr="00296500" w14:paraId="3CE8EF20" w14:textId="77777777" w:rsidTr="00AB7599">
        <w:trPr>
          <w:trHeight w:val="575"/>
        </w:trPr>
        <w:tc>
          <w:tcPr>
            <w:tcW w:w="5665" w:type="dxa"/>
            <w:shd w:val="clear" w:color="auto" w:fill="007D85"/>
          </w:tcPr>
          <w:p w14:paraId="3FDF4B56" w14:textId="68677F33" w:rsidR="00AB7599" w:rsidRPr="000C1329" w:rsidRDefault="00AB7599" w:rsidP="00AB7599">
            <w:pPr>
              <w:spacing w:after="240"/>
              <w:jc w:val="center"/>
              <w:rPr>
                <w:rFonts w:ascii="Calibri" w:eastAsia="Arial Unicode MS" w:hAnsi="Calibri" w:cs="Arial Unicode MS"/>
                <w:color w:val="FFFFFF" w:themeColor="background1"/>
                <w:sz w:val="24"/>
                <w:szCs w:val="24"/>
                <w:u w:color="000000"/>
                <w:bdr w:val="nil"/>
                <w:lang w:val="en-US" w:eastAsia="en-GB"/>
              </w:rPr>
            </w:pPr>
            <w:r>
              <w:rPr>
                <w:rFonts w:ascii="Calibri" w:eastAsia="Arial Unicode MS" w:hAnsi="Calibri" w:cs="Arial Unicode MS"/>
                <w:color w:val="FFFFFF" w:themeColor="background1"/>
                <w:sz w:val="24"/>
                <w:szCs w:val="24"/>
                <w:u w:color="000000"/>
                <w:bdr w:val="nil"/>
                <w:lang w:val="en-US" w:eastAsia="en-GB"/>
              </w:rPr>
              <w:t>Questions:</w:t>
            </w:r>
          </w:p>
        </w:tc>
        <w:tc>
          <w:tcPr>
            <w:tcW w:w="3351" w:type="dxa"/>
          </w:tcPr>
          <w:p w14:paraId="745A07C4" w14:textId="29FE39BC" w:rsidR="00AB7599" w:rsidRPr="00296500" w:rsidRDefault="00AB7599" w:rsidP="00AB7599">
            <w:pPr>
              <w:spacing w:after="240"/>
              <w:jc w:val="center"/>
              <w:rPr>
                <w:rFonts w:ascii="Calibri" w:eastAsia="Arial Unicode MS" w:hAnsi="Calibri" w:cs="Arial Unicode MS"/>
                <w:color w:val="000000"/>
                <w:sz w:val="24"/>
                <w:szCs w:val="24"/>
                <w:u w:color="000000"/>
                <w:bdr w:val="nil"/>
                <w:lang w:val="en-US" w:eastAsia="en-GB"/>
              </w:rPr>
            </w:pPr>
            <w:r>
              <w:rPr>
                <w:rFonts w:ascii="Calibri" w:eastAsia="Arial Unicode MS" w:hAnsi="Calibri" w:cs="Arial Unicode MS"/>
                <w:color w:val="000000"/>
                <w:sz w:val="24"/>
                <w:szCs w:val="24"/>
                <w:u w:color="000000"/>
                <w:bdr w:val="nil"/>
                <w:lang w:val="en-US" w:eastAsia="en-GB"/>
              </w:rPr>
              <w:t>Notes:</w:t>
            </w:r>
          </w:p>
        </w:tc>
      </w:tr>
      <w:tr w:rsidR="003F3EF7" w:rsidRPr="00296500" w14:paraId="27523384" w14:textId="77777777" w:rsidTr="00AB7599">
        <w:trPr>
          <w:trHeight w:val="575"/>
        </w:trPr>
        <w:tc>
          <w:tcPr>
            <w:tcW w:w="5665" w:type="dxa"/>
            <w:shd w:val="clear" w:color="auto" w:fill="007D85"/>
          </w:tcPr>
          <w:p w14:paraId="1D55E72E" w14:textId="051C0B72"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Please describe *child / young person name*</w:t>
            </w:r>
          </w:p>
        </w:tc>
        <w:tc>
          <w:tcPr>
            <w:tcW w:w="3351" w:type="dxa"/>
          </w:tcPr>
          <w:p w14:paraId="691E836B"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03928703" w14:textId="36C61B9F"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0B55FCAD" w14:textId="77777777" w:rsidTr="00AB7599">
        <w:trPr>
          <w:trHeight w:val="565"/>
        </w:trPr>
        <w:tc>
          <w:tcPr>
            <w:tcW w:w="5665" w:type="dxa"/>
            <w:shd w:val="clear" w:color="auto" w:fill="007D85"/>
          </w:tcPr>
          <w:p w14:paraId="674B45E0" w14:textId="1FEFC5DE"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What are *child / young person name*’s strengths?</w:t>
            </w:r>
          </w:p>
        </w:tc>
        <w:tc>
          <w:tcPr>
            <w:tcW w:w="3351" w:type="dxa"/>
          </w:tcPr>
          <w:p w14:paraId="0CAFB7D7"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4DC4A0B4" w14:textId="52A485D9"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46697F3B" w14:textId="77777777" w:rsidTr="00AB7599">
        <w:trPr>
          <w:trHeight w:val="565"/>
        </w:trPr>
        <w:tc>
          <w:tcPr>
            <w:tcW w:w="5665" w:type="dxa"/>
            <w:shd w:val="clear" w:color="auto" w:fill="007D85"/>
          </w:tcPr>
          <w:p w14:paraId="1790336D" w14:textId="4C86AAFE"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What is going well for *child / young person name*?</w:t>
            </w:r>
          </w:p>
        </w:tc>
        <w:tc>
          <w:tcPr>
            <w:tcW w:w="3351" w:type="dxa"/>
          </w:tcPr>
          <w:p w14:paraId="61C68D00"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12118D61" w14:textId="4C2C7D0F"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0EF4E1F7" w14:textId="77777777" w:rsidTr="00AB7599">
        <w:trPr>
          <w:trHeight w:val="565"/>
        </w:trPr>
        <w:tc>
          <w:tcPr>
            <w:tcW w:w="5665" w:type="dxa"/>
            <w:shd w:val="clear" w:color="auto" w:fill="007D85"/>
          </w:tcPr>
          <w:p w14:paraId="16019CAD" w14:textId="5FEFFAD6"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What does *child / young person name* find difficult?</w:t>
            </w:r>
          </w:p>
        </w:tc>
        <w:tc>
          <w:tcPr>
            <w:tcW w:w="3351" w:type="dxa"/>
          </w:tcPr>
          <w:p w14:paraId="696CA157"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56E449ED" w14:textId="191C3010"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5D6534D6" w14:textId="77777777" w:rsidTr="00AB7599">
        <w:trPr>
          <w:trHeight w:val="565"/>
        </w:trPr>
        <w:tc>
          <w:tcPr>
            <w:tcW w:w="5665" w:type="dxa"/>
            <w:shd w:val="clear" w:color="auto" w:fill="007D85"/>
          </w:tcPr>
          <w:p w14:paraId="47228ABC" w14:textId="1476C347"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How does *child / young person name* get on with their peers?</w:t>
            </w:r>
          </w:p>
        </w:tc>
        <w:tc>
          <w:tcPr>
            <w:tcW w:w="3351" w:type="dxa"/>
          </w:tcPr>
          <w:p w14:paraId="63E8C0E0"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133117A8" w14:textId="0776640B"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3E431318" w14:textId="77777777" w:rsidTr="00AB7599">
        <w:trPr>
          <w:trHeight w:val="565"/>
        </w:trPr>
        <w:tc>
          <w:tcPr>
            <w:tcW w:w="5665" w:type="dxa"/>
            <w:shd w:val="clear" w:color="auto" w:fill="007D85"/>
          </w:tcPr>
          <w:p w14:paraId="0EA8E769" w14:textId="77777777"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lastRenderedPageBreak/>
              <w:t>How does *child / young person name* get on with you and other adults?</w:t>
            </w:r>
          </w:p>
        </w:tc>
        <w:tc>
          <w:tcPr>
            <w:tcW w:w="3351" w:type="dxa"/>
          </w:tcPr>
          <w:p w14:paraId="6B1B378F"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00C26FAE" w14:textId="733C4B21"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233D5843" w14:textId="77777777" w:rsidTr="00AB7599">
        <w:trPr>
          <w:trHeight w:val="565"/>
        </w:trPr>
        <w:tc>
          <w:tcPr>
            <w:tcW w:w="5665" w:type="dxa"/>
            <w:shd w:val="clear" w:color="auto" w:fill="007D85"/>
          </w:tcPr>
          <w:p w14:paraId="74964D25" w14:textId="2B2E44F9"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 xml:space="preserve">Is *child / young person name* engaged and motivated with their learning?  Are they making progress?  If </w:t>
            </w:r>
            <w:r w:rsidR="00A57803" w:rsidRPr="000C1329">
              <w:rPr>
                <w:rFonts w:ascii="Calibri" w:eastAsia="Arial Unicode MS" w:hAnsi="Calibri" w:cs="Arial Unicode MS"/>
                <w:color w:val="FFFFFF" w:themeColor="background1"/>
                <w:sz w:val="24"/>
                <w:szCs w:val="24"/>
                <w:u w:color="000000"/>
                <w:bdr w:val="nil"/>
                <w:lang w:val="en-US" w:eastAsia="en-GB"/>
              </w:rPr>
              <w:t>not,</w:t>
            </w:r>
            <w:r w:rsidRPr="000C1329">
              <w:rPr>
                <w:rFonts w:ascii="Calibri" w:eastAsia="Arial Unicode MS" w:hAnsi="Calibri" w:cs="Arial Unicode MS"/>
                <w:color w:val="FFFFFF" w:themeColor="background1"/>
                <w:sz w:val="24"/>
                <w:szCs w:val="24"/>
                <w:u w:color="000000"/>
                <w:bdr w:val="nil"/>
                <w:lang w:val="en-US" w:eastAsia="en-GB"/>
              </w:rPr>
              <w:t xml:space="preserve"> why not in your view?</w:t>
            </w:r>
          </w:p>
        </w:tc>
        <w:tc>
          <w:tcPr>
            <w:tcW w:w="3351" w:type="dxa"/>
          </w:tcPr>
          <w:p w14:paraId="451A7668" w14:textId="77777777" w:rsidR="003F3EF7" w:rsidRPr="00296500" w:rsidRDefault="003F3EF7"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28331D0E" w14:textId="77777777" w:rsidTr="00AB7599">
        <w:trPr>
          <w:trHeight w:val="565"/>
        </w:trPr>
        <w:tc>
          <w:tcPr>
            <w:tcW w:w="5665" w:type="dxa"/>
            <w:shd w:val="clear" w:color="auto" w:fill="007D85"/>
          </w:tcPr>
          <w:p w14:paraId="72F49E2F" w14:textId="2918D78E"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Have you observed any emotional difficulties at school?  What have these been; when did/do they occur?</w:t>
            </w:r>
          </w:p>
        </w:tc>
        <w:tc>
          <w:tcPr>
            <w:tcW w:w="3351" w:type="dxa"/>
          </w:tcPr>
          <w:p w14:paraId="476F8221"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2D657480" w14:textId="0E2F4B7C"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1F26E374" w14:textId="77777777" w:rsidTr="00AB7599">
        <w:trPr>
          <w:trHeight w:val="565"/>
        </w:trPr>
        <w:tc>
          <w:tcPr>
            <w:tcW w:w="5665" w:type="dxa"/>
            <w:shd w:val="clear" w:color="auto" w:fill="007D85"/>
          </w:tcPr>
          <w:p w14:paraId="158B367D" w14:textId="391226EC"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What support do you provide for *child / young person name*?  How do they respond to this?</w:t>
            </w:r>
          </w:p>
        </w:tc>
        <w:tc>
          <w:tcPr>
            <w:tcW w:w="3351" w:type="dxa"/>
          </w:tcPr>
          <w:p w14:paraId="7AA01AF4"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18B627F0" w14:textId="1BDFFAAA"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6CDAF061" w14:textId="77777777" w:rsidTr="00AB7599">
        <w:trPr>
          <w:trHeight w:val="565"/>
        </w:trPr>
        <w:tc>
          <w:tcPr>
            <w:tcW w:w="5665" w:type="dxa"/>
            <w:shd w:val="clear" w:color="auto" w:fill="007D85"/>
          </w:tcPr>
          <w:p w14:paraId="7582ED3B" w14:textId="086BF864"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What is your understanding of *child / young person name*’s attendance problems?</w:t>
            </w:r>
          </w:p>
        </w:tc>
        <w:tc>
          <w:tcPr>
            <w:tcW w:w="3351" w:type="dxa"/>
          </w:tcPr>
          <w:p w14:paraId="386C4A88"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3AD3DD3B" w14:textId="6B37029E"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3F3EF7" w:rsidRPr="00296500" w14:paraId="072A92ED" w14:textId="77777777" w:rsidTr="00AB7599">
        <w:trPr>
          <w:trHeight w:val="565"/>
        </w:trPr>
        <w:tc>
          <w:tcPr>
            <w:tcW w:w="5665" w:type="dxa"/>
            <w:shd w:val="clear" w:color="auto" w:fill="007D85"/>
          </w:tcPr>
          <w:p w14:paraId="3474226B" w14:textId="3124C0D6" w:rsidR="003F3EF7" w:rsidRPr="000C1329" w:rsidRDefault="003F3EF7" w:rsidP="00D2642E">
            <w:pPr>
              <w:spacing w:after="240"/>
              <w:jc w:val="both"/>
              <w:rPr>
                <w:rFonts w:ascii="Calibri" w:eastAsia="Arial Unicode MS" w:hAnsi="Calibri" w:cs="Arial Unicode MS"/>
                <w:color w:val="FFFFFF" w:themeColor="background1"/>
                <w:sz w:val="24"/>
                <w:szCs w:val="24"/>
                <w:u w:color="000000"/>
                <w:bdr w:val="nil"/>
                <w:lang w:val="en-US" w:eastAsia="en-GB"/>
              </w:rPr>
            </w:pPr>
            <w:r w:rsidRPr="000C1329">
              <w:rPr>
                <w:rFonts w:ascii="Calibri" w:eastAsia="Arial Unicode MS" w:hAnsi="Calibri" w:cs="Arial Unicode MS"/>
                <w:color w:val="FFFFFF" w:themeColor="background1"/>
                <w:sz w:val="24"/>
                <w:szCs w:val="24"/>
                <w:u w:color="000000"/>
                <w:bdr w:val="nil"/>
                <w:lang w:val="en-US" w:eastAsia="en-GB"/>
              </w:rPr>
              <w:t>What do you think would help *child / young person name* in school?</w:t>
            </w:r>
          </w:p>
        </w:tc>
        <w:tc>
          <w:tcPr>
            <w:tcW w:w="3351" w:type="dxa"/>
          </w:tcPr>
          <w:p w14:paraId="569EF915" w14:textId="77777777" w:rsidR="003F3EF7" w:rsidRDefault="003F3EF7" w:rsidP="00D2642E">
            <w:pPr>
              <w:spacing w:after="240"/>
              <w:jc w:val="both"/>
              <w:rPr>
                <w:rFonts w:ascii="Calibri" w:eastAsia="Arial Unicode MS" w:hAnsi="Calibri" w:cs="Arial Unicode MS"/>
                <w:color w:val="000000"/>
                <w:sz w:val="24"/>
                <w:szCs w:val="24"/>
                <w:u w:color="000000"/>
                <w:bdr w:val="nil"/>
                <w:lang w:val="en-US" w:eastAsia="en-GB"/>
              </w:rPr>
            </w:pPr>
          </w:p>
          <w:p w14:paraId="665933F1" w14:textId="2D7402DF" w:rsidR="008F3C9C" w:rsidRPr="00296500" w:rsidRDefault="008F3C9C" w:rsidP="00D2642E">
            <w:pPr>
              <w:spacing w:after="240"/>
              <w:jc w:val="both"/>
              <w:rPr>
                <w:rFonts w:ascii="Calibri" w:eastAsia="Arial Unicode MS" w:hAnsi="Calibri" w:cs="Arial Unicode MS"/>
                <w:color w:val="000000"/>
                <w:sz w:val="24"/>
                <w:szCs w:val="24"/>
                <w:u w:color="000000"/>
                <w:bdr w:val="nil"/>
                <w:lang w:val="en-US" w:eastAsia="en-GB"/>
              </w:rPr>
            </w:pPr>
          </w:p>
        </w:tc>
      </w:tr>
      <w:tr w:rsidR="00F1555F" w:rsidRPr="00E644F3" w14:paraId="567DF014" w14:textId="77777777" w:rsidTr="00AB7599">
        <w:tc>
          <w:tcPr>
            <w:tcW w:w="5665" w:type="dxa"/>
            <w:shd w:val="clear" w:color="auto" w:fill="007D85"/>
          </w:tcPr>
          <w:p w14:paraId="1C560BC9" w14:textId="77777777" w:rsidR="00F1555F" w:rsidRDefault="00AB7599" w:rsidP="00AB7599">
            <w:pPr>
              <w:jc w:val="center"/>
              <w:rPr>
                <w:rFonts w:eastAsia="Arial Unicode MS" w:cstheme="minorHAnsi"/>
                <w:color w:val="FFFFFF" w:themeColor="background1"/>
                <w:sz w:val="24"/>
                <w:szCs w:val="24"/>
                <w:bdr w:val="nil"/>
              </w:rPr>
            </w:pPr>
            <w:r>
              <w:rPr>
                <w:rFonts w:eastAsia="Arial Unicode MS" w:cstheme="minorHAnsi"/>
                <w:color w:val="FFFFFF" w:themeColor="background1"/>
                <w:sz w:val="24"/>
                <w:szCs w:val="24"/>
                <w:bdr w:val="nil"/>
              </w:rPr>
              <w:t>Aspiration Focus questions:</w:t>
            </w:r>
          </w:p>
          <w:p w14:paraId="30CAA67A" w14:textId="6A06A788" w:rsidR="00AB7599" w:rsidRPr="00E644F3" w:rsidRDefault="00AB7599" w:rsidP="00AB7599">
            <w:pPr>
              <w:jc w:val="center"/>
              <w:rPr>
                <w:rFonts w:eastAsia="Arial Unicode MS" w:cstheme="minorHAnsi"/>
                <w:color w:val="FFFFFF" w:themeColor="background1"/>
                <w:sz w:val="24"/>
                <w:szCs w:val="24"/>
                <w:bdr w:val="nil"/>
              </w:rPr>
            </w:pPr>
          </w:p>
        </w:tc>
        <w:tc>
          <w:tcPr>
            <w:tcW w:w="3351" w:type="dxa"/>
          </w:tcPr>
          <w:p w14:paraId="76384A45" w14:textId="77777777" w:rsidR="00F1555F" w:rsidRDefault="00F1555F" w:rsidP="00E2524D">
            <w:pPr>
              <w:rPr>
                <w:rFonts w:eastAsia="Arial Unicode MS" w:cstheme="minorHAnsi"/>
                <w:sz w:val="24"/>
                <w:szCs w:val="24"/>
                <w:bdr w:val="nil"/>
              </w:rPr>
            </w:pPr>
          </w:p>
          <w:p w14:paraId="7D72DEB7" w14:textId="77777777" w:rsidR="00DE01D4" w:rsidRDefault="00DE01D4" w:rsidP="00E2524D">
            <w:pPr>
              <w:rPr>
                <w:rFonts w:eastAsia="Arial Unicode MS" w:cstheme="minorHAnsi"/>
                <w:sz w:val="24"/>
                <w:szCs w:val="24"/>
                <w:bdr w:val="nil"/>
              </w:rPr>
            </w:pPr>
          </w:p>
          <w:p w14:paraId="6961581B" w14:textId="68862629" w:rsidR="00DE01D4" w:rsidRPr="00E644F3" w:rsidRDefault="00DE01D4" w:rsidP="00E2524D">
            <w:pPr>
              <w:rPr>
                <w:rFonts w:eastAsia="Arial Unicode MS" w:cstheme="minorHAnsi"/>
                <w:sz w:val="24"/>
                <w:szCs w:val="24"/>
                <w:bdr w:val="nil"/>
              </w:rPr>
            </w:pPr>
          </w:p>
        </w:tc>
      </w:tr>
      <w:tr w:rsidR="00AB7599" w:rsidRPr="00E644F3" w14:paraId="3DF11981" w14:textId="77777777" w:rsidTr="00AB7599">
        <w:tc>
          <w:tcPr>
            <w:tcW w:w="5665" w:type="dxa"/>
            <w:shd w:val="clear" w:color="auto" w:fill="007D85"/>
          </w:tcPr>
          <w:p w14:paraId="39994FCB" w14:textId="682596EE" w:rsidR="00AB7599" w:rsidRDefault="00AB7599" w:rsidP="00E2524D">
            <w:pPr>
              <w:rPr>
                <w:rFonts w:eastAsia="Arial Unicode MS" w:cstheme="minorHAnsi"/>
                <w:color w:val="FFFFFF" w:themeColor="background1"/>
                <w:sz w:val="24"/>
                <w:szCs w:val="24"/>
                <w:bdr w:val="nil"/>
              </w:rPr>
            </w:pPr>
            <w:r w:rsidRPr="00E644F3">
              <w:rPr>
                <w:rFonts w:eastAsia="Arial Unicode MS" w:cstheme="minorHAnsi"/>
                <w:color w:val="FFFFFF" w:themeColor="background1"/>
                <w:sz w:val="24"/>
                <w:szCs w:val="24"/>
                <w:bdr w:val="nil"/>
              </w:rPr>
              <w:t>What is s/he good at?</w:t>
            </w:r>
          </w:p>
        </w:tc>
        <w:tc>
          <w:tcPr>
            <w:tcW w:w="3351" w:type="dxa"/>
          </w:tcPr>
          <w:p w14:paraId="7649BE74" w14:textId="77777777" w:rsidR="00AB7599" w:rsidRDefault="00AB7599" w:rsidP="00E2524D">
            <w:pPr>
              <w:rPr>
                <w:rFonts w:eastAsia="Arial Unicode MS" w:cstheme="minorHAnsi"/>
                <w:sz w:val="24"/>
                <w:szCs w:val="24"/>
                <w:bdr w:val="nil"/>
              </w:rPr>
            </w:pPr>
          </w:p>
          <w:p w14:paraId="0A0C1BA3" w14:textId="77777777" w:rsidR="008F3C9C" w:rsidRDefault="008F3C9C" w:rsidP="00E2524D">
            <w:pPr>
              <w:rPr>
                <w:rFonts w:eastAsia="Arial Unicode MS" w:cstheme="minorHAnsi"/>
                <w:sz w:val="24"/>
                <w:szCs w:val="24"/>
                <w:bdr w:val="nil"/>
              </w:rPr>
            </w:pPr>
          </w:p>
          <w:p w14:paraId="4996EC39" w14:textId="4D712E5A" w:rsidR="008F3C9C" w:rsidRPr="00E644F3" w:rsidRDefault="008F3C9C" w:rsidP="00E2524D">
            <w:pPr>
              <w:rPr>
                <w:rFonts w:eastAsia="Arial Unicode MS" w:cstheme="minorHAnsi"/>
                <w:sz w:val="24"/>
                <w:szCs w:val="24"/>
                <w:bdr w:val="nil"/>
              </w:rPr>
            </w:pPr>
          </w:p>
        </w:tc>
      </w:tr>
      <w:tr w:rsidR="00F1555F" w:rsidRPr="00E644F3" w14:paraId="5FF0DB65" w14:textId="77777777" w:rsidTr="00AB7599">
        <w:tc>
          <w:tcPr>
            <w:tcW w:w="5665" w:type="dxa"/>
            <w:shd w:val="clear" w:color="auto" w:fill="007D85"/>
          </w:tcPr>
          <w:p w14:paraId="040B1023" w14:textId="5BB9AFFC" w:rsidR="00F1555F" w:rsidRPr="00E644F3" w:rsidRDefault="00F1555F" w:rsidP="00E2524D">
            <w:pPr>
              <w:rPr>
                <w:rFonts w:eastAsia="Arial Unicode MS" w:cstheme="minorHAnsi"/>
                <w:color w:val="FFFFFF" w:themeColor="background1"/>
                <w:sz w:val="24"/>
                <w:szCs w:val="24"/>
                <w:bdr w:val="nil"/>
              </w:rPr>
            </w:pPr>
            <w:r w:rsidRPr="00E644F3">
              <w:rPr>
                <w:rFonts w:eastAsia="Arial Unicode MS" w:cstheme="minorHAnsi"/>
                <w:color w:val="FFFFFF" w:themeColor="background1"/>
                <w:sz w:val="24"/>
                <w:szCs w:val="24"/>
                <w:bdr w:val="nil"/>
              </w:rPr>
              <w:t>What do they like doing?</w:t>
            </w:r>
          </w:p>
        </w:tc>
        <w:tc>
          <w:tcPr>
            <w:tcW w:w="3351" w:type="dxa"/>
          </w:tcPr>
          <w:p w14:paraId="0A8B4D57" w14:textId="0D8CEB6C" w:rsidR="00F1555F" w:rsidRDefault="00F1555F" w:rsidP="00E2524D">
            <w:pPr>
              <w:rPr>
                <w:rFonts w:eastAsia="Arial Unicode MS" w:cstheme="minorHAnsi"/>
                <w:sz w:val="24"/>
                <w:szCs w:val="24"/>
                <w:bdr w:val="nil"/>
              </w:rPr>
            </w:pPr>
          </w:p>
          <w:p w14:paraId="72305257" w14:textId="77777777" w:rsidR="008F3C9C" w:rsidRDefault="008F3C9C" w:rsidP="00E2524D">
            <w:pPr>
              <w:rPr>
                <w:rFonts w:eastAsia="Arial Unicode MS" w:cstheme="minorHAnsi"/>
                <w:sz w:val="24"/>
                <w:szCs w:val="24"/>
                <w:bdr w:val="nil"/>
              </w:rPr>
            </w:pPr>
          </w:p>
          <w:p w14:paraId="3776B454" w14:textId="061C6640" w:rsidR="008F3C9C" w:rsidRPr="00E644F3" w:rsidRDefault="008F3C9C" w:rsidP="00E2524D">
            <w:pPr>
              <w:rPr>
                <w:rFonts w:eastAsia="Arial Unicode MS" w:cstheme="minorHAnsi"/>
                <w:sz w:val="24"/>
                <w:szCs w:val="24"/>
                <w:bdr w:val="nil"/>
              </w:rPr>
            </w:pPr>
          </w:p>
        </w:tc>
      </w:tr>
      <w:tr w:rsidR="00F1555F" w:rsidRPr="00E644F3" w14:paraId="11A9F276" w14:textId="77777777" w:rsidTr="00AB7599">
        <w:tc>
          <w:tcPr>
            <w:tcW w:w="5665" w:type="dxa"/>
            <w:shd w:val="clear" w:color="auto" w:fill="007D85"/>
          </w:tcPr>
          <w:p w14:paraId="5CCEEC70" w14:textId="09ED9603" w:rsidR="00F1555F" w:rsidRPr="00E644F3" w:rsidRDefault="00F1555F" w:rsidP="00E2524D">
            <w:pPr>
              <w:rPr>
                <w:rFonts w:eastAsia="Arial Unicode MS" w:cstheme="minorHAnsi"/>
                <w:color w:val="FFFFFF" w:themeColor="background1"/>
                <w:sz w:val="24"/>
                <w:szCs w:val="24"/>
                <w:bdr w:val="nil"/>
              </w:rPr>
            </w:pPr>
            <w:r w:rsidRPr="00E644F3">
              <w:rPr>
                <w:rFonts w:eastAsia="Arial Unicode MS" w:cstheme="minorHAnsi"/>
                <w:color w:val="FFFFFF" w:themeColor="background1"/>
                <w:sz w:val="24"/>
                <w:szCs w:val="24"/>
                <w:bdr w:val="nil"/>
              </w:rPr>
              <w:t>Do they have any hopes for their future?</w:t>
            </w:r>
          </w:p>
        </w:tc>
        <w:tc>
          <w:tcPr>
            <w:tcW w:w="3351" w:type="dxa"/>
          </w:tcPr>
          <w:p w14:paraId="58B5A988" w14:textId="42D3D814" w:rsidR="00F1555F" w:rsidRDefault="00F1555F" w:rsidP="00E2524D">
            <w:pPr>
              <w:rPr>
                <w:rFonts w:eastAsia="Arial Unicode MS" w:cstheme="minorHAnsi"/>
                <w:sz w:val="24"/>
                <w:szCs w:val="24"/>
                <w:bdr w:val="nil"/>
              </w:rPr>
            </w:pPr>
          </w:p>
          <w:p w14:paraId="54155680" w14:textId="77777777" w:rsidR="008F3C9C" w:rsidRDefault="008F3C9C" w:rsidP="00E2524D">
            <w:pPr>
              <w:rPr>
                <w:rFonts w:eastAsia="Arial Unicode MS" w:cstheme="minorHAnsi"/>
                <w:sz w:val="24"/>
                <w:szCs w:val="24"/>
                <w:bdr w:val="nil"/>
              </w:rPr>
            </w:pPr>
          </w:p>
          <w:p w14:paraId="09515EAE" w14:textId="51A4412B" w:rsidR="008F3C9C" w:rsidRPr="00E644F3" w:rsidRDefault="008F3C9C" w:rsidP="00E2524D">
            <w:pPr>
              <w:rPr>
                <w:rFonts w:eastAsia="Arial Unicode MS" w:cstheme="minorHAnsi"/>
                <w:sz w:val="24"/>
                <w:szCs w:val="24"/>
                <w:bdr w:val="nil"/>
              </w:rPr>
            </w:pPr>
          </w:p>
        </w:tc>
      </w:tr>
      <w:tr w:rsidR="00F1555F" w:rsidRPr="00296500" w14:paraId="57DF73BD" w14:textId="77777777" w:rsidTr="00AB7599">
        <w:tc>
          <w:tcPr>
            <w:tcW w:w="5665" w:type="dxa"/>
            <w:shd w:val="clear" w:color="auto" w:fill="007D85"/>
          </w:tcPr>
          <w:p w14:paraId="426C7AA7" w14:textId="1573FEDD" w:rsidR="00F1555F" w:rsidRPr="000C1329" w:rsidRDefault="00F1555F" w:rsidP="00E2524D">
            <w:pPr>
              <w:rPr>
                <w:rFonts w:eastAsia="Arial Unicode MS" w:cstheme="minorHAnsi"/>
                <w:color w:val="FFFFFF" w:themeColor="background1"/>
                <w:sz w:val="24"/>
                <w:szCs w:val="24"/>
                <w:bdr w:val="nil"/>
              </w:rPr>
            </w:pPr>
            <w:r w:rsidRPr="00E644F3">
              <w:rPr>
                <w:rFonts w:eastAsia="Arial Unicode MS" w:cstheme="minorHAnsi"/>
                <w:color w:val="FFFFFF" w:themeColor="background1"/>
                <w:sz w:val="24"/>
                <w:szCs w:val="24"/>
                <w:bdr w:val="nil"/>
              </w:rPr>
              <w:t>Do they know what they want their life to be like when they are an adult?</w:t>
            </w:r>
          </w:p>
        </w:tc>
        <w:tc>
          <w:tcPr>
            <w:tcW w:w="3351" w:type="dxa"/>
          </w:tcPr>
          <w:p w14:paraId="6F79F54E" w14:textId="77777777" w:rsidR="00F1555F" w:rsidRDefault="00F1555F" w:rsidP="00E2524D">
            <w:pPr>
              <w:rPr>
                <w:rFonts w:eastAsia="Arial Unicode MS" w:cstheme="minorHAnsi"/>
                <w:sz w:val="24"/>
                <w:szCs w:val="24"/>
                <w:bdr w:val="nil"/>
              </w:rPr>
            </w:pPr>
          </w:p>
          <w:p w14:paraId="78AAEF26" w14:textId="77777777" w:rsidR="008F3C9C" w:rsidRDefault="008F3C9C" w:rsidP="00E2524D">
            <w:pPr>
              <w:rPr>
                <w:rFonts w:eastAsia="Arial Unicode MS" w:cstheme="minorHAnsi"/>
                <w:sz w:val="24"/>
                <w:szCs w:val="24"/>
                <w:bdr w:val="nil"/>
              </w:rPr>
            </w:pPr>
          </w:p>
          <w:p w14:paraId="56AA21CC" w14:textId="34C4B044" w:rsidR="008F3C9C" w:rsidRPr="00296500" w:rsidRDefault="008F3C9C" w:rsidP="00E2524D">
            <w:pPr>
              <w:rPr>
                <w:rFonts w:eastAsia="Arial Unicode MS" w:cstheme="minorHAnsi"/>
                <w:sz w:val="24"/>
                <w:szCs w:val="24"/>
                <w:bdr w:val="nil"/>
              </w:rPr>
            </w:pPr>
          </w:p>
        </w:tc>
      </w:tr>
    </w:tbl>
    <w:p w14:paraId="664BBC50" w14:textId="02842993" w:rsidR="00CF14C8" w:rsidRPr="00296500" w:rsidRDefault="00CF14C8"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58553C6D" w14:textId="77777777" w:rsidR="009A40CF" w:rsidRDefault="009A40CF" w:rsidP="00E2524D">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79FF7388" w14:textId="77777777" w:rsidR="0025051D" w:rsidRDefault="0025051D" w:rsidP="00D2642E">
      <w:pPr>
        <w:pBdr>
          <w:top w:val="nil"/>
          <w:left w:val="nil"/>
          <w:bottom w:val="nil"/>
          <w:right w:val="nil"/>
          <w:between w:val="nil"/>
          <w:bar w:val="nil"/>
        </w:pBdr>
        <w:spacing w:after="240" w:line="240" w:lineRule="auto"/>
        <w:jc w:val="both"/>
        <w:rPr>
          <w:rFonts w:eastAsia="Arial Unicode MS" w:cstheme="minorHAnsi"/>
          <w:b/>
          <w:bCs/>
          <w:color w:val="007D85"/>
          <w:sz w:val="24"/>
          <w:szCs w:val="24"/>
          <w:bdr w:val="nil"/>
        </w:rPr>
      </w:pPr>
    </w:p>
    <w:p w14:paraId="19ACB437" w14:textId="2A05374D" w:rsidR="0025051D" w:rsidRDefault="0025051D" w:rsidP="00D2642E">
      <w:pPr>
        <w:pBdr>
          <w:top w:val="nil"/>
          <w:left w:val="nil"/>
          <w:bottom w:val="nil"/>
          <w:right w:val="nil"/>
          <w:between w:val="nil"/>
          <w:bar w:val="nil"/>
        </w:pBdr>
        <w:spacing w:after="240" w:line="240" w:lineRule="auto"/>
        <w:jc w:val="both"/>
        <w:rPr>
          <w:rFonts w:eastAsia="Arial Unicode MS" w:cstheme="minorHAnsi"/>
          <w:b/>
          <w:bCs/>
          <w:color w:val="007D85"/>
          <w:sz w:val="24"/>
          <w:szCs w:val="24"/>
          <w:bdr w:val="nil"/>
        </w:rPr>
      </w:pPr>
    </w:p>
    <w:p w14:paraId="51B737F1" w14:textId="77777777" w:rsidR="00711B86" w:rsidRDefault="00711B86" w:rsidP="00D2642E">
      <w:pPr>
        <w:pBdr>
          <w:top w:val="nil"/>
          <w:left w:val="nil"/>
          <w:bottom w:val="nil"/>
          <w:right w:val="nil"/>
          <w:between w:val="nil"/>
          <w:bar w:val="nil"/>
        </w:pBdr>
        <w:spacing w:after="240" w:line="240" w:lineRule="auto"/>
        <w:jc w:val="both"/>
        <w:rPr>
          <w:rFonts w:eastAsia="Arial Unicode MS" w:cstheme="minorHAnsi"/>
          <w:b/>
          <w:bCs/>
          <w:color w:val="007D85"/>
          <w:sz w:val="24"/>
          <w:szCs w:val="24"/>
          <w:bdr w:val="nil"/>
        </w:rPr>
      </w:pPr>
    </w:p>
    <w:p w14:paraId="03115A46" w14:textId="77777777" w:rsidR="0025051D" w:rsidRDefault="0025051D" w:rsidP="00D2642E">
      <w:pPr>
        <w:pBdr>
          <w:top w:val="nil"/>
          <w:left w:val="nil"/>
          <w:bottom w:val="nil"/>
          <w:right w:val="nil"/>
          <w:between w:val="nil"/>
          <w:bar w:val="nil"/>
        </w:pBdr>
        <w:spacing w:after="240" w:line="240" w:lineRule="auto"/>
        <w:jc w:val="both"/>
        <w:rPr>
          <w:rFonts w:eastAsia="Arial Unicode MS" w:cstheme="minorHAnsi"/>
          <w:b/>
          <w:bCs/>
          <w:color w:val="007D85"/>
          <w:sz w:val="24"/>
          <w:szCs w:val="24"/>
          <w:bdr w:val="nil"/>
        </w:rPr>
      </w:pPr>
    </w:p>
    <w:p w14:paraId="27824A43" w14:textId="2A2C20CE" w:rsidR="00D2642E" w:rsidRPr="00E644F3" w:rsidRDefault="00E644F3" w:rsidP="00D2642E">
      <w:pPr>
        <w:pBdr>
          <w:top w:val="nil"/>
          <w:left w:val="nil"/>
          <w:bottom w:val="nil"/>
          <w:right w:val="nil"/>
          <w:between w:val="nil"/>
          <w:bar w:val="nil"/>
        </w:pBdr>
        <w:spacing w:after="240" w:line="240" w:lineRule="auto"/>
        <w:jc w:val="both"/>
        <w:rPr>
          <w:rFonts w:ascii="Calibri" w:eastAsia="Arial Unicode MS" w:hAnsi="Calibri" w:cs="Arial Unicode MS"/>
          <w:b/>
          <w:color w:val="007D85"/>
          <w:sz w:val="24"/>
          <w:szCs w:val="24"/>
          <w:u w:color="000000"/>
          <w:bdr w:val="nil"/>
          <w:lang w:val="en-US" w:eastAsia="en-GB"/>
        </w:rPr>
      </w:pPr>
      <w:r>
        <w:rPr>
          <w:rFonts w:eastAsia="Arial Unicode MS" w:cstheme="minorHAnsi"/>
          <w:b/>
          <w:bCs/>
          <w:color w:val="007D85"/>
          <w:sz w:val="24"/>
          <w:szCs w:val="24"/>
          <w:bdr w:val="nil"/>
        </w:rPr>
        <w:lastRenderedPageBreak/>
        <w:t xml:space="preserve">Understanding </w:t>
      </w:r>
      <w:r w:rsidR="006C51B1">
        <w:rPr>
          <w:rFonts w:eastAsia="Arial Unicode MS" w:cstheme="minorHAnsi"/>
          <w:b/>
          <w:bCs/>
          <w:color w:val="007D85"/>
          <w:sz w:val="24"/>
          <w:szCs w:val="24"/>
          <w:bdr w:val="nil"/>
        </w:rPr>
        <w:t>and Unpicking the Functions</w:t>
      </w:r>
      <w:r w:rsidR="006C51B1" w:rsidRPr="000C1329">
        <w:rPr>
          <w:rFonts w:ascii="Calibri" w:eastAsia="Arial Unicode MS" w:hAnsi="Calibri" w:cs="Arial Unicode MS"/>
          <w:b/>
          <w:color w:val="007D85"/>
          <w:sz w:val="24"/>
          <w:szCs w:val="24"/>
          <w:u w:color="000000"/>
          <w:bdr w:val="nil"/>
          <w:lang w:val="en-US" w:eastAsia="en-GB"/>
        </w:rPr>
        <w:t xml:space="preserve"> </w:t>
      </w:r>
      <w:r w:rsidR="006C51B1">
        <w:rPr>
          <w:rFonts w:ascii="Calibri" w:eastAsia="Arial Unicode MS" w:hAnsi="Calibri" w:cs="Arial Unicode MS"/>
          <w:b/>
          <w:color w:val="007D85"/>
          <w:sz w:val="24"/>
          <w:szCs w:val="24"/>
          <w:u w:color="000000"/>
          <w:bdr w:val="nil"/>
          <w:lang w:val="en-US" w:eastAsia="en-GB"/>
        </w:rPr>
        <w:t>o</w:t>
      </w:r>
      <w:r w:rsidR="006C51B1" w:rsidRPr="000C1329">
        <w:rPr>
          <w:rFonts w:ascii="Calibri" w:eastAsia="Arial Unicode MS" w:hAnsi="Calibri" w:cs="Arial Unicode MS"/>
          <w:b/>
          <w:color w:val="007D85"/>
          <w:sz w:val="24"/>
          <w:szCs w:val="24"/>
          <w:u w:color="000000"/>
          <w:bdr w:val="nil"/>
          <w:lang w:val="en-US" w:eastAsia="en-GB"/>
        </w:rPr>
        <w:t xml:space="preserve">f </w:t>
      </w:r>
      <w:r>
        <w:rPr>
          <w:rFonts w:ascii="Calibri" w:eastAsia="Arial Unicode MS" w:hAnsi="Calibri" w:cs="Arial Unicode MS"/>
          <w:b/>
          <w:color w:val="007D85"/>
          <w:sz w:val="24"/>
          <w:szCs w:val="24"/>
          <w:u w:color="000000"/>
          <w:bdr w:val="nil"/>
          <w:lang w:val="en-US" w:eastAsia="en-GB"/>
        </w:rPr>
        <w:t xml:space="preserve">EBSA </w:t>
      </w:r>
      <w:r w:rsidR="006C51B1">
        <w:rPr>
          <w:rFonts w:ascii="Calibri" w:eastAsia="Arial Unicode MS" w:hAnsi="Calibri" w:cs="Arial Unicode MS"/>
          <w:b/>
          <w:color w:val="007D85"/>
          <w:sz w:val="24"/>
          <w:szCs w:val="24"/>
          <w:u w:color="000000"/>
          <w:bdr w:val="nil"/>
          <w:lang w:val="en-US" w:eastAsia="en-GB"/>
        </w:rPr>
        <w:t>Behaviours</w:t>
      </w:r>
      <w:r w:rsidR="006C51B1" w:rsidRPr="000C1329">
        <w:rPr>
          <w:rFonts w:ascii="Calibri" w:eastAsia="Arial Unicode MS" w:hAnsi="Calibri" w:cs="Arial Unicode MS"/>
          <w:b/>
          <w:color w:val="007D85"/>
          <w:sz w:val="24"/>
          <w:szCs w:val="24"/>
          <w:u w:color="000000"/>
          <w:bdr w:val="nil"/>
          <w:lang w:val="en-US" w:eastAsia="en-GB"/>
        </w:rPr>
        <w:t xml:space="preserve"> </w:t>
      </w:r>
    </w:p>
    <w:p w14:paraId="4C67C2BB" w14:textId="77777777" w:rsidR="00D2642E" w:rsidRPr="00296500" w:rsidRDefault="00D2642E" w:rsidP="00D2642E">
      <w:p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Consider the functions that the child/young person’s behaviours are serving for them (Kearney, 2008):</w:t>
      </w:r>
    </w:p>
    <w:p w14:paraId="43A66A55" w14:textId="3B6EAA4D" w:rsidR="00D2642E" w:rsidRDefault="00D2642E" w:rsidP="00D2642E">
      <w:p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Thought needs to be given to the function of non-attendance behaviours for the child/young person.  It can be helpful to think about what unmet need, or needs, avoiding school fulfils for the child/young person.</w:t>
      </w:r>
    </w:p>
    <w:p w14:paraId="1F881CBF" w14:textId="43C39DE2" w:rsidR="00434250" w:rsidRPr="00296500" w:rsidRDefault="00434250" w:rsidP="00D2642E">
      <w:p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Pr>
          <w:rFonts w:ascii="Calibri" w:eastAsia="Times New Roman" w:hAnsi="Calibri"/>
          <w:noProof/>
          <w:sz w:val="24"/>
          <w:lang w:val="en-US"/>
        </w:rPr>
        <mc:AlternateContent>
          <mc:Choice Requires="wps">
            <w:drawing>
              <wp:anchor distT="0" distB="0" distL="114300" distR="114300" simplePos="0" relativeHeight="251884544" behindDoc="0" locked="0" layoutInCell="1" allowOverlap="1" wp14:anchorId="428CC06B" wp14:editId="4D44DE2F">
                <wp:simplePos x="0" y="0"/>
                <wp:positionH relativeFrom="margin">
                  <wp:align>center</wp:align>
                </wp:positionH>
                <wp:positionV relativeFrom="paragraph">
                  <wp:posOffset>228600</wp:posOffset>
                </wp:positionV>
                <wp:extent cx="5848350" cy="1417864"/>
                <wp:effectExtent l="19050" t="19050" r="19050" b="11430"/>
                <wp:wrapNone/>
                <wp:docPr id="21" name="Rectangle: Rounded Corner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8350" cy="1417864"/>
                        </a:xfrm>
                        <a:prstGeom prst="roundRect">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2E0B8" id="Rectangle: Rounded Corners 21" o:spid="_x0000_s1026" alt="&quot;&quot;" style="position:absolute;margin-left:0;margin-top:18pt;width:460.5pt;height:111.65pt;z-index:25188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" filled="f" strokecolor="#007d85" strokeweight="2.25pt">
                <v:stroke joinstyle="miter"/>
                <w10:wrap anchorx="margin"/>
              </v:roundrect>
            </w:pict>
          </mc:Fallback>
        </mc:AlternateContent>
      </w:r>
    </w:p>
    <w:p w14:paraId="624A1605" w14:textId="77777777" w:rsidR="00D2642E" w:rsidRPr="00296500" w:rsidRDefault="00D2642E" w:rsidP="002A32D0">
      <w:pPr>
        <w:pStyle w:val="ListParagraph"/>
        <w:numPr>
          <w:ilvl w:val="0"/>
          <w:numId w:val="2"/>
        </w:num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Avoiding school is the solution to what problem for the child/young person?</w:t>
      </w:r>
    </w:p>
    <w:p w14:paraId="4F3BA12C" w14:textId="77777777" w:rsidR="00D2642E" w:rsidRPr="00296500" w:rsidRDefault="00D2642E" w:rsidP="002A32D0">
      <w:pPr>
        <w:pStyle w:val="ListParagraph"/>
        <w:numPr>
          <w:ilvl w:val="0"/>
          <w:numId w:val="2"/>
        </w:num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outcome is the child/young person’s non-attendance achieving for them?</w:t>
      </w:r>
    </w:p>
    <w:p w14:paraId="3DA2E947" w14:textId="77777777" w:rsidR="00D2642E" w:rsidRPr="00296500" w:rsidRDefault="00D2642E" w:rsidP="002A32D0">
      <w:pPr>
        <w:pStyle w:val="ListParagraph"/>
        <w:numPr>
          <w:ilvl w:val="0"/>
          <w:numId w:val="2"/>
        </w:num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What are the child/young person’s non-attendance behaviours telling us about how they are feeling?  </w:t>
      </w:r>
    </w:p>
    <w:p w14:paraId="2DDC2FE5" w14:textId="7CB78648" w:rsidR="00D2642E" w:rsidRDefault="00D2642E" w:rsidP="002A32D0">
      <w:pPr>
        <w:pStyle w:val="ListParagraph"/>
        <w:numPr>
          <w:ilvl w:val="0"/>
          <w:numId w:val="2"/>
        </w:numPr>
        <w:pBdr>
          <w:top w:val="nil"/>
          <w:left w:val="nil"/>
          <w:bottom w:val="nil"/>
          <w:right w:val="nil"/>
          <w:between w:val="nil"/>
          <w:bar w:val="nil"/>
        </w:pBdr>
        <w:spacing w:after="240" w:line="240" w:lineRule="auto"/>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are the child/young person’s non-attendance behaviours telling us about what they need?</w:t>
      </w:r>
      <w:r w:rsidRPr="00296500">
        <w:rPr>
          <w:rFonts w:ascii="Calibri" w:eastAsia="Arial Unicode MS" w:hAnsi="Calibri" w:cs="Arial Unicode MS"/>
          <w:b/>
          <w:color w:val="000000"/>
          <w:sz w:val="24"/>
          <w:szCs w:val="24"/>
          <w:u w:color="000000"/>
          <w:bdr w:val="nil"/>
          <w:lang w:val="en-US" w:eastAsia="en-GB"/>
        </w:rPr>
        <w:t xml:space="preserve"> </w:t>
      </w:r>
    </w:p>
    <w:p w14:paraId="27A78519" w14:textId="77777777" w:rsidR="005E4004" w:rsidRPr="00296500" w:rsidRDefault="005E4004" w:rsidP="005E4004">
      <w:pPr>
        <w:pStyle w:val="ListParagraph"/>
        <w:pBdr>
          <w:top w:val="nil"/>
          <w:left w:val="nil"/>
          <w:bottom w:val="nil"/>
          <w:right w:val="nil"/>
          <w:between w:val="nil"/>
          <w:bar w:val="nil"/>
        </w:pBdr>
        <w:spacing w:after="240" w:line="240" w:lineRule="auto"/>
        <w:ind w:left="578"/>
        <w:jc w:val="both"/>
        <w:rPr>
          <w:rFonts w:ascii="Calibri" w:eastAsia="Arial Unicode MS" w:hAnsi="Calibri" w:cs="Arial Unicode MS"/>
          <w:b/>
          <w:color w:val="000000"/>
          <w:sz w:val="24"/>
          <w:szCs w:val="24"/>
          <w:u w:color="000000"/>
          <w:bdr w:val="nil"/>
          <w:lang w:val="en-US" w:eastAsia="en-GB"/>
        </w:rPr>
      </w:pPr>
    </w:p>
    <w:p w14:paraId="30A5B49A" w14:textId="7CE9F815" w:rsidR="00C806ED" w:rsidRDefault="00C806ED"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36DF2E2C" w14:textId="2AFB213B"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7F36A6B4" w14:textId="6EA63229"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78DF48F3" w14:textId="28FE8E6F"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48AB116A" w14:textId="65C7E839"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4124AEF2" w14:textId="37584465"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50449F4C" w14:textId="73A000D2"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5C4C6CCD" w14:textId="7AF6DFB1"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6BF086BA" w14:textId="056D9079"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574C3205" w14:textId="2127CF46"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0F4761A9" w14:textId="407A50D5"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2F7BDD50" w14:textId="3DE6090D"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3CF5FA09" w14:textId="4385FB98"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0611C546" w14:textId="72C9B3BE"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3F016B65" w14:textId="3481E6C5"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767EEEAD" w14:textId="7E975E40"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1007C3C0" w14:textId="14ED5207"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6F708FA3" w14:textId="4C4349CA"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4C72A1AD" w14:textId="64B134C6"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7D428257" w14:textId="7B8F51D1"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4442B5D6" w14:textId="4E46B6C5"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09DE9037" w14:textId="3A4F4FFE"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0FBC9E17" w14:textId="52099186"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5420B239" w14:textId="056207CE"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1CD22E2C" w14:textId="46421AA3"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7104B215" w14:textId="5C30CBC9"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5706B71C" w14:textId="37AB85E3"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4A3C31B4" w14:textId="024B90E0"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2801839E" w14:textId="77777777" w:rsidR="00711B86" w:rsidRDefault="00711B86"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1E7E938D" w14:textId="77777777" w:rsidR="00C806ED" w:rsidRPr="00C806ED" w:rsidRDefault="00C806ED" w:rsidP="00C806ED">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17570D42" w14:textId="60B23B9C" w:rsidR="006C51B1" w:rsidRPr="005E4004" w:rsidRDefault="000E6DB2" w:rsidP="002A32D0">
      <w:pPr>
        <w:pStyle w:val="ListParagraph"/>
        <w:numPr>
          <w:ilvl w:val="0"/>
          <w:numId w:val="50"/>
        </w:num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11168" behindDoc="0" locked="0" layoutInCell="1" allowOverlap="1" wp14:anchorId="5C5896A0" wp14:editId="7BCA7837">
                <wp:simplePos x="0" y="0"/>
                <wp:positionH relativeFrom="margin">
                  <wp:align>left</wp:align>
                </wp:positionH>
                <wp:positionV relativeFrom="paragraph">
                  <wp:posOffset>-85725</wp:posOffset>
                </wp:positionV>
                <wp:extent cx="1847850" cy="379302"/>
                <wp:effectExtent l="19050" t="19050" r="19050" b="20955"/>
                <wp:wrapNone/>
                <wp:docPr id="451" name="Rectangle: Rounded Corners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0"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6BA7A" id="Rectangle: Rounded Corners 451" o:spid="_x0000_s1026" alt="&quot;&quot;" style="position:absolute;margin-left:0;margin-top:-6.75pt;width:145.5pt;height:29.8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" filled="f" strokecolor="#007d85" strokeweight="2.25pt">
                <v:stroke joinstyle="miter"/>
                <w10:wrap anchorx="margin"/>
              </v:roundrect>
            </w:pict>
          </mc:Fallback>
        </mc:AlternateContent>
      </w:r>
      <w:r w:rsidR="006C51B1" w:rsidRPr="005E4004">
        <w:rPr>
          <w:rFonts w:eastAsia="Arial Unicode MS" w:cstheme="minorHAnsi"/>
          <w:color w:val="007D85"/>
          <w:sz w:val="24"/>
          <w:szCs w:val="24"/>
          <w:bdr w:val="nil"/>
        </w:rPr>
        <w:t>Functional Analysis</w:t>
      </w:r>
      <w:r w:rsidR="006C51B1" w:rsidRPr="005E4004">
        <w:rPr>
          <w:rFonts w:eastAsia="Arial Unicode MS" w:cstheme="minorHAnsi"/>
          <w:b/>
          <w:bCs/>
          <w:color w:val="007D85"/>
          <w:sz w:val="24"/>
          <w:szCs w:val="24"/>
          <w:bdr w:val="nil"/>
        </w:rPr>
        <w:t xml:space="preserve"> </w:t>
      </w:r>
    </w:p>
    <w:p w14:paraId="73263BA1" w14:textId="0E006050" w:rsidR="00D2642E" w:rsidRPr="006C51B1" w:rsidRDefault="006C51B1" w:rsidP="006C51B1">
      <w:p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Pr>
          <w:rFonts w:ascii="Calibri" w:eastAsia="Arial Unicode MS" w:hAnsi="Calibri" w:cs="Arial Unicode MS"/>
          <w:bCs/>
          <w:color w:val="000000"/>
          <w:sz w:val="24"/>
          <w:szCs w:val="24"/>
          <w:u w:color="000000"/>
          <w:bdr w:val="nil"/>
          <w:lang w:val="en-US" w:eastAsia="en-GB"/>
        </w:rPr>
        <w:t>C</w:t>
      </w:r>
      <w:r w:rsidR="00D2642E" w:rsidRPr="006C51B1">
        <w:rPr>
          <w:rFonts w:ascii="Calibri" w:eastAsia="Arial Unicode MS" w:hAnsi="Calibri" w:cs="Arial Unicode MS"/>
          <w:bCs/>
          <w:color w:val="000000"/>
          <w:sz w:val="24"/>
          <w:szCs w:val="24"/>
          <w:u w:color="000000"/>
          <w:bdr w:val="nil"/>
          <w:lang w:val="en-US" w:eastAsia="en-GB"/>
        </w:rPr>
        <w:t>ompleted on: (DATE) by (NAME)</w:t>
      </w:r>
    </w:p>
    <w:tbl>
      <w:tblPr>
        <w:tblStyle w:val="TableGrid"/>
        <w:tblW w:w="0" w:type="auto"/>
        <w:tblLook w:val="04A0" w:firstRow="1" w:lastRow="0" w:firstColumn="1" w:lastColumn="0" w:noHBand="0" w:noVBand="1"/>
      </w:tblPr>
      <w:tblGrid>
        <w:gridCol w:w="4508"/>
        <w:gridCol w:w="4508"/>
      </w:tblGrid>
      <w:tr w:rsidR="00D2642E" w:rsidRPr="00296500" w14:paraId="0D766B03" w14:textId="77777777" w:rsidTr="000C1329">
        <w:tc>
          <w:tcPr>
            <w:tcW w:w="4508" w:type="dxa"/>
            <w:shd w:val="clear" w:color="auto" w:fill="007D85"/>
          </w:tcPr>
          <w:p w14:paraId="1CCA8EB8" w14:textId="77777777" w:rsidR="00D2642E" w:rsidRPr="000C1329" w:rsidRDefault="00D2642E" w:rsidP="00D2642E">
            <w:pPr>
              <w:spacing w:after="240"/>
              <w:jc w:val="both"/>
              <w:rPr>
                <w:rFonts w:ascii="Calibri" w:eastAsia="Arial Unicode MS" w:hAnsi="Calibri" w:cs="Arial Unicode MS"/>
                <w:b/>
                <w:color w:val="FFFFFF" w:themeColor="background1"/>
                <w:sz w:val="24"/>
                <w:szCs w:val="24"/>
                <w:u w:color="000000"/>
                <w:bdr w:val="nil"/>
                <w:lang w:val="en-US" w:eastAsia="en-GB"/>
              </w:rPr>
            </w:pPr>
            <w:r w:rsidRPr="000C1329">
              <w:rPr>
                <w:rFonts w:ascii="Calibri" w:eastAsia="Arial Unicode MS" w:hAnsi="Calibri" w:cs="Arial Unicode MS"/>
                <w:b/>
                <w:color w:val="FFFFFF" w:themeColor="background1"/>
                <w:sz w:val="24"/>
                <w:szCs w:val="24"/>
                <w:u w:color="000000"/>
                <w:bdr w:val="nil"/>
                <w:lang w:val="en-US" w:eastAsia="en-GB"/>
              </w:rPr>
              <w:t>To avoid school related stressors:</w:t>
            </w:r>
          </w:p>
        </w:tc>
        <w:tc>
          <w:tcPr>
            <w:tcW w:w="4508" w:type="dxa"/>
            <w:shd w:val="clear" w:color="auto" w:fill="007D85"/>
          </w:tcPr>
          <w:p w14:paraId="21D1ECCE" w14:textId="77777777" w:rsidR="00D2642E" w:rsidRPr="000C1329" w:rsidRDefault="00D2642E" w:rsidP="00D2642E">
            <w:pPr>
              <w:spacing w:after="240"/>
              <w:jc w:val="both"/>
              <w:rPr>
                <w:rFonts w:ascii="Calibri" w:eastAsia="Arial Unicode MS" w:hAnsi="Calibri" w:cs="Arial Unicode MS"/>
                <w:b/>
                <w:color w:val="FFFFFF" w:themeColor="background1"/>
                <w:sz w:val="24"/>
                <w:szCs w:val="24"/>
                <w:u w:color="000000"/>
                <w:bdr w:val="nil"/>
                <w:lang w:val="en-US" w:eastAsia="en-GB"/>
              </w:rPr>
            </w:pPr>
            <w:r w:rsidRPr="000C1329">
              <w:rPr>
                <w:rFonts w:ascii="Calibri" w:eastAsia="Arial Unicode MS" w:hAnsi="Calibri" w:cs="Arial Unicode MS"/>
                <w:b/>
                <w:color w:val="FFFFFF" w:themeColor="background1"/>
                <w:sz w:val="24"/>
                <w:szCs w:val="24"/>
                <w:u w:color="000000"/>
                <w:bdr w:val="nil"/>
                <w:lang w:val="en-US" w:eastAsia="en-GB"/>
              </w:rPr>
              <w:t>To avoid social situations and/or activities:</w:t>
            </w:r>
          </w:p>
        </w:tc>
      </w:tr>
      <w:tr w:rsidR="00D2642E" w:rsidRPr="00296500" w14:paraId="0EA8FBD3" w14:textId="77777777" w:rsidTr="00D2642E">
        <w:tc>
          <w:tcPr>
            <w:tcW w:w="4508" w:type="dxa"/>
          </w:tcPr>
          <w:p w14:paraId="12F41335" w14:textId="77777777" w:rsidR="00D2642E" w:rsidRPr="00296500" w:rsidRDefault="00D2642E" w:rsidP="00D2642E">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E.g.:</w:t>
            </w:r>
          </w:p>
          <w:p w14:paraId="389185D0" w14:textId="77777777" w:rsidR="00D2642E" w:rsidRPr="00296500" w:rsidRDefault="00D2642E" w:rsidP="002A32D0">
            <w:pPr>
              <w:pStyle w:val="ListParagraph"/>
              <w:numPr>
                <w:ilvl w:val="0"/>
                <w:numId w:val="10"/>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Environmental (noise, crowds, going into the building or classroom)</w:t>
            </w:r>
          </w:p>
          <w:p w14:paraId="41C740D3" w14:textId="77777777" w:rsidR="00D2642E" w:rsidRPr="00296500" w:rsidRDefault="00D2642E" w:rsidP="002A32D0">
            <w:pPr>
              <w:pStyle w:val="ListParagraph"/>
              <w:numPr>
                <w:ilvl w:val="0"/>
                <w:numId w:val="10"/>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Social (groups, breaks, lunch times)</w:t>
            </w:r>
          </w:p>
          <w:p w14:paraId="140EA457" w14:textId="77777777" w:rsidR="00D2642E" w:rsidRPr="00296500" w:rsidRDefault="00D2642E" w:rsidP="002A32D0">
            <w:pPr>
              <w:pStyle w:val="ListParagraph"/>
              <w:numPr>
                <w:ilvl w:val="0"/>
                <w:numId w:val="10"/>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Transitions (between lessons; to and from school)</w:t>
            </w:r>
          </w:p>
        </w:tc>
        <w:tc>
          <w:tcPr>
            <w:tcW w:w="4508" w:type="dxa"/>
          </w:tcPr>
          <w:p w14:paraId="10C34E3D" w14:textId="77777777" w:rsidR="00D2642E" w:rsidRPr="00296500" w:rsidRDefault="00D2642E" w:rsidP="00D2642E">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E.g.:</w:t>
            </w:r>
          </w:p>
          <w:p w14:paraId="2F9D2937" w14:textId="77777777" w:rsidR="00D2642E" w:rsidRPr="00296500" w:rsidRDefault="00D2642E" w:rsidP="002A32D0">
            <w:pPr>
              <w:pStyle w:val="ListParagraph"/>
              <w:numPr>
                <w:ilvl w:val="0"/>
                <w:numId w:val="11"/>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Interactions with peers which are challenging</w:t>
            </w:r>
          </w:p>
          <w:p w14:paraId="3B42FF84" w14:textId="77777777" w:rsidR="00D2642E" w:rsidRPr="00296500" w:rsidRDefault="00D2642E" w:rsidP="002A32D0">
            <w:pPr>
              <w:pStyle w:val="ListParagraph"/>
              <w:numPr>
                <w:ilvl w:val="0"/>
                <w:numId w:val="11"/>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Feeling disconnected or isolated from peers; not belonging to a group</w:t>
            </w:r>
          </w:p>
          <w:p w14:paraId="1451514F" w14:textId="77777777" w:rsidR="00D2642E" w:rsidRPr="00296500" w:rsidRDefault="00D2642E" w:rsidP="002A32D0">
            <w:pPr>
              <w:pStyle w:val="ListParagraph"/>
              <w:numPr>
                <w:ilvl w:val="0"/>
                <w:numId w:val="11"/>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Evaluative situations: exams, presentations, PE lessons, eating in the cafeteria</w:t>
            </w:r>
          </w:p>
        </w:tc>
      </w:tr>
      <w:tr w:rsidR="00D2642E" w:rsidRPr="00296500" w14:paraId="179B7D6E" w14:textId="77777777" w:rsidTr="00D2642E">
        <w:tc>
          <w:tcPr>
            <w:tcW w:w="9016" w:type="dxa"/>
            <w:gridSpan w:val="2"/>
          </w:tcPr>
          <w:p w14:paraId="03D18301" w14:textId="77777777" w:rsidR="00D2642E" w:rsidRPr="00296500" w:rsidRDefault="00D2642E" w:rsidP="00D2642E">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Where non-attendance behaviour functions to </w:t>
            </w:r>
            <w:r w:rsidRPr="00296500">
              <w:rPr>
                <w:rFonts w:ascii="Calibri" w:eastAsia="Arial Unicode MS" w:hAnsi="Calibri" w:cs="Arial Unicode MS"/>
                <w:b/>
                <w:color w:val="000000"/>
                <w:sz w:val="24"/>
                <w:szCs w:val="24"/>
                <w:u w:color="000000"/>
                <w:bdr w:val="nil"/>
                <w:lang w:val="en-US" w:eastAsia="en-GB"/>
              </w:rPr>
              <w:t>avoid</w:t>
            </w:r>
            <w:r w:rsidRPr="00296500">
              <w:rPr>
                <w:rFonts w:ascii="Calibri" w:eastAsia="Arial Unicode MS" w:hAnsi="Calibri" w:cs="Arial Unicode MS"/>
                <w:bCs/>
                <w:color w:val="000000"/>
                <w:sz w:val="24"/>
                <w:szCs w:val="24"/>
                <w:u w:color="000000"/>
                <w:bdr w:val="nil"/>
                <w:lang w:val="en-US" w:eastAsia="en-GB"/>
              </w:rPr>
              <w:t xml:space="preserve">, school avoidance can be </w:t>
            </w:r>
            <w:r w:rsidRPr="00296500">
              <w:rPr>
                <w:rFonts w:ascii="Calibri" w:eastAsia="Arial Unicode MS" w:hAnsi="Calibri" w:cs="Arial Unicode MS"/>
                <w:bCs/>
                <w:i/>
                <w:iCs/>
                <w:color w:val="000000"/>
                <w:sz w:val="24"/>
                <w:szCs w:val="24"/>
                <w:u w:color="000000"/>
                <w:bdr w:val="nil"/>
                <w:lang w:val="en-US" w:eastAsia="en-GB"/>
              </w:rPr>
              <w:t>negatively reinforced</w:t>
            </w:r>
            <w:r w:rsidRPr="00296500">
              <w:rPr>
                <w:rFonts w:ascii="Calibri" w:eastAsia="Arial Unicode MS" w:hAnsi="Calibri" w:cs="Arial Unicode MS"/>
                <w:bCs/>
                <w:color w:val="000000"/>
                <w:sz w:val="24"/>
                <w:szCs w:val="24"/>
                <w:u w:color="000000"/>
                <w:bdr w:val="nil"/>
                <w:lang w:val="en-US" w:eastAsia="en-GB"/>
              </w:rPr>
              <w:t>: school avoidance behaviours are strengthened, because they remove or avoid negative outcomes</w:t>
            </w:r>
          </w:p>
        </w:tc>
      </w:tr>
      <w:tr w:rsidR="00D2642E" w:rsidRPr="00296500" w14:paraId="7BA809DC" w14:textId="77777777" w:rsidTr="000C1329">
        <w:tc>
          <w:tcPr>
            <w:tcW w:w="4508" w:type="dxa"/>
            <w:shd w:val="clear" w:color="auto" w:fill="007D85"/>
          </w:tcPr>
          <w:p w14:paraId="4327A40D" w14:textId="77777777" w:rsidR="00D2642E" w:rsidRPr="000C1329" w:rsidRDefault="00D2642E" w:rsidP="00D2642E">
            <w:pPr>
              <w:spacing w:after="240"/>
              <w:jc w:val="both"/>
              <w:rPr>
                <w:rFonts w:ascii="Calibri" w:eastAsia="Arial Unicode MS" w:hAnsi="Calibri" w:cs="Arial Unicode MS"/>
                <w:b/>
                <w:color w:val="FFFFFF" w:themeColor="background1"/>
                <w:sz w:val="24"/>
                <w:szCs w:val="24"/>
                <w:u w:color="000000"/>
                <w:bdr w:val="nil"/>
                <w:lang w:val="en-US" w:eastAsia="en-GB"/>
              </w:rPr>
            </w:pPr>
            <w:r w:rsidRPr="000C1329">
              <w:rPr>
                <w:rFonts w:ascii="Calibri" w:eastAsia="Arial Unicode MS" w:hAnsi="Calibri" w:cs="Arial Unicode MS"/>
                <w:b/>
                <w:color w:val="FFFFFF" w:themeColor="background1"/>
                <w:sz w:val="24"/>
                <w:szCs w:val="24"/>
                <w:u w:color="000000"/>
                <w:bdr w:val="nil"/>
                <w:lang w:val="en-US" w:eastAsia="en-GB"/>
              </w:rPr>
              <w:t>To gain needed attention:</w:t>
            </w:r>
          </w:p>
        </w:tc>
        <w:tc>
          <w:tcPr>
            <w:tcW w:w="4508" w:type="dxa"/>
            <w:shd w:val="clear" w:color="auto" w:fill="007D85"/>
          </w:tcPr>
          <w:p w14:paraId="62CD5E50" w14:textId="77777777" w:rsidR="00D2642E" w:rsidRPr="000C1329" w:rsidRDefault="00D2642E" w:rsidP="00D2642E">
            <w:pPr>
              <w:spacing w:after="240"/>
              <w:jc w:val="both"/>
              <w:rPr>
                <w:rFonts w:ascii="Calibri" w:eastAsia="Arial Unicode MS" w:hAnsi="Calibri" w:cs="Arial Unicode MS"/>
                <w:b/>
                <w:color w:val="FFFFFF" w:themeColor="background1"/>
                <w:sz w:val="24"/>
                <w:szCs w:val="24"/>
                <w:u w:color="000000"/>
                <w:bdr w:val="nil"/>
                <w:lang w:val="en-US" w:eastAsia="en-GB"/>
              </w:rPr>
            </w:pPr>
            <w:r w:rsidRPr="000C1329">
              <w:rPr>
                <w:rFonts w:ascii="Calibri" w:eastAsia="Arial Unicode MS" w:hAnsi="Calibri" w:cs="Arial Unicode MS"/>
                <w:b/>
                <w:color w:val="FFFFFF" w:themeColor="background1"/>
                <w:sz w:val="24"/>
                <w:szCs w:val="24"/>
                <w:u w:color="000000"/>
                <w:bdr w:val="nil"/>
                <w:lang w:val="en-US" w:eastAsia="en-GB"/>
              </w:rPr>
              <w:t>To engage in preferred activities:</w:t>
            </w:r>
          </w:p>
        </w:tc>
      </w:tr>
      <w:tr w:rsidR="00D2642E" w:rsidRPr="00296500" w14:paraId="2D6EFF1C" w14:textId="77777777" w:rsidTr="00D2642E">
        <w:tc>
          <w:tcPr>
            <w:tcW w:w="4508" w:type="dxa"/>
          </w:tcPr>
          <w:p w14:paraId="788F4537" w14:textId="77777777" w:rsidR="00D2642E" w:rsidRPr="00296500" w:rsidRDefault="00D2642E" w:rsidP="00D2642E">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E.g.:</w:t>
            </w:r>
          </w:p>
          <w:p w14:paraId="2B5F3868" w14:textId="77777777" w:rsidR="00D2642E" w:rsidRPr="00296500" w:rsidRDefault="00D2642E" w:rsidP="002A32D0">
            <w:pPr>
              <w:pStyle w:val="ListParagraph"/>
              <w:numPr>
                <w:ilvl w:val="0"/>
                <w:numId w:val="12"/>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Time at home with parents / carers / family members</w:t>
            </w:r>
          </w:p>
        </w:tc>
        <w:tc>
          <w:tcPr>
            <w:tcW w:w="4508" w:type="dxa"/>
          </w:tcPr>
          <w:p w14:paraId="7F03B722" w14:textId="77777777" w:rsidR="00D2642E" w:rsidRPr="00296500" w:rsidRDefault="00D2642E" w:rsidP="00D2642E">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E.g.:</w:t>
            </w:r>
          </w:p>
          <w:p w14:paraId="4C958CE3" w14:textId="77777777" w:rsidR="00D2642E" w:rsidRPr="00296500" w:rsidRDefault="00D2642E" w:rsidP="002A32D0">
            <w:pPr>
              <w:pStyle w:val="ListParagraph"/>
              <w:numPr>
                <w:ilvl w:val="0"/>
                <w:numId w:val="12"/>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Watching TV</w:t>
            </w:r>
          </w:p>
          <w:p w14:paraId="204AABEB" w14:textId="77777777" w:rsidR="00D2642E" w:rsidRPr="00296500" w:rsidRDefault="00D2642E" w:rsidP="002A32D0">
            <w:pPr>
              <w:pStyle w:val="ListParagraph"/>
              <w:numPr>
                <w:ilvl w:val="0"/>
                <w:numId w:val="12"/>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Playing video games</w:t>
            </w:r>
          </w:p>
          <w:p w14:paraId="6BB22CD6" w14:textId="77777777" w:rsidR="00D2642E" w:rsidRPr="00296500" w:rsidRDefault="00D2642E" w:rsidP="002A32D0">
            <w:pPr>
              <w:pStyle w:val="ListParagraph"/>
              <w:numPr>
                <w:ilvl w:val="0"/>
                <w:numId w:val="12"/>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Spending time with a friend</w:t>
            </w:r>
          </w:p>
        </w:tc>
      </w:tr>
      <w:tr w:rsidR="00D2642E" w:rsidRPr="00296500" w14:paraId="566D2366" w14:textId="77777777" w:rsidTr="00D2642E">
        <w:tc>
          <w:tcPr>
            <w:tcW w:w="9016" w:type="dxa"/>
            <w:gridSpan w:val="2"/>
          </w:tcPr>
          <w:p w14:paraId="163DA845" w14:textId="77777777" w:rsidR="00D2642E" w:rsidRPr="00296500" w:rsidRDefault="00D2642E" w:rsidP="00D2642E">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Where non-attendance behaviour functions to </w:t>
            </w:r>
            <w:r w:rsidRPr="00296500">
              <w:rPr>
                <w:rFonts w:ascii="Calibri" w:eastAsia="Arial Unicode MS" w:hAnsi="Calibri" w:cs="Arial Unicode MS"/>
                <w:b/>
                <w:color w:val="000000"/>
                <w:sz w:val="24"/>
                <w:szCs w:val="24"/>
                <w:u w:color="000000"/>
                <w:bdr w:val="nil"/>
                <w:lang w:val="en-US" w:eastAsia="en-GB"/>
              </w:rPr>
              <w:t>gain</w:t>
            </w:r>
            <w:r w:rsidRPr="00296500">
              <w:rPr>
                <w:rFonts w:ascii="Calibri" w:eastAsia="Arial Unicode MS" w:hAnsi="Calibri" w:cs="Arial Unicode MS"/>
                <w:bCs/>
                <w:color w:val="000000"/>
                <w:sz w:val="24"/>
                <w:szCs w:val="24"/>
                <w:u w:color="000000"/>
                <w:bdr w:val="nil"/>
                <w:lang w:val="en-US" w:eastAsia="en-GB"/>
              </w:rPr>
              <w:t xml:space="preserve">, school avoidance can be </w:t>
            </w:r>
            <w:r w:rsidRPr="00296500">
              <w:rPr>
                <w:rFonts w:ascii="Calibri" w:eastAsia="Arial Unicode MS" w:hAnsi="Calibri" w:cs="Arial Unicode MS"/>
                <w:bCs/>
                <w:i/>
                <w:iCs/>
                <w:color w:val="000000"/>
                <w:sz w:val="24"/>
                <w:szCs w:val="24"/>
                <w:u w:color="000000"/>
                <w:bdr w:val="nil"/>
                <w:lang w:val="en-US" w:eastAsia="en-GB"/>
              </w:rPr>
              <w:t>positively reinforced</w:t>
            </w:r>
            <w:r w:rsidRPr="00296500">
              <w:rPr>
                <w:rFonts w:ascii="Calibri" w:eastAsia="Arial Unicode MS" w:hAnsi="Calibri" w:cs="Arial Unicode MS"/>
                <w:bCs/>
                <w:color w:val="000000"/>
                <w:sz w:val="24"/>
                <w:szCs w:val="24"/>
                <w:u w:color="000000"/>
                <w:bdr w:val="nil"/>
                <w:lang w:val="en-US" w:eastAsia="en-GB"/>
              </w:rPr>
              <w:t>: school avoidance increases in response to the need being met.</w:t>
            </w:r>
          </w:p>
        </w:tc>
      </w:tr>
    </w:tbl>
    <w:p w14:paraId="499CF6C2" w14:textId="78EF412A" w:rsidR="00CF14C8" w:rsidRDefault="006C51B1"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r w:rsidRPr="006C51B1">
        <w:rPr>
          <w:rFonts w:eastAsia="Arial Unicode MS" w:cstheme="minorHAnsi"/>
          <w:i/>
          <w:iCs/>
          <w:color w:val="007D85"/>
          <w:sz w:val="16"/>
          <w:szCs w:val="16"/>
          <w:bdr w:val="nil"/>
        </w:rPr>
        <w:t xml:space="preserve">Adapted from Staffordshire EPS </w:t>
      </w:r>
    </w:p>
    <w:p w14:paraId="0DA3EA43" w14:textId="77777777" w:rsidR="00C806ED" w:rsidRPr="006C51B1" w:rsidRDefault="00C806ED" w:rsidP="00E2524D">
      <w:pPr>
        <w:pBdr>
          <w:top w:val="nil"/>
          <w:left w:val="nil"/>
          <w:bottom w:val="nil"/>
          <w:right w:val="nil"/>
          <w:between w:val="nil"/>
          <w:bar w:val="nil"/>
        </w:pBdr>
        <w:spacing w:after="0" w:line="240" w:lineRule="auto"/>
        <w:rPr>
          <w:rFonts w:eastAsia="Arial Unicode MS" w:cstheme="minorHAnsi"/>
          <w:i/>
          <w:iCs/>
          <w:sz w:val="16"/>
          <w:szCs w:val="16"/>
          <w:bdr w:val="nil"/>
        </w:rPr>
      </w:pPr>
    </w:p>
    <w:p w14:paraId="275A5231"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2EB2083E"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486B544A"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48DD0B2F"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02E2832E"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17070275"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3268BEA8"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45ADE379"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02E0C15F"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218CED0E"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59D33F34"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01D5664A"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0E7F96AA"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214AA5EF"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0EE72128"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3066CB61" w14:textId="77777777" w:rsidR="00711B86" w:rsidRDefault="00711B86"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6980E0CE" w14:textId="53EFC509" w:rsidR="006C51B1" w:rsidRPr="006C51B1" w:rsidRDefault="000E6DB2" w:rsidP="006C51B1">
      <w:pPr>
        <w:pBdr>
          <w:top w:val="nil"/>
          <w:left w:val="nil"/>
          <w:bottom w:val="nil"/>
          <w:right w:val="nil"/>
          <w:between w:val="nil"/>
          <w:bar w:val="nil"/>
        </w:pBdr>
        <w:spacing w:after="0" w:line="240" w:lineRule="auto"/>
        <w:rPr>
          <w:rFonts w:eastAsia="Arial Unicode MS" w:cstheme="minorHAnsi"/>
          <w:b/>
          <w:bCs/>
          <w:color w:val="007D85"/>
          <w:sz w:val="24"/>
          <w:szCs w:val="24"/>
          <w:bdr w:val="nil"/>
        </w:rPr>
      </w:pPr>
      <w:r>
        <w:rPr>
          <w:rFonts w:ascii="Calibri" w:eastAsia="Times New Roman" w:hAnsi="Calibri"/>
          <w:noProof/>
        </w:rPr>
        <w:lastRenderedPageBreak/>
        <mc:AlternateContent>
          <mc:Choice Requires="wps">
            <w:drawing>
              <wp:anchor distT="0" distB="0" distL="114300" distR="114300" simplePos="0" relativeHeight="251913216" behindDoc="0" locked="0" layoutInCell="1" allowOverlap="1" wp14:anchorId="0DA5442E" wp14:editId="2172D43D">
                <wp:simplePos x="0" y="0"/>
                <wp:positionH relativeFrom="margin">
                  <wp:align>left</wp:align>
                </wp:positionH>
                <wp:positionV relativeFrom="paragraph">
                  <wp:posOffset>109855</wp:posOffset>
                </wp:positionV>
                <wp:extent cx="2847975" cy="379302"/>
                <wp:effectExtent l="19050" t="19050" r="28575" b="20955"/>
                <wp:wrapNone/>
                <wp:docPr id="452" name="Rectangle: Rounded Corners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797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38050" id="Rectangle: Rounded Corners 452" o:spid="_x0000_s1026" alt="&quot;&quot;" style="position:absolute;margin-left:0;margin-top:8.65pt;width:224.25pt;height:29.8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" filled="f" strokecolor="#007d85" strokeweight="2.25pt">
                <v:stroke joinstyle="miter"/>
                <w10:wrap anchorx="margin"/>
              </v:roundrect>
            </w:pict>
          </mc:Fallback>
        </mc:AlternateContent>
      </w:r>
    </w:p>
    <w:p w14:paraId="5AB73181" w14:textId="6FDB2947" w:rsidR="006C51B1" w:rsidRPr="006C51B1" w:rsidRDefault="006C51B1" w:rsidP="002A32D0">
      <w:pPr>
        <w:pStyle w:val="ListParagraph"/>
        <w:numPr>
          <w:ilvl w:val="0"/>
          <w:numId w:val="51"/>
        </w:numPr>
        <w:pBdr>
          <w:top w:val="nil"/>
          <w:left w:val="nil"/>
          <w:bottom w:val="nil"/>
          <w:right w:val="nil"/>
          <w:between w:val="nil"/>
          <w:bar w:val="nil"/>
        </w:pBdr>
        <w:spacing w:after="0" w:line="240" w:lineRule="auto"/>
        <w:jc w:val="both"/>
        <w:rPr>
          <w:rFonts w:eastAsia="Arial Unicode MS" w:cstheme="minorHAnsi"/>
          <w:sz w:val="24"/>
          <w:szCs w:val="24"/>
          <w:bdr w:val="nil"/>
        </w:rPr>
      </w:pPr>
      <w:r>
        <w:rPr>
          <w:rFonts w:eastAsia="Arial Unicode MS" w:cstheme="minorHAnsi"/>
          <w:color w:val="007D85"/>
          <w:sz w:val="24"/>
          <w:szCs w:val="24"/>
          <w:bdr w:val="nil"/>
        </w:rPr>
        <w:t>R</w:t>
      </w:r>
      <w:r w:rsidRPr="006C51B1">
        <w:rPr>
          <w:rFonts w:eastAsia="Arial Unicode MS" w:cstheme="minorHAnsi"/>
          <w:color w:val="007D85"/>
          <w:sz w:val="24"/>
          <w:szCs w:val="24"/>
          <w:bdr w:val="nil"/>
        </w:rPr>
        <w:t xml:space="preserve">isk and </w:t>
      </w:r>
      <w:r>
        <w:rPr>
          <w:rFonts w:eastAsia="Arial Unicode MS" w:cstheme="minorHAnsi"/>
          <w:color w:val="007D85"/>
          <w:sz w:val="24"/>
          <w:szCs w:val="24"/>
          <w:bdr w:val="nil"/>
        </w:rPr>
        <w:t>P</w:t>
      </w:r>
      <w:r w:rsidRPr="006C51B1">
        <w:rPr>
          <w:rFonts w:eastAsia="Arial Unicode MS" w:cstheme="minorHAnsi"/>
          <w:color w:val="007D85"/>
          <w:sz w:val="24"/>
          <w:szCs w:val="24"/>
          <w:bdr w:val="nil"/>
        </w:rPr>
        <w:t xml:space="preserve">rotective </w:t>
      </w:r>
      <w:r>
        <w:rPr>
          <w:rFonts w:eastAsia="Arial Unicode MS" w:cstheme="minorHAnsi"/>
          <w:color w:val="007D85"/>
          <w:sz w:val="24"/>
          <w:szCs w:val="24"/>
          <w:bdr w:val="nil"/>
        </w:rPr>
        <w:t>F</w:t>
      </w:r>
      <w:r w:rsidRPr="006C51B1">
        <w:rPr>
          <w:rFonts w:eastAsia="Arial Unicode MS" w:cstheme="minorHAnsi"/>
          <w:color w:val="007D85"/>
          <w:sz w:val="24"/>
          <w:szCs w:val="24"/>
          <w:bdr w:val="nil"/>
        </w:rPr>
        <w:t>actors</w:t>
      </w:r>
      <w:r>
        <w:rPr>
          <w:rFonts w:eastAsia="Arial Unicode MS" w:cstheme="minorHAnsi"/>
          <w:color w:val="007D85"/>
          <w:sz w:val="24"/>
          <w:szCs w:val="24"/>
          <w:bdr w:val="nil"/>
        </w:rPr>
        <w:t xml:space="preserve"> Checklist</w:t>
      </w:r>
    </w:p>
    <w:p w14:paraId="48B26C5D" w14:textId="77777777" w:rsidR="006C51B1" w:rsidRDefault="006C51B1" w:rsidP="006C51B1">
      <w:pPr>
        <w:pStyle w:val="ListParagraph"/>
        <w:pBdr>
          <w:top w:val="nil"/>
          <w:left w:val="nil"/>
          <w:bottom w:val="nil"/>
          <w:right w:val="nil"/>
          <w:between w:val="nil"/>
          <w:bar w:val="nil"/>
        </w:pBdr>
        <w:spacing w:after="0" w:line="240" w:lineRule="auto"/>
        <w:jc w:val="both"/>
        <w:rPr>
          <w:rFonts w:eastAsia="Arial Unicode MS" w:cstheme="minorHAnsi"/>
          <w:sz w:val="24"/>
          <w:szCs w:val="24"/>
          <w:bdr w:val="nil"/>
        </w:rPr>
      </w:pPr>
    </w:p>
    <w:p w14:paraId="0854C94C" w14:textId="52D2E3EC" w:rsidR="00ED66D6" w:rsidRDefault="00ED66D6" w:rsidP="006C51B1">
      <w:pPr>
        <w:pBdr>
          <w:top w:val="nil"/>
          <w:left w:val="nil"/>
          <w:bottom w:val="nil"/>
          <w:right w:val="nil"/>
          <w:between w:val="nil"/>
          <w:bar w:val="nil"/>
        </w:pBdr>
        <w:spacing w:after="0" w:line="240" w:lineRule="auto"/>
        <w:jc w:val="both"/>
        <w:rPr>
          <w:rFonts w:eastAsia="Arial Unicode MS" w:cstheme="minorHAnsi"/>
          <w:sz w:val="24"/>
          <w:szCs w:val="24"/>
          <w:bdr w:val="nil"/>
        </w:rPr>
      </w:pPr>
      <w:r>
        <w:rPr>
          <w:rFonts w:eastAsia="Arial Unicode MS" w:cstheme="minorHAnsi"/>
          <w:sz w:val="24"/>
          <w:szCs w:val="24"/>
          <w:bdr w:val="nil"/>
        </w:rPr>
        <w:t>Checklist Instructions:</w:t>
      </w:r>
    </w:p>
    <w:p w14:paraId="7F7EAFD8" w14:textId="77777777" w:rsidR="00ED66D6" w:rsidRDefault="00ED66D6" w:rsidP="006C51B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5D6BD914" w14:textId="78BD117C" w:rsidR="00BF2CAF" w:rsidRPr="006C51B1" w:rsidRDefault="00BF2CAF" w:rsidP="006C51B1">
      <w:pPr>
        <w:pBdr>
          <w:top w:val="nil"/>
          <w:left w:val="nil"/>
          <w:bottom w:val="nil"/>
          <w:right w:val="nil"/>
          <w:between w:val="nil"/>
          <w:bar w:val="nil"/>
        </w:pBdr>
        <w:spacing w:after="0" w:line="240" w:lineRule="auto"/>
        <w:jc w:val="both"/>
        <w:rPr>
          <w:rFonts w:eastAsia="Arial Unicode MS" w:cstheme="minorHAnsi"/>
          <w:sz w:val="24"/>
          <w:szCs w:val="24"/>
          <w:bdr w:val="nil"/>
        </w:rPr>
      </w:pPr>
      <w:r w:rsidRPr="006C51B1">
        <w:rPr>
          <w:rFonts w:eastAsia="Arial Unicode MS" w:cstheme="minorHAnsi"/>
          <w:sz w:val="24"/>
          <w:szCs w:val="24"/>
          <w:bdr w:val="nil"/>
        </w:rPr>
        <w:t>T</w:t>
      </w:r>
      <w:r w:rsidR="00FF00C8" w:rsidRPr="006C51B1">
        <w:rPr>
          <w:rFonts w:eastAsia="Arial Unicode MS" w:cstheme="minorHAnsi"/>
          <w:sz w:val="24"/>
          <w:szCs w:val="24"/>
          <w:bdr w:val="nil"/>
        </w:rPr>
        <w:t>he Risk and Protective Factors</w:t>
      </w:r>
      <w:r w:rsidRPr="006C51B1">
        <w:rPr>
          <w:rFonts w:eastAsia="Arial Unicode MS" w:cstheme="minorHAnsi"/>
          <w:sz w:val="24"/>
          <w:szCs w:val="24"/>
          <w:bdr w:val="nil"/>
        </w:rPr>
        <w:t xml:space="preserve"> checklist should</w:t>
      </w:r>
      <w:r w:rsidR="00FF00C8" w:rsidRPr="006C51B1">
        <w:rPr>
          <w:rFonts w:eastAsia="Arial Unicode MS" w:cstheme="minorHAnsi"/>
          <w:sz w:val="24"/>
          <w:szCs w:val="24"/>
          <w:bdr w:val="nil"/>
        </w:rPr>
        <w:t xml:space="preserve"> initially</w:t>
      </w:r>
      <w:r w:rsidRPr="006C51B1">
        <w:rPr>
          <w:rFonts w:eastAsia="Arial Unicode MS" w:cstheme="minorHAnsi"/>
          <w:sz w:val="24"/>
          <w:szCs w:val="24"/>
          <w:bdr w:val="nil"/>
        </w:rPr>
        <w:t xml:space="preserve"> be completed by </w:t>
      </w:r>
      <w:r w:rsidR="00FF00C8" w:rsidRPr="006C51B1">
        <w:rPr>
          <w:rFonts w:eastAsia="Arial Unicode MS" w:cstheme="minorHAnsi"/>
          <w:sz w:val="24"/>
          <w:szCs w:val="24"/>
          <w:bdr w:val="nil"/>
        </w:rPr>
        <w:t xml:space="preserve">school / setting </w:t>
      </w:r>
      <w:r w:rsidRPr="006C51B1">
        <w:rPr>
          <w:rFonts w:eastAsia="Arial Unicode MS" w:cstheme="minorHAnsi"/>
          <w:sz w:val="24"/>
          <w:szCs w:val="24"/>
          <w:bdr w:val="nil"/>
        </w:rPr>
        <w:t>staff</w:t>
      </w:r>
      <w:r w:rsidR="00FF00C8" w:rsidRPr="006C51B1">
        <w:rPr>
          <w:rFonts w:eastAsia="Arial Unicode MS" w:cstheme="minorHAnsi"/>
          <w:sz w:val="24"/>
          <w:szCs w:val="24"/>
          <w:bdr w:val="nil"/>
        </w:rPr>
        <w:t xml:space="preserve"> and</w:t>
      </w:r>
      <w:r w:rsidRPr="006C51B1">
        <w:rPr>
          <w:rFonts w:eastAsia="Arial Unicode MS" w:cstheme="minorHAnsi"/>
          <w:sz w:val="24"/>
          <w:szCs w:val="24"/>
          <w:bdr w:val="nil"/>
        </w:rPr>
        <w:t xml:space="preserve"> not presented to the child/young person or parent/carer to complete.</w:t>
      </w:r>
      <w:r w:rsidR="008451FD" w:rsidRPr="006C51B1">
        <w:rPr>
          <w:rFonts w:eastAsia="Arial Unicode MS" w:cstheme="minorHAnsi"/>
          <w:sz w:val="24"/>
          <w:szCs w:val="24"/>
          <w:bdr w:val="nil"/>
        </w:rPr>
        <w:t xml:space="preserve">  Some areas within this checklist need to be explored sensitively and in a supportive context.  Staff can however use this framework when engaging in discussions with the child/young person or parents/carers, to allow them to provide ratings that are based on ri</w:t>
      </w:r>
      <w:r w:rsidR="00720BBC" w:rsidRPr="006C51B1">
        <w:rPr>
          <w:rFonts w:eastAsia="Arial Unicode MS" w:cstheme="minorHAnsi"/>
          <w:sz w:val="24"/>
          <w:szCs w:val="24"/>
          <w:bdr w:val="nil"/>
        </w:rPr>
        <w:t>c</w:t>
      </w:r>
      <w:r w:rsidR="008451FD" w:rsidRPr="006C51B1">
        <w:rPr>
          <w:rFonts w:eastAsia="Arial Unicode MS" w:cstheme="minorHAnsi"/>
          <w:sz w:val="24"/>
          <w:szCs w:val="24"/>
          <w:bdr w:val="nil"/>
        </w:rPr>
        <w:t xml:space="preserve">her information.  The </w:t>
      </w:r>
      <w:r w:rsidR="00FF00C8" w:rsidRPr="006C51B1">
        <w:rPr>
          <w:rFonts w:eastAsia="Arial Unicode MS" w:cstheme="minorHAnsi"/>
          <w:sz w:val="24"/>
          <w:szCs w:val="24"/>
          <w:bdr w:val="nil"/>
        </w:rPr>
        <w:t xml:space="preserve">Risk and Protective Factors Card Sorting Activity </w:t>
      </w:r>
      <w:r w:rsidR="008451FD" w:rsidRPr="006C51B1">
        <w:rPr>
          <w:rFonts w:eastAsia="Arial Unicode MS" w:cstheme="minorHAnsi"/>
          <w:sz w:val="24"/>
          <w:szCs w:val="24"/>
          <w:bdr w:val="nil"/>
        </w:rPr>
        <w:t>can be used to help elicit the child/young person’s views in this area.</w:t>
      </w:r>
    </w:p>
    <w:p w14:paraId="74BAA4AA" w14:textId="77777777" w:rsidR="003C01F2" w:rsidRPr="00296500" w:rsidRDefault="003C01F2"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132725DA" w14:textId="374C0545" w:rsidR="00720BBC" w:rsidRDefault="00720BBC"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 xml:space="preserve">It would be beneficial to consider completing this checklist at future time points too, </w:t>
      </w:r>
      <w:r w:rsidR="00A57803" w:rsidRPr="00296500">
        <w:rPr>
          <w:rFonts w:eastAsia="Arial Unicode MS" w:cstheme="minorHAnsi"/>
          <w:sz w:val="24"/>
          <w:szCs w:val="24"/>
          <w:bdr w:val="nil"/>
        </w:rPr>
        <w:t>e.g.,</w:t>
      </w:r>
      <w:r w:rsidRPr="00296500">
        <w:rPr>
          <w:rFonts w:eastAsia="Arial Unicode MS" w:cstheme="minorHAnsi"/>
          <w:sz w:val="24"/>
          <w:szCs w:val="24"/>
          <w:bdr w:val="nil"/>
        </w:rPr>
        <w:t xml:space="preserve"> reviews, timed intervals etc., to monitor the child/young person’s progress in response to support / intervention.</w:t>
      </w:r>
    </w:p>
    <w:p w14:paraId="7A72F71D" w14:textId="77777777" w:rsidR="003C01F2" w:rsidRPr="00296500" w:rsidRDefault="003C01F2"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20806A14" w14:textId="277F0594" w:rsidR="00253CE0" w:rsidRDefault="00253CE0"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If there are any areas within the ‘risk factors’ checklist rated as ‘low’, staff should monitor and respond accordingly.</w:t>
      </w:r>
      <w:r w:rsidR="009B1FA9" w:rsidRPr="00296500">
        <w:rPr>
          <w:rFonts w:eastAsia="Arial Unicode MS" w:cstheme="minorHAnsi"/>
          <w:sz w:val="24"/>
          <w:szCs w:val="24"/>
          <w:bdr w:val="nil"/>
        </w:rPr>
        <w:t xml:space="preserve">  For areas rated as ‘medium’ or ‘high’ it would be appropriate for these to be explored further and included within the action plan / support.</w:t>
      </w:r>
    </w:p>
    <w:p w14:paraId="4F05C3ED" w14:textId="77777777" w:rsidR="003C01F2" w:rsidRPr="00296500" w:rsidRDefault="003C01F2"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54391601" w14:textId="3770AEAE" w:rsidR="00DF0701" w:rsidRDefault="00DF0701"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 xml:space="preserve">The ‘protective factors’ checklist should be used to help identify the child/young person’s strengths and areas which can be drawn on to make their educational experience more successful and positive.  </w:t>
      </w:r>
      <w:r w:rsidR="00FF00C8" w:rsidRPr="00296500">
        <w:rPr>
          <w:rFonts w:eastAsia="Arial Unicode MS" w:cstheme="minorHAnsi"/>
          <w:sz w:val="24"/>
          <w:szCs w:val="24"/>
          <w:bdr w:val="nil"/>
        </w:rPr>
        <w:t>Any</w:t>
      </w:r>
      <w:r w:rsidRPr="00296500">
        <w:rPr>
          <w:rFonts w:eastAsia="Arial Unicode MS" w:cstheme="minorHAnsi"/>
          <w:sz w:val="24"/>
          <w:szCs w:val="24"/>
          <w:bdr w:val="nil"/>
        </w:rPr>
        <w:t xml:space="preserve"> ‘low’ ratings could indicate </w:t>
      </w:r>
      <w:r w:rsidR="00FF00C8" w:rsidRPr="00296500">
        <w:rPr>
          <w:rFonts w:eastAsia="Arial Unicode MS" w:cstheme="minorHAnsi"/>
          <w:sz w:val="24"/>
          <w:szCs w:val="24"/>
          <w:bdr w:val="nil"/>
        </w:rPr>
        <w:t xml:space="preserve">that </w:t>
      </w:r>
      <w:r w:rsidRPr="00296500">
        <w:rPr>
          <w:rFonts w:eastAsia="Arial Unicode MS" w:cstheme="minorHAnsi"/>
          <w:sz w:val="24"/>
          <w:szCs w:val="24"/>
          <w:bdr w:val="nil"/>
        </w:rPr>
        <w:t>support in that area may be beneficial.</w:t>
      </w:r>
    </w:p>
    <w:p w14:paraId="78EA230C" w14:textId="494F7B65"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093DAB3C" w14:textId="1DDED299"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0841FB19" w14:textId="664A9471"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562DB341" w14:textId="32429649"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3F8C47E9" w14:textId="03AF83E0"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7F62CDC3" w14:textId="0C7CA42F"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24B359BF" w14:textId="0F86B07C"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3D2D2C16" w14:textId="090113D3"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0962323D" w14:textId="172E0490"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5B71B6D7" w14:textId="34804E97"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3953D3B1" w14:textId="5FED0929"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23855E43" w14:textId="4E7DE730"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4F1AF4C7" w14:textId="582D560D"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5E4B0FCE" w14:textId="00AA3EF0"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1E3D1C49" w14:textId="2972DE9C"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36D2CD98" w14:textId="502603EA"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5D71194C" w14:textId="56E46B06"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13EAAD09" w14:textId="2CFCDC4E"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7B9C725A" w14:textId="3BDBD49E" w:rsidR="00711B86"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7B7876DB" w14:textId="77777777" w:rsidR="00711B86" w:rsidRPr="00296500" w:rsidRDefault="00711B86"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p w14:paraId="4076BAFA" w14:textId="77777777" w:rsidR="001E7140" w:rsidRPr="000C1329" w:rsidRDefault="001E7140" w:rsidP="00DF0701">
      <w:pPr>
        <w:pBdr>
          <w:top w:val="nil"/>
          <w:left w:val="nil"/>
          <w:bottom w:val="nil"/>
          <w:right w:val="nil"/>
          <w:between w:val="nil"/>
          <w:bar w:val="nil"/>
        </w:pBdr>
        <w:spacing w:after="0" w:line="240" w:lineRule="auto"/>
        <w:jc w:val="both"/>
        <w:rPr>
          <w:rFonts w:eastAsia="Arial Unicode MS" w:cstheme="minorHAnsi"/>
          <w:b/>
          <w:bCs/>
          <w:color w:val="007D85"/>
          <w:sz w:val="24"/>
          <w:szCs w:val="24"/>
          <w:bdr w:val="nil"/>
        </w:rPr>
      </w:pPr>
    </w:p>
    <w:tbl>
      <w:tblPr>
        <w:tblStyle w:val="TableGrid"/>
        <w:tblW w:w="0" w:type="auto"/>
        <w:tblLook w:val="04A0" w:firstRow="1" w:lastRow="0" w:firstColumn="1" w:lastColumn="0" w:noHBand="0" w:noVBand="1"/>
      </w:tblPr>
      <w:tblGrid>
        <w:gridCol w:w="2254"/>
        <w:gridCol w:w="2254"/>
        <w:gridCol w:w="2254"/>
        <w:gridCol w:w="2254"/>
      </w:tblGrid>
      <w:tr w:rsidR="002D472A" w:rsidRPr="00296500" w14:paraId="14631AE6" w14:textId="77777777" w:rsidTr="001A4BC1">
        <w:tc>
          <w:tcPr>
            <w:tcW w:w="2254" w:type="dxa"/>
          </w:tcPr>
          <w:p w14:paraId="5F224122" w14:textId="0FA49604" w:rsidR="002D472A" w:rsidRPr="00296500" w:rsidRDefault="00FF00C8" w:rsidP="00DF0701">
            <w:pPr>
              <w:jc w:val="both"/>
              <w:rPr>
                <w:rFonts w:eastAsia="Arial Unicode MS" w:cstheme="minorHAnsi"/>
                <w:sz w:val="24"/>
                <w:szCs w:val="24"/>
                <w:bdr w:val="nil"/>
              </w:rPr>
            </w:pPr>
            <w:r w:rsidRPr="00296500">
              <w:rPr>
                <w:rFonts w:eastAsia="Arial Unicode MS" w:cstheme="minorHAnsi"/>
                <w:sz w:val="24"/>
                <w:szCs w:val="24"/>
                <w:bdr w:val="nil"/>
              </w:rPr>
              <w:lastRenderedPageBreak/>
              <w:t xml:space="preserve">Child / Young Person </w:t>
            </w:r>
            <w:r w:rsidR="002D472A" w:rsidRPr="00296500">
              <w:rPr>
                <w:rFonts w:eastAsia="Arial Unicode MS" w:cstheme="minorHAnsi"/>
                <w:sz w:val="24"/>
                <w:szCs w:val="24"/>
                <w:bdr w:val="nil"/>
              </w:rPr>
              <w:t>Name:</w:t>
            </w:r>
          </w:p>
        </w:tc>
        <w:tc>
          <w:tcPr>
            <w:tcW w:w="2254" w:type="dxa"/>
          </w:tcPr>
          <w:p w14:paraId="40298D78" w14:textId="5C697200" w:rsidR="002D472A" w:rsidRPr="00296500" w:rsidRDefault="002D472A" w:rsidP="00DF0701">
            <w:pPr>
              <w:jc w:val="both"/>
              <w:rPr>
                <w:rFonts w:eastAsia="Arial Unicode MS" w:cstheme="minorHAnsi"/>
                <w:sz w:val="24"/>
                <w:szCs w:val="24"/>
                <w:bdr w:val="nil"/>
              </w:rPr>
            </w:pPr>
            <w:r w:rsidRPr="00296500">
              <w:rPr>
                <w:rFonts w:eastAsia="Arial Unicode MS" w:cstheme="minorHAnsi"/>
                <w:sz w:val="24"/>
                <w:szCs w:val="24"/>
                <w:bdr w:val="nil"/>
              </w:rPr>
              <w:t>D.O.B:</w:t>
            </w:r>
          </w:p>
        </w:tc>
        <w:tc>
          <w:tcPr>
            <w:tcW w:w="2254" w:type="dxa"/>
          </w:tcPr>
          <w:p w14:paraId="1524FF73" w14:textId="1FEE6175" w:rsidR="002D472A" w:rsidRPr="00296500" w:rsidRDefault="002D472A" w:rsidP="00DF0701">
            <w:pPr>
              <w:jc w:val="both"/>
              <w:rPr>
                <w:rFonts w:eastAsia="Arial Unicode MS" w:cstheme="minorHAnsi"/>
                <w:sz w:val="24"/>
                <w:szCs w:val="24"/>
                <w:bdr w:val="nil"/>
              </w:rPr>
            </w:pPr>
            <w:r w:rsidRPr="00296500">
              <w:rPr>
                <w:rFonts w:eastAsia="Arial Unicode MS" w:cstheme="minorHAnsi"/>
                <w:sz w:val="24"/>
                <w:szCs w:val="24"/>
                <w:bdr w:val="nil"/>
              </w:rPr>
              <w:t>Year Group:</w:t>
            </w:r>
          </w:p>
        </w:tc>
        <w:tc>
          <w:tcPr>
            <w:tcW w:w="2254" w:type="dxa"/>
          </w:tcPr>
          <w:p w14:paraId="4768A3DC" w14:textId="714C4591" w:rsidR="002D472A" w:rsidRPr="00296500" w:rsidRDefault="002D472A" w:rsidP="00DF0701">
            <w:pPr>
              <w:jc w:val="both"/>
              <w:rPr>
                <w:rFonts w:eastAsia="Arial Unicode MS" w:cstheme="minorHAnsi"/>
                <w:sz w:val="24"/>
                <w:szCs w:val="24"/>
                <w:bdr w:val="nil"/>
              </w:rPr>
            </w:pPr>
            <w:r w:rsidRPr="00296500">
              <w:rPr>
                <w:rFonts w:eastAsia="Arial Unicode MS" w:cstheme="minorHAnsi"/>
                <w:sz w:val="24"/>
                <w:szCs w:val="24"/>
                <w:bdr w:val="nil"/>
              </w:rPr>
              <w:t>Date of completion:</w:t>
            </w:r>
          </w:p>
        </w:tc>
      </w:tr>
      <w:tr w:rsidR="002D472A" w:rsidRPr="00296500" w14:paraId="5FAF84E4" w14:textId="77777777" w:rsidTr="007F20F9">
        <w:tc>
          <w:tcPr>
            <w:tcW w:w="9016" w:type="dxa"/>
            <w:gridSpan w:val="4"/>
          </w:tcPr>
          <w:p w14:paraId="23A08232" w14:textId="5785B0D1" w:rsidR="002D472A" w:rsidRPr="00296500" w:rsidRDefault="002D472A" w:rsidP="00DF0701">
            <w:pPr>
              <w:jc w:val="both"/>
              <w:rPr>
                <w:rFonts w:eastAsia="Arial Unicode MS" w:cstheme="minorHAnsi"/>
                <w:sz w:val="24"/>
                <w:szCs w:val="24"/>
                <w:bdr w:val="nil"/>
              </w:rPr>
            </w:pPr>
            <w:r w:rsidRPr="00296500">
              <w:rPr>
                <w:rFonts w:eastAsia="Arial Unicode MS" w:cstheme="minorHAnsi"/>
                <w:sz w:val="24"/>
                <w:szCs w:val="24"/>
                <w:bdr w:val="nil"/>
              </w:rPr>
              <w:t xml:space="preserve">Name and job title of person completing this </w:t>
            </w:r>
            <w:r w:rsidR="00FF00C8" w:rsidRPr="00296500">
              <w:rPr>
                <w:rFonts w:eastAsia="Arial Unicode MS" w:cstheme="minorHAnsi"/>
                <w:sz w:val="24"/>
                <w:szCs w:val="24"/>
                <w:bdr w:val="nil"/>
              </w:rPr>
              <w:t>checklist</w:t>
            </w:r>
            <w:r w:rsidRPr="00296500">
              <w:rPr>
                <w:rFonts w:eastAsia="Arial Unicode MS" w:cstheme="minorHAnsi"/>
                <w:sz w:val="24"/>
                <w:szCs w:val="24"/>
                <w:bdr w:val="nil"/>
              </w:rPr>
              <w:t>:</w:t>
            </w:r>
          </w:p>
        </w:tc>
      </w:tr>
      <w:tr w:rsidR="00A32861" w:rsidRPr="00296500" w14:paraId="3E71F316" w14:textId="77777777" w:rsidTr="007F20F9">
        <w:tc>
          <w:tcPr>
            <w:tcW w:w="9016" w:type="dxa"/>
            <w:gridSpan w:val="4"/>
          </w:tcPr>
          <w:p w14:paraId="331B6EAF" w14:textId="513EAC98" w:rsidR="00A32861" w:rsidRPr="00296500" w:rsidRDefault="00A32861" w:rsidP="00DF0701">
            <w:pPr>
              <w:jc w:val="both"/>
              <w:rPr>
                <w:rFonts w:eastAsia="Arial Unicode MS" w:cstheme="minorHAnsi"/>
                <w:sz w:val="24"/>
                <w:szCs w:val="24"/>
                <w:bdr w:val="nil"/>
              </w:rPr>
            </w:pPr>
            <w:r w:rsidRPr="00296500">
              <w:rPr>
                <w:rFonts w:eastAsia="Arial Unicode MS" w:cstheme="minorHAnsi"/>
                <w:sz w:val="24"/>
                <w:szCs w:val="24"/>
                <w:bdr w:val="nil"/>
              </w:rPr>
              <w:t>Who contributed to this information? (</w:t>
            </w:r>
            <w:r w:rsidR="00A57803" w:rsidRPr="00296500">
              <w:rPr>
                <w:rFonts w:eastAsia="Arial Unicode MS" w:cstheme="minorHAnsi"/>
                <w:sz w:val="24"/>
                <w:szCs w:val="24"/>
                <w:bdr w:val="nil"/>
              </w:rPr>
              <w:t>e.g.,</w:t>
            </w:r>
            <w:r w:rsidRPr="00296500">
              <w:rPr>
                <w:rFonts w:eastAsia="Arial Unicode MS" w:cstheme="minorHAnsi"/>
                <w:sz w:val="24"/>
                <w:szCs w:val="24"/>
                <w:bdr w:val="nil"/>
              </w:rPr>
              <w:t xml:space="preserve"> </w:t>
            </w:r>
            <w:r w:rsidR="005E2E10" w:rsidRPr="00296500">
              <w:rPr>
                <w:rFonts w:eastAsia="Arial Unicode MS" w:cstheme="minorHAnsi"/>
                <w:sz w:val="24"/>
                <w:szCs w:val="24"/>
                <w:bdr w:val="nil"/>
              </w:rPr>
              <w:t>child / young person</w:t>
            </w:r>
            <w:r w:rsidRPr="00296500">
              <w:rPr>
                <w:rFonts w:eastAsia="Arial Unicode MS" w:cstheme="minorHAnsi"/>
                <w:sz w:val="24"/>
                <w:szCs w:val="24"/>
                <w:bdr w:val="nil"/>
              </w:rPr>
              <w:t>, staff names and job titles, parents/carers, professionals</w:t>
            </w:r>
            <w:r w:rsidR="001A4BC1" w:rsidRPr="00296500">
              <w:rPr>
                <w:rFonts w:eastAsia="Arial Unicode MS" w:cstheme="minorHAnsi"/>
                <w:sz w:val="24"/>
                <w:szCs w:val="24"/>
                <w:bdr w:val="nil"/>
              </w:rPr>
              <w:t>)</w:t>
            </w:r>
            <w:r w:rsidRPr="00296500">
              <w:rPr>
                <w:rFonts w:eastAsia="Arial Unicode MS" w:cstheme="minorHAnsi"/>
                <w:sz w:val="24"/>
                <w:szCs w:val="24"/>
                <w:bdr w:val="nil"/>
              </w:rPr>
              <w:t>?</w:t>
            </w:r>
          </w:p>
        </w:tc>
      </w:tr>
    </w:tbl>
    <w:p w14:paraId="17BC6855" w14:textId="2A4B44D9" w:rsidR="00BA1C33" w:rsidRDefault="00BA1C33">
      <w:pPr>
        <w:rPr>
          <w:sz w:val="24"/>
          <w:szCs w:val="24"/>
        </w:rPr>
      </w:pPr>
    </w:p>
    <w:p w14:paraId="191AE284" w14:textId="77777777" w:rsidR="00711B86" w:rsidRPr="00296500" w:rsidRDefault="00711B86">
      <w:pPr>
        <w:rPr>
          <w:sz w:val="24"/>
          <w:szCs w:val="24"/>
        </w:rPr>
      </w:pPr>
    </w:p>
    <w:tbl>
      <w:tblPr>
        <w:tblStyle w:val="TableGrid"/>
        <w:tblW w:w="0" w:type="auto"/>
        <w:tblLook w:val="04A0" w:firstRow="1" w:lastRow="0" w:firstColumn="1" w:lastColumn="0" w:noHBand="0" w:noVBand="1"/>
      </w:tblPr>
      <w:tblGrid>
        <w:gridCol w:w="1170"/>
        <w:gridCol w:w="4893"/>
        <w:gridCol w:w="955"/>
        <w:gridCol w:w="1040"/>
        <w:gridCol w:w="958"/>
      </w:tblGrid>
      <w:tr w:rsidR="00BA1C33" w:rsidRPr="00296500" w14:paraId="6D7C28DD" w14:textId="77777777" w:rsidTr="000C1329">
        <w:tc>
          <w:tcPr>
            <w:tcW w:w="1090" w:type="dxa"/>
            <w:vMerge w:val="restart"/>
            <w:shd w:val="clear" w:color="auto" w:fill="007D85"/>
          </w:tcPr>
          <w:p w14:paraId="34876E1B" w14:textId="7F8B2EC0" w:rsidR="00BA1C33" w:rsidRPr="000C1329" w:rsidRDefault="00BA1C33" w:rsidP="00DF0701">
            <w:pPr>
              <w:jc w:val="both"/>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Level</w:t>
            </w:r>
          </w:p>
        </w:tc>
        <w:tc>
          <w:tcPr>
            <w:tcW w:w="4961" w:type="dxa"/>
            <w:vMerge w:val="restart"/>
            <w:shd w:val="clear" w:color="auto" w:fill="007D85"/>
          </w:tcPr>
          <w:p w14:paraId="4A97D6DA" w14:textId="7A3107EC" w:rsidR="00BA1C33" w:rsidRPr="000C1329" w:rsidRDefault="00BA1C33" w:rsidP="00DF0701">
            <w:pPr>
              <w:jc w:val="both"/>
              <w:rPr>
                <w:rFonts w:eastAsia="Arial Unicode MS" w:cstheme="minorHAnsi"/>
                <w:b/>
                <w:bCs/>
                <w:color w:val="FFFFFF" w:themeColor="background1"/>
                <w:sz w:val="24"/>
                <w:szCs w:val="24"/>
                <w:bdr w:val="nil"/>
              </w:rPr>
            </w:pPr>
            <w:r w:rsidRPr="000C1329">
              <w:rPr>
                <w:rFonts w:eastAsia="Arial Unicode MS" w:cstheme="minorHAnsi"/>
                <w:b/>
                <w:bCs/>
                <w:color w:val="FFFFFF" w:themeColor="background1"/>
                <w:sz w:val="24"/>
                <w:szCs w:val="24"/>
                <w:bdr w:val="nil"/>
              </w:rPr>
              <w:t>Risk Factors</w:t>
            </w:r>
          </w:p>
        </w:tc>
        <w:tc>
          <w:tcPr>
            <w:tcW w:w="2965" w:type="dxa"/>
            <w:gridSpan w:val="3"/>
            <w:shd w:val="clear" w:color="auto" w:fill="007D85"/>
          </w:tcPr>
          <w:p w14:paraId="11791736" w14:textId="59559D28" w:rsidR="00BA1C33" w:rsidRPr="000C1329" w:rsidRDefault="00BA1C33" w:rsidP="00DF0701">
            <w:pPr>
              <w:jc w:val="both"/>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Risk Rating</w:t>
            </w:r>
          </w:p>
        </w:tc>
      </w:tr>
      <w:tr w:rsidR="00BA1C33" w:rsidRPr="00296500" w14:paraId="5BA8D50A" w14:textId="77777777" w:rsidTr="000C1329">
        <w:tc>
          <w:tcPr>
            <w:tcW w:w="1090" w:type="dxa"/>
            <w:vMerge/>
            <w:shd w:val="clear" w:color="auto" w:fill="007D85"/>
          </w:tcPr>
          <w:p w14:paraId="4F38939B" w14:textId="77777777" w:rsidR="00BA1C33" w:rsidRPr="000C1329" w:rsidRDefault="00BA1C33" w:rsidP="00DF0701">
            <w:pPr>
              <w:jc w:val="both"/>
              <w:rPr>
                <w:rFonts w:eastAsia="Arial Unicode MS" w:cstheme="minorHAnsi"/>
                <w:color w:val="FFFFFF" w:themeColor="background1"/>
                <w:sz w:val="24"/>
                <w:szCs w:val="24"/>
                <w:bdr w:val="nil"/>
              </w:rPr>
            </w:pPr>
          </w:p>
        </w:tc>
        <w:tc>
          <w:tcPr>
            <w:tcW w:w="4961" w:type="dxa"/>
            <w:vMerge/>
            <w:shd w:val="clear" w:color="auto" w:fill="007D85"/>
          </w:tcPr>
          <w:p w14:paraId="48837BBF" w14:textId="77777777" w:rsidR="00BA1C33" w:rsidRPr="000C1329" w:rsidRDefault="00BA1C33" w:rsidP="00DF0701">
            <w:pPr>
              <w:jc w:val="both"/>
              <w:rPr>
                <w:rFonts w:eastAsia="Arial Unicode MS" w:cstheme="minorHAnsi"/>
                <w:color w:val="FFFFFF" w:themeColor="background1"/>
                <w:sz w:val="24"/>
                <w:szCs w:val="24"/>
                <w:bdr w:val="nil"/>
              </w:rPr>
            </w:pPr>
          </w:p>
        </w:tc>
        <w:tc>
          <w:tcPr>
            <w:tcW w:w="962" w:type="dxa"/>
            <w:shd w:val="clear" w:color="auto" w:fill="007D85"/>
          </w:tcPr>
          <w:p w14:paraId="342A125C" w14:textId="7056F938" w:rsidR="00BA1C33" w:rsidRPr="000C1329" w:rsidRDefault="00BA1C33" w:rsidP="00DF0701">
            <w:pPr>
              <w:jc w:val="both"/>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Low</w:t>
            </w:r>
          </w:p>
        </w:tc>
        <w:tc>
          <w:tcPr>
            <w:tcW w:w="1039" w:type="dxa"/>
            <w:shd w:val="clear" w:color="auto" w:fill="007D85"/>
          </w:tcPr>
          <w:p w14:paraId="4D0F1848" w14:textId="06D3CEF0" w:rsidR="00BA1C33" w:rsidRPr="000C1329" w:rsidRDefault="00BA1C33" w:rsidP="00DF0701">
            <w:pPr>
              <w:jc w:val="both"/>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Medium</w:t>
            </w:r>
          </w:p>
        </w:tc>
        <w:tc>
          <w:tcPr>
            <w:tcW w:w="964" w:type="dxa"/>
            <w:shd w:val="clear" w:color="auto" w:fill="007D85"/>
          </w:tcPr>
          <w:p w14:paraId="68889AD5" w14:textId="72B1BD18" w:rsidR="00BA1C33" w:rsidRPr="000C1329" w:rsidRDefault="00BA1C33" w:rsidP="00DF0701">
            <w:pPr>
              <w:jc w:val="both"/>
              <w:rPr>
                <w:rFonts w:eastAsia="Arial Unicode MS" w:cstheme="minorHAnsi"/>
                <w:color w:val="FFFFFF" w:themeColor="background1"/>
                <w:sz w:val="24"/>
                <w:szCs w:val="24"/>
                <w:bdr w:val="nil"/>
              </w:rPr>
            </w:pPr>
            <w:r w:rsidRPr="000C1329">
              <w:rPr>
                <w:rFonts w:eastAsia="Arial Unicode MS" w:cstheme="minorHAnsi"/>
                <w:color w:val="FFFFFF" w:themeColor="background1"/>
                <w:sz w:val="24"/>
                <w:szCs w:val="24"/>
                <w:bdr w:val="nil"/>
              </w:rPr>
              <w:t>High</w:t>
            </w:r>
          </w:p>
        </w:tc>
      </w:tr>
      <w:tr w:rsidR="00615724" w:rsidRPr="00296500" w14:paraId="5C6D2280" w14:textId="77777777" w:rsidTr="00615724">
        <w:tc>
          <w:tcPr>
            <w:tcW w:w="1090" w:type="dxa"/>
            <w:vMerge w:val="restart"/>
          </w:tcPr>
          <w:p w14:paraId="7701BD8A" w14:textId="723A11A4" w:rsidR="00615724" w:rsidRPr="00296500" w:rsidRDefault="00615724" w:rsidP="00DF0701">
            <w:pPr>
              <w:jc w:val="both"/>
              <w:rPr>
                <w:rFonts w:eastAsia="Arial Unicode MS" w:cstheme="minorHAnsi"/>
                <w:sz w:val="24"/>
                <w:szCs w:val="24"/>
                <w:bdr w:val="nil"/>
              </w:rPr>
            </w:pPr>
            <w:r w:rsidRPr="00296500">
              <w:rPr>
                <w:rFonts w:eastAsia="Arial Unicode MS" w:cstheme="minorHAnsi"/>
                <w:sz w:val="24"/>
                <w:szCs w:val="24"/>
                <w:bdr w:val="nil"/>
              </w:rPr>
              <w:t>Individual</w:t>
            </w:r>
          </w:p>
        </w:tc>
        <w:tc>
          <w:tcPr>
            <w:tcW w:w="4961" w:type="dxa"/>
          </w:tcPr>
          <w:p w14:paraId="18D16054" w14:textId="469B710A"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Challenges with emotional self-awareness and self-regulation</w:t>
            </w:r>
          </w:p>
        </w:tc>
        <w:tc>
          <w:tcPr>
            <w:tcW w:w="962" w:type="dxa"/>
          </w:tcPr>
          <w:p w14:paraId="0F330040" w14:textId="77777777" w:rsidR="00615724" w:rsidRPr="00296500" w:rsidRDefault="00615724" w:rsidP="00DF0701">
            <w:pPr>
              <w:jc w:val="both"/>
              <w:rPr>
                <w:rFonts w:eastAsia="Arial Unicode MS" w:cstheme="minorHAnsi"/>
                <w:sz w:val="24"/>
                <w:szCs w:val="24"/>
                <w:bdr w:val="nil"/>
              </w:rPr>
            </w:pPr>
          </w:p>
        </w:tc>
        <w:tc>
          <w:tcPr>
            <w:tcW w:w="1039" w:type="dxa"/>
          </w:tcPr>
          <w:p w14:paraId="329D4D20" w14:textId="77777777" w:rsidR="00615724" w:rsidRPr="00296500" w:rsidRDefault="00615724" w:rsidP="00DF0701">
            <w:pPr>
              <w:jc w:val="both"/>
              <w:rPr>
                <w:rFonts w:eastAsia="Arial Unicode MS" w:cstheme="minorHAnsi"/>
                <w:sz w:val="24"/>
                <w:szCs w:val="24"/>
                <w:bdr w:val="nil"/>
              </w:rPr>
            </w:pPr>
          </w:p>
        </w:tc>
        <w:tc>
          <w:tcPr>
            <w:tcW w:w="964" w:type="dxa"/>
          </w:tcPr>
          <w:p w14:paraId="67DB2025" w14:textId="6F2C3D27" w:rsidR="00615724" w:rsidRPr="00296500" w:rsidRDefault="00615724" w:rsidP="00DF0701">
            <w:pPr>
              <w:jc w:val="both"/>
              <w:rPr>
                <w:rFonts w:eastAsia="Arial Unicode MS" w:cstheme="minorHAnsi"/>
                <w:sz w:val="24"/>
                <w:szCs w:val="24"/>
                <w:bdr w:val="nil"/>
              </w:rPr>
            </w:pPr>
          </w:p>
        </w:tc>
      </w:tr>
      <w:tr w:rsidR="00615724" w:rsidRPr="00296500" w14:paraId="01D53F7A" w14:textId="77777777" w:rsidTr="00615724">
        <w:tc>
          <w:tcPr>
            <w:tcW w:w="1090" w:type="dxa"/>
            <w:vMerge/>
          </w:tcPr>
          <w:p w14:paraId="262CA74A" w14:textId="77777777" w:rsidR="00615724" w:rsidRPr="00296500" w:rsidRDefault="00615724" w:rsidP="00DF0701">
            <w:pPr>
              <w:jc w:val="both"/>
              <w:rPr>
                <w:rFonts w:eastAsia="Arial Unicode MS" w:cstheme="minorHAnsi"/>
                <w:sz w:val="24"/>
                <w:szCs w:val="24"/>
                <w:bdr w:val="nil"/>
              </w:rPr>
            </w:pPr>
          </w:p>
        </w:tc>
        <w:tc>
          <w:tcPr>
            <w:tcW w:w="4961" w:type="dxa"/>
          </w:tcPr>
          <w:p w14:paraId="1A1A798F" w14:textId="0C290BFE"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Fear of social and personal failure</w:t>
            </w:r>
          </w:p>
        </w:tc>
        <w:tc>
          <w:tcPr>
            <w:tcW w:w="962" w:type="dxa"/>
          </w:tcPr>
          <w:p w14:paraId="04B614DB" w14:textId="77777777" w:rsidR="00615724" w:rsidRPr="00296500" w:rsidRDefault="00615724" w:rsidP="00DF0701">
            <w:pPr>
              <w:jc w:val="both"/>
              <w:rPr>
                <w:rFonts w:eastAsia="Arial Unicode MS" w:cstheme="minorHAnsi"/>
                <w:sz w:val="24"/>
                <w:szCs w:val="24"/>
                <w:bdr w:val="nil"/>
              </w:rPr>
            </w:pPr>
          </w:p>
        </w:tc>
        <w:tc>
          <w:tcPr>
            <w:tcW w:w="1039" w:type="dxa"/>
          </w:tcPr>
          <w:p w14:paraId="584AC7FC" w14:textId="77777777" w:rsidR="00615724" w:rsidRPr="00296500" w:rsidRDefault="00615724" w:rsidP="00DF0701">
            <w:pPr>
              <w:jc w:val="both"/>
              <w:rPr>
                <w:rFonts w:eastAsia="Arial Unicode MS" w:cstheme="minorHAnsi"/>
                <w:sz w:val="24"/>
                <w:szCs w:val="24"/>
                <w:bdr w:val="nil"/>
              </w:rPr>
            </w:pPr>
          </w:p>
        </w:tc>
        <w:tc>
          <w:tcPr>
            <w:tcW w:w="964" w:type="dxa"/>
          </w:tcPr>
          <w:p w14:paraId="47E6F1C0" w14:textId="77777777" w:rsidR="00615724" w:rsidRPr="00296500" w:rsidRDefault="00615724" w:rsidP="00DF0701">
            <w:pPr>
              <w:jc w:val="both"/>
              <w:rPr>
                <w:rFonts w:eastAsia="Arial Unicode MS" w:cstheme="minorHAnsi"/>
                <w:sz w:val="24"/>
                <w:szCs w:val="24"/>
                <w:bdr w:val="nil"/>
              </w:rPr>
            </w:pPr>
          </w:p>
        </w:tc>
      </w:tr>
      <w:tr w:rsidR="00615724" w:rsidRPr="00296500" w14:paraId="1DDB710D" w14:textId="77777777" w:rsidTr="00615724">
        <w:tc>
          <w:tcPr>
            <w:tcW w:w="1090" w:type="dxa"/>
            <w:vMerge/>
          </w:tcPr>
          <w:p w14:paraId="178CB201" w14:textId="77777777" w:rsidR="00615724" w:rsidRPr="00296500" w:rsidRDefault="00615724" w:rsidP="00DF0701">
            <w:pPr>
              <w:jc w:val="both"/>
              <w:rPr>
                <w:rFonts w:eastAsia="Arial Unicode MS" w:cstheme="minorHAnsi"/>
                <w:sz w:val="24"/>
                <w:szCs w:val="24"/>
                <w:bdr w:val="nil"/>
              </w:rPr>
            </w:pPr>
          </w:p>
        </w:tc>
        <w:tc>
          <w:tcPr>
            <w:tcW w:w="4961" w:type="dxa"/>
          </w:tcPr>
          <w:p w14:paraId="0B9587AA" w14:textId="2B0C7EDD"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Previous exclusions</w:t>
            </w:r>
          </w:p>
        </w:tc>
        <w:tc>
          <w:tcPr>
            <w:tcW w:w="962" w:type="dxa"/>
          </w:tcPr>
          <w:p w14:paraId="02823A30" w14:textId="77777777" w:rsidR="00615724" w:rsidRPr="00296500" w:rsidRDefault="00615724" w:rsidP="00DF0701">
            <w:pPr>
              <w:jc w:val="both"/>
              <w:rPr>
                <w:rFonts w:eastAsia="Arial Unicode MS" w:cstheme="minorHAnsi"/>
                <w:sz w:val="24"/>
                <w:szCs w:val="24"/>
                <w:bdr w:val="nil"/>
              </w:rPr>
            </w:pPr>
          </w:p>
        </w:tc>
        <w:tc>
          <w:tcPr>
            <w:tcW w:w="1039" w:type="dxa"/>
          </w:tcPr>
          <w:p w14:paraId="58FEE41B" w14:textId="77777777" w:rsidR="00615724" w:rsidRPr="00296500" w:rsidRDefault="00615724" w:rsidP="00DF0701">
            <w:pPr>
              <w:jc w:val="both"/>
              <w:rPr>
                <w:rFonts w:eastAsia="Arial Unicode MS" w:cstheme="minorHAnsi"/>
                <w:sz w:val="24"/>
                <w:szCs w:val="24"/>
                <w:bdr w:val="nil"/>
              </w:rPr>
            </w:pPr>
          </w:p>
        </w:tc>
        <w:tc>
          <w:tcPr>
            <w:tcW w:w="964" w:type="dxa"/>
          </w:tcPr>
          <w:p w14:paraId="4581C125" w14:textId="77777777" w:rsidR="00615724" w:rsidRPr="00296500" w:rsidRDefault="00615724" w:rsidP="00DF0701">
            <w:pPr>
              <w:jc w:val="both"/>
              <w:rPr>
                <w:rFonts w:eastAsia="Arial Unicode MS" w:cstheme="minorHAnsi"/>
                <w:sz w:val="24"/>
                <w:szCs w:val="24"/>
                <w:bdr w:val="nil"/>
              </w:rPr>
            </w:pPr>
          </w:p>
        </w:tc>
      </w:tr>
      <w:tr w:rsidR="00615724" w:rsidRPr="00296500" w14:paraId="43A8185B" w14:textId="77777777" w:rsidTr="00615724">
        <w:tc>
          <w:tcPr>
            <w:tcW w:w="1090" w:type="dxa"/>
            <w:vMerge/>
          </w:tcPr>
          <w:p w14:paraId="6AE09DC0" w14:textId="77777777" w:rsidR="00615724" w:rsidRPr="00296500" w:rsidRDefault="00615724" w:rsidP="00DF0701">
            <w:pPr>
              <w:jc w:val="both"/>
              <w:rPr>
                <w:rFonts w:eastAsia="Arial Unicode MS" w:cstheme="minorHAnsi"/>
                <w:sz w:val="24"/>
                <w:szCs w:val="24"/>
                <w:bdr w:val="nil"/>
              </w:rPr>
            </w:pPr>
          </w:p>
        </w:tc>
        <w:tc>
          <w:tcPr>
            <w:tcW w:w="4961" w:type="dxa"/>
          </w:tcPr>
          <w:p w14:paraId="4610B913" w14:textId="0F9DCE52"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 xml:space="preserve">Separation </w:t>
            </w:r>
            <w:r w:rsidR="00FF00C8" w:rsidRPr="00296500">
              <w:rPr>
                <w:rFonts w:eastAsia="Arial Unicode MS" w:cstheme="minorHAnsi"/>
                <w:sz w:val="24"/>
                <w:szCs w:val="24"/>
                <w:bdr w:val="nil"/>
              </w:rPr>
              <w:t>anxiety / fear of loss of a parent/carer</w:t>
            </w:r>
          </w:p>
        </w:tc>
        <w:tc>
          <w:tcPr>
            <w:tcW w:w="962" w:type="dxa"/>
          </w:tcPr>
          <w:p w14:paraId="0A98DE27" w14:textId="77777777" w:rsidR="00615724" w:rsidRPr="00296500" w:rsidRDefault="00615724" w:rsidP="00DF0701">
            <w:pPr>
              <w:jc w:val="both"/>
              <w:rPr>
                <w:rFonts w:eastAsia="Arial Unicode MS" w:cstheme="minorHAnsi"/>
                <w:sz w:val="24"/>
                <w:szCs w:val="24"/>
                <w:bdr w:val="nil"/>
              </w:rPr>
            </w:pPr>
          </w:p>
        </w:tc>
        <w:tc>
          <w:tcPr>
            <w:tcW w:w="1039" w:type="dxa"/>
          </w:tcPr>
          <w:p w14:paraId="258F4640" w14:textId="77777777" w:rsidR="00615724" w:rsidRPr="00296500" w:rsidRDefault="00615724" w:rsidP="00DF0701">
            <w:pPr>
              <w:jc w:val="both"/>
              <w:rPr>
                <w:rFonts w:eastAsia="Arial Unicode MS" w:cstheme="minorHAnsi"/>
                <w:sz w:val="24"/>
                <w:szCs w:val="24"/>
                <w:bdr w:val="nil"/>
              </w:rPr>
            </w:pPr>
          </w:p>
        </w:tc>
        <w:tc>
          <w:tcPr>
            <w:tcW w:w="964" w:type="dxa"/>
          </w:tcPr>
          <w:p w14:paraId="0486D50D" w14:textId="77777777" w:rsidR="00615724" w:rsidRPr="00296500" w:rsidRDefault="00615724" w:rsidP="00DF0701">
            <w:pPr>
              <w:jc w:val="both"/>
              <w:rPr>
                <w:rFonts w:eastAsia="Arial Unicode MS" w:cstheme="minorHAnsi"/>
                <w:sz w:val="24"/>
                <w:szCs w:val="24"/>
                <w:bdr w:val="nil"/>
              </w:rPr>
            </w:pPr>
          </w:p>
        </w:tc>
      </w:tr>
      <w:tr w:rsidR="00615724" w:rsidRPr="00296500" w14:paraId="1DBE9B4F" w14:textId="77777777" w:rsidTr="00615724">
        <w:tc>
          <w:tcPr>
            <w:tcW w:w="1090" w:type="dxa"/>
            <w:vMerge/>
          </w:tcPr>
          <w:p w14:paraId="48240F99" w14:textId="77777777" w:rsidR="00615724" w:rsidRPr="00296500" w:rsidRDefault="00615724" w:rsidP="00DF0701">
            <w:pPr>
              <w:jc w:val="both"/>
              <w:rPr>
                <w:rFonts w:eastAsia="Arial Unicode MS" w:cstheme="minorHAnsi"/>
                <w:sz w:val="24"/>
                <w:szCs w:val="24"/>
                <w:bdr w:val="nil"/>
              </w:rPr>
            </w:pPr>
          </w:p>
        </w:tc>
        <w:tc>
          <w:tcPr>
            <w:tcW w:w="4961" w:type="dxa"/>
          </w:tcPr>
          <w:p w14:paraId="2A7730FC" w14:textId="050656D4"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Social interaction anxiety</w:t>
            </w:r>
          </w:p>
        </w:tc>
        <w:tc>
          <w:tcPr>
            <w:tcW w:w="962" w:type="dxa"/>
          </w:tcPr>
          <w:p w14:paraId="399EF197" w14:textId="77777777" w:rsidR="00615724" w:rsidRPr="00296500" w:rsidRDefault="00615724" w:rsidP="00DF0701">
            <w:pPr>
              <w:jc w:val="both"/>
              <w:rPr>
                <w:rFonts w:eastAsia="Arial Unicode MS" w:cstheme="minorHAnsi"/>
                <w:sz w:val="24"/>
                <w:szCs w:val="24"/>
                <w:bdr w:val="nil"/>
              </w:rPr>
            </w:pPr>
          </w:p>
        </w:tc>
        <w:tc>
          <w:tcPr>
            <w:tcW w:w="1039" w:type="dxa"/>
          </w:tcPr>
          <w:p w14:paraId="21A6F09E" w14:textId="77777777" w:rsidR="00615724" w:rsidRPr="00296500" w:rsidRDefault="00615724" w:rsidP="00DF0701">
            <w:pPr>
              <w:jc w:val="both"/>
              <w:rPr>
                <w:rFonts w:eastAsia="Arial Unicode MS" w:cstheme="minorHAnsi"/>
                <w:sz w:val="24"/>
                <w:szCs w:val="24"/>
                <w:bdr w:val="nil"/>
              </w:rPr>
            </w:pPr>
          </w:p>
        </w:tc>
        <w:tc>
          <w:tcPr>
            <w:tcW w:w="964" w:type="dxa"/>
          </w:tcPr>
          <w:p w14:paraId="1C69B12C" w14:textId="77777777" w:rsidR="00615724" w:rsidRPr="00296500" w:rsidRDefault="00615724" w:rsidP="00DF0701">
            <w:pPr>
              <w:jc w:val="both"/>
              <w:rPr>
                <w:rFonts w:eastAsia="Arial Unicode MS" w:cstheme="minorHAnsi"/>
                <w:sz w:val="24"/>
                <w:szCs w:val="24"/>
                <w:bdr w:val="nil"/>
              </w:rPr>
            </w:pPr>
          </w:p>
        </w:tc>
      </w:tr>
      <w:tr w:rsidR="00615724" w:rsidRPr="00296500" w14:paraId="6444100D" w14:textId="77777777" w:rsidTr="00615724">
        <w:tc>
          <w:tcPr>
            <w:tcW w:w="1090" w:type="dxa"/>
            <w:vMerge/>
          </w:tcPr>
          <w:p w14:paraId="71B25D2D" w14:textId="77777777" w:rsidR="00615724" w:rsidRPr="00296500" w:rsidRDefault="00615724" w:rsidP="00DF0701">
            <w:pPr>
              <w:jc w:val="both"/>
              <w:rPr>
                <w:rFonts w:eastAsia="Arial Unicode MS" w:cstheme="minorHAnsi"/>
                <w:sz w:val="24"/>
                <w:szCs w:val="24"/>
                <w:bdr w:val="nil"/>
              </w:rPr>
            </w:pPr>
          </w:p>
        </w:tc>
        <w:tc>
          <w:tcPr>
            <w:tcW w:w="4961" w:type="dxa"/>
          </w:tcPr>
          <w:p w14:paraId="62AD703F" w14:textId="046815D0"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Low self-confidence</w:t>
            </w:r>
          </w:p>
        </w:tc>
        <w:tc>
          <w:tcPr>
            <w:tcW w:w="962" w:type="dxa"/>
          </w:tcPr>
          <w:p w14:paraId="32B8061E" w14:textId="77777777" w:rsidR="00615724" w:rsidRPr="00296500" w:rsidRDefault="00615724" w:rsidP="00DF0701">
            <w:pPr>
              <w:jc w:val="both"/>
              <w:rPr>
                <w:rFonts w:eastAsia="Arial Unicode MS" w:cstheme="minorHAnsi"/>
                <w:sz w:val="24"/>
                <w:szCs w:val="24"/>
                <w:bdr w:val="nil"/>
              </w:rPr>
            </w:pPr>
          </w:p>
        </w:tc>
        <w:tc>
          <w:tcPr>
            <w:tcW w:w="1039" w:type="dxa"/>
          </w:tcPr>
          <w:p w14:paraId="58CF6F95" w14:textId="77777777" w:rsidR="00615724" w:rsidRPr="00296500" w:rsidRDefault="00615724" w:rsidP="00DF0701">
            <w:pPr>
              <w:jc w:val="both"/>
              <w:rPr>
                <w:rFonts w:eastAsia="Arial Unicode MS" w:cstheme="minorHAnsi"/>
                <w:sz w:val="24"/>
                <w:szCs w:val="24"/>
                <w:bdr w:val="nil"/>
              </w:rPr>
            </w:pPr>
          </w:p>
        </w:tc>
        <w:tc>
          <w:tcPr>
            <w:tcW w:w="964" w:type="dxa"/>
          </w:tcPr>
          <w:p w14:paraId="28F89A4C" w14:textId="77777777" w:rsidR="00615724" w:rsidRPr="00296500" w:rsidRDefault="00615724" w:rsidP="00DF0701">
            <w:pPr>
              <w:jc w:val="both"/>
              <w:rPr>
                <w:rFonts w:eastAsia="Arial Unicode MS" w:cstheme="minorHAnsi"/>
                <w:sz w:val="24"/>
                <w:szCs w:val="24"/>
                <w:bdr w:val="nil"/>
              </w:rPr>
            </w:pPr>
          </w:p>
        </w:tc>
      </w:tr>
      <w:tr w:rsidR="00615724" w:rsidRPr="00296500" w14:paraId="0E177652" w14:textId="77777777" w:rsidTr="00615724">
        <w:tc>
          <w:tcPr>
            <w:tcW w:w="1090" w:type="dxa"/>
            <w:vMerge/>
          </w:tcPr>
          <w:p w14:paraId="34D199C3" w14:textId="77777777" w:rsidR="00615724" w:rsidRPr="00296500" w:rsidRDefault="00615724" w:rsidP="00DF0701">
            <w:pPr>
              <w:jc w:val="both"/>
              <w:rPr>
                <w:rFonts w:eastAsia="Arial Unicode MS" w:cstheme="minorHAnsi"/>
                <w:sz w:val="24"/>
                <w:szCs w:val="24"/>
                <w:bdr w:val="nil"/>
              </w:rPr>
            </w:pPr>
          </w:p>
        </w:tc>
        <w:tc>
          <w:tcPr>
            <w:tcW w:w="4961" w:type="dxa"/>
          </w:tcPr>
          <w:p w14:paraId="68049F0F" w14:textId="3618F5F2"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Worries about those at home</w:t>
            </w:r>
          </w:p>
        </w:tc>
        <w:tc>
          <w:tcPr>
            <w:tcW w:w="962" w:type="dxa"/>
          </w:tcPr>
          <w:p w14:paraId="1456FEC2" w14:textId="77777777" w:rsidR="00615724" w:rsidRPr="00296500" w:rsidRDefault="00615724" w:rsidP="00DF0701">
            <w:pPr>
              <w:jc w:val="both"/>
              <w:rPr>
                <w:rFonts w:eastAsia="Arial Unicode MS" w:cstheme="minorHAnsi"/>
                <w:sz w:val="24"/>
                <w:szCs w:val="24"/>
                <w:bdr w:val="nil"/>
              </w:rPr>
            </w:pPr>
          </w:p>
        </w:tc>
        <w:tc>
          <w:tcPr>
            <w:tcW w:w="1039" w:type="dxa"/>
          </w:tcPr>
          <w:p w14:paraId="68781910" w14:textId="77777777" w:rsidR="00615724" w:rsidRPr="00296500" w:rsidRDefault="00615724" w:rsidP="00DF0701">
            <w:pPr>
              <w:jc w:val="both"/>
              <w:rPr>
                <w:rFonts w:eastAsia="Arial Unicode MS" w:cstheme="minorHAnsi"/>
                <w:sz w:val="24"/>
                <w:szCs w:val="24"/>
                <w:bdr w:val="nil"/>
              </w:rPr>
            </w:pPr>
          </w:p>
        </w:tc>
        <w:tc>
          <w:tcPr>
            <w:tcW w:w="964" w:type="dxa"/>
          </w:tcPr>
          <w:p w14:paraId="62666AAE" w14:textId="77777777" w:rsidR="00615724" w:rsidRPr="00296500" w:rsidRDefault="00615724" w:rsidP="00DF0701">
            <w:pPr>
              <w:jc w:val="both"/>
              <w:rPr>
                <w:rFonts w:eastAsia="Arial Unicode MS" w:cstheme="minorHAnsi"/>
                <w:sz w:val="24"/>
                <w:szCs w:val="24"/>
                <w:bdr w:val="nil"/>
              </w:rPr>
            </w:pPr>
          </w:p>
        </w:tc>
      </w:tr>
      <w:tr w:rsidR="00615724" w:rsidRPr="00296500" w14:paraId="439E9E61" w14:textId="77777777" w:rsidTr="00615724">
        <w:tc>
          <w:tcPr>
            <w:tcW w:w="1090" w:type="dxa"/>
            <w:vMerge/>
          </w:tcPr>
          <w:p w14:paraId="1299152F" w14:textId="77777777" w:rsidR="00615724" w:rsidRPr="00296500" w:rsidRDefault="00615724" w:rsidP="00DF0701">
            <w:pPr>
              <w:jc w:val="both"/>
              <w:rPr>
                <w:rFonts w:eastAsia="Arial Unicode MS" w:cstheme="minorHAnsi"/>
                <w:sz w:val="24"/>
                <w:szCs w:val="24"/>
                <w:bdr w:val="nil"/>
              </w:rPr>
            </w:pPr>
          </w:p>
        </w:tc>
        <w:tc>
          <w:tcPr>
            <w:tcW w:w="4961" w:type="dxa"/>
          </w:tcPr>
          <w:p w14:paraId="15CE64F3" w14:textId="191064B0" w:rsidR="00615724" w:rsidRPr="00296500" w:rsidRDefault="00FF00C8" w:rsidP="00DF0701">
            <w:pPr>
              <w:jc w:val="both"/>
              <w:rPr>
                <w:rFonts w:eastAsia="Arial Unicode MS" w:cstheme="minorHAnsi"/>
                <w:sz w:val="24"/>
                <w:szCs w:val="24"/>
                <w:bdr w:val="nil"/>
              </w:rPr>
            </w:pPr>
            <w:r w:rsidRPr="00296500">
              <w:rPr>
                <w:rFonts w:eastAsia="Arial Unicode MS" w:cstheme="minorHAnsi"/>
                <w:sz w:val="24"/>
                <w:szCs w:val="24"/>
                <w:bdr w:val="nil"/>
              </w:rPr>
              <w:t>Apparent o</w:t>
            </w:r>
            <w:r w:rsidR="00DB5A7D" w:rsidRPr="00296500">
              <w:rPr>
                <w:rFonts w:eastAsia="Arial Unicode MS" w:cstheme="minorHAnsi"/>
                <w:sz w:val="24"/>
                <w:szCs w:val="24"/>
                <w:bdr w:val="nil"/>
              </w:rPr>
              <w:t>ver-dependence on parents / carers</w:t>
            </w:r>
          </w:p>
        </w:tc>
        <w:tc>
          <w:tcPr>
            <w:tcW w:w="962" w:type="dxa"/>
          </w:tcPr>
          <w:p w14:paraId="2A036C96" w14:textId="77777777" w:rsidR="00615724" w:rsidRPr="00296500" w:rsidRDefault="00615724" w:rsidP="00DF0701">
            <w:pPr>
              <w:jc w:val="both"/>
              <w:rPr>
                <w:rFonts w:eastAsia="Arial Unicode MS" w:cstheme="minorHAnsi"/>
                <w:sz w:val="24"/>
                <w:szCs w:val="24"/>
                <w:bdr w:val="nil"/>
              </w:rPr>
            </w:pPr>
          </w:p>
        </w:tc>
        <w:tc>
          <w:tcPr>
            <w:tcW w:w="1039" w:type="dxa"/>
          </w:tcPr>
          <w:p w14:paraId="606973B5" w14:textId="77777777" w:rsidR="00615724" w:rsidRPr="00296500" w:rsidRDefault="00615724" w:rsidP="00DF0701">
            <w:pPr>
              <w:jc w:val="both"/>
              <w:rPr>
                <w:rFonts w:eastAsia="Arial Unicode MS" w:cstheme="minorHAnsi"/>
                <w:sz w:val="24"/>
                <w:szCs w:val="24"/>
                <w:bdr w:val="nil"/>
              </w:rPr>
            </w:pPr>
          </w:p>
        </w:tc>
        <w:tc>
          <w:tcPr>
            <w:tcW w:w="964" w:type="dxa"/>
          </w:tcPr>
          <w:p w14:paraId="4888CFF4" w14:textId="77777777" w:rsidR="00615724" w:rsidRPr="00296500" w:rsidRDefault="00615724" w:rsidP="00DF0701">
            <w:pPr>
              <w:jc w:val="both"/>
              <w:rPr>
                <w:rFonts w:eastAsia="Arial Unicode MS" w:cstheme="minorHAnsi"/>
                <w:sz w:val="24"/>
                <w:szCs w:val="24"/>
                <w:bdr w:val="nil"/>
              </w:rPr>
            </w:pPr>
          </w:p>
        </w:tc>
      </w:tr>
      <w:tr w:rsidR="00615724" w:rsidRPr="00296500" w14:paraId="7D28D6EF" w14:textId="77777777" w:rsidTr="00615724">
        <w:tc>
          <w:tcPr>
            <w:tcW w:w="1090" w:type="dxa"/>
            <w:vMerge/>
          </w:tcPr>
          <w:p w14:paraId="40245B1C" w14:textId="77777777" w:rsidR="00615724" w:rsidRPr="00296500" w:rsidRDefault="00615724" w:rsidP="00DF0701">
            <w:pPr>
              <w:jc w:val="both"/>
              <w:rPr>
                <w:rFonts w:eastAsia="Arial Unicode MS" w:cstheme="minorHAnsi"/>
                <w:sz w:val="24"/>
                <w:szCs w:val="24"/>
                <w:bdr w:val="nil"/>
              </w:rPr>
            </w:pPr>
          </w:p>
        </w:tc>
        <w:tc>
          <w:tcPr>
            <w:tcW w:w="4961" w:type="dxa"/>
          </w:tcPr>
          <w:p w14:paraId="4DC82893" w14:textId="13A99013" w:rsidR="00615724" w:rsidRPr="00296500" w:rsidRDefault="00DB5A7D" w:rsidP="00DF0701">
            <w:pPr>
              <w:jc w:val="both"/>
              <w:rPr>
                <w:rFonts w:eastAsia="Arial Unicode MS" w:cstheme="minorHAnsi"/>
                <w:sz w:val="24"/>
                <w:szCs w:val="24"/>
                <w:bdr w:val="nil"/>
              </w:rPr>
            </w:pPr>
            <w:r w:rsidRPr="00296500">
              <w:rPr>
                <w:rFonts w:eastAsia="Arial Unicode MS" w:cstheme="minorHAnsi"/>
                <w:sz w:val="24"/>
                <w:szCs w:val="24"/>
                <w:bdr w:val="nil"/>
              </w:rPr>
              <w:t>Illness / health needs</w:t>
            </w:r>
          </w:p>
        </w:tc>
        <w:tc>
          <w:tcPr>
            <w:tcW w:w="962" w:type="dxa"/>
          </w:tcPr>
          <w:p w14:paraId="12C95C5B" w14:textId="77777777" w:rsidR="00615724" w:rsidRPr="00296500" w:rsidRDefault="00615724" w:rsidP="00DF0701">
            <w:pPr>
              <w:jc w:val="both"/>
              <w:rPr>
                <w:rFonts w:eastAsia="Arial Unicode MS" w:cstheme="minorHAnsi"/>
                <w:sz w:val="24"/>
                <w:szCs w:val="24"/>
                <w:bdr w:val="nil"/>
              </w:rPr>
            </w:pPr>
          </w:p>
        </w:tc>
        <w:tc>
          <w:tcPr>
            <w:tcW w:w="1039" w:type="dxa"/>
          </w:tcPr>
          <w:p w14:paraId="51E8D770" w14:textId="77777777" w:rsidR="00615724" w:rsidRPr="00296500" w:rsidRDefault="00615724" w:rsidP="00DF0701">
            <w:pPr>
              <w:jc w:val="both"/>
              <w:rPr>
                <w:rFonts w:eastAsia="Arial Unicode MS" w:cstheme="minorHAnsi"/>
                <w:sz w:val="24"/>
                <w:szCs w:val="24"/>
                <w:bdr w:val="nil"/>
              </w:rPr>
            </w:pPr>
          </w:p>
        </w:tc>
        <w:tc>
          <w:tcPr>
            <w:tcW w:w="964" w:type="dxa"/>
          </w:tcPr>
          <w:p w14:paraId="6C9DCF5B" w14:textId="77777777" w:rsidR="00615724" w:rsidRPr="00296500" w:rsidRDefault="00615724" w:rsidP="00DF0701">
            <w:pPr>
              <w:jc w:val="both"/>
              <w:rPr>
                <w:rFonts w:eastAsia="Arial Unicode MS" w:cstheme="minorHAnsi"/>
                <w:sz w:val="24"/>
                <w:szCs w:val="24"/>
                <w:bdr w:val="nil"/>
              </w:rPr>
            </w:pPr>
          </w:p>
        </w:tc>
      </w:tr>
      <w:tr w:rsidR="00A23285" w:rsidRPr="00296500" w14:paraId="28E4A62D" w14:textId="77777777" w:rsidTr="00615724">
        <w:tc>
          <w:tcPr>
            <w:tcW w:w="1090" w:type="dxa"/>
            <w:vMerge w:val="restart"/>
          </w:tcPr>
          <w:p w14:paraId="61D17A64" w14:textId="4D22BCCC"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Family</w:t>
            </w:r>
          </w:p>
        </w:tc>
        <w:tc>
          <w:tcPr>
            <w:tcW w:w="4961" w:type="dxa"/>
          </w:tcPr>
          <w:p w14:paraId="3C512BC4" w14:textId="089EC5AA"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 xml:space="preserve">Siblings being at home </w:t>
            </w:r>
            <w:r w:rsidR="00FF00C8" w:rsidRPr="00296500">
              <w:rPr>
                <w:rFonts w:eastAsia="Arial Unicode MS" w:cstheme="minorHAnsi"/>
                <w:sz w:val="24"/>
                <w:szCs w:val="24"/>
                <w:bdr w:val="nil"/>
              </w:rPr>
              <w:t>e.g.,</w:t>
            </w:r>
            <w:r w:rsidRPr="00296500">
              <w:rPr>
                <w:rFonts w:eastAsia="Arial Unicode MS" w:cstheme="minorHAnsi"/>
                <w:sz w:val="24"/>
                <w:szCs w:val="24"/>
                <w:bdr w:val="nil"/>
              </w:rPr>
              <w:t xml:space="preserve"> home educated, due to health needs</w:t>
            </w:r>
          </w:p>
        </w:tc>
        <w:tc>
          <w:tcPr>
            <w:tcW w:w="962" w:type="dxa"/>
          </w:tcPr>
          <w:p w14:paraId="7128E17B" w14:textId="77777777" w:rsidR="00A23285" w:rsidRPr="00296500" w:rsidRDefault="00A23285" w:rsidP="00DF0701">
            <w:pPr>
              <w:jc w:val="both"/>
              <w:rPr>
                <w:rFonts w:eastAsia="Arial Unicode MS" w:cstheme="minorHAnsi"/>
                <w:sz w:val="24"/>
                <w:szCs w:val="24"/>
                <w:bdr w:val="nil"/>
              </w:rPr>
            </w:pPr>
          </w:p>
        </w:tc>
        <w:tc>
          <w:tcPr>
            <w:tcW w:w="1039" w:type="dxa"/>
          </w:tcPr>
          <w:p w14:paraId="485F2FB5" w14:textId="77777777" w:rsidR="00A23285" w:rsidRPr="00296500" w:rsidRDefault="00A23285" w:rsidP="00DF0701">
            <w:pPr>
              <w:jc w:val="both"/>
              <w:rPr>
                <w:rFonts w:eastAsia="Arial Unicode MS" w:cstheme="minorHAnsi"/>
                <w:sz w:val="24"/>
                <w:szCs w:val="24"/>
                <w:bdr w:val="nil"/>
              </w:rPr>
            </w:pPr>
          </w:p>
        </w:tc>
        <w:tc>
          <w:tcPr>
            <w:tcW w:w="964" w:type="dxa"/>
          </w:tcPr>
          <w:p w14:paraId="187DB064" w14:textId="4CA85745" w:rsidR="00A23285" w:rsidRPr="00296500" w:rsidRDefault="00A23285" w:rsidP="00DF0701">
            <w:pPr>
              <w:jc w:val="both"/>
              <w:rPr>
                <w:rFonts w:eastAsia="Arial Unicode MS" w:cstheme="minorHAnsi"/>
                <w:sz w:val="24"/>
                <w:szCs w:val="24"/>
                <w:bdr w:val="nil"/>
              </w:rPr>
            </w:pPr>
          </w:p>
        </w:tc>
      </w:tr>
      <w:tr w:rsidR="00A23285" w:rsidRPr="00296500" w14:paraId="6A87DF92" w14:textId="77777777" w:rsidTr="00615724">
        <w:tc>
          <w:tcPr>
            <w:tcW w:w="1090" w:type="dxa"/>
            <w:vMerge/>
          </w:tcPr>
          <w:p w14:paraId="19B39960" w14:textId="77777777" w:rsidR="00A23285" w:rsidRPr="00296500" w:rsidRDefault="00A23285" w:rsidP="00DF0701">
            <w:pPr>
              <w:jc w:val="both"/>
              <w:rPr>
                <w:rFonts w:eastAsia="Arial Unicode MS" w:cstheme="minorHAnsi"/>
                <w:sz w:val="24"/>
                <w:szCs w:val="24"/>
                <w:bdr w:val="nil"/>
              </w:rPr>
            </w:pPr>
          </w:p>
        </w:tc>
        <w:tc>
          <w:tcPr>
            <w:tcW w:w="4961" w:type="dxa"/>
          </w:tcPr>
          <w:p w14:paraId="1A0FB5FE" w14:textId="208DAF60" w:rsidR="00A23285" w:rsidRPr="00296500" w:rsidRDefault="00546108" w:rsidP="00DF0701">
            <w:pPr>
              <w:jc w:val="both"/>
              <w:rPr>
                <w:rFonts w:eastAsia="Arial Unicode MS" w:cstheme="minorHAnsi"/>
                <w:sz w:val="24"/>
                <w:szCs w:val="24"/>
                <w:bdr w:val="nil"/>
              </w:rPr>
            </w:pPr>
            <w:r w:rsidRPr="00296500">
              <w:rPr>
                <w:rFonts w:eastAsia="Arial Unicode MS" w:cstheme="minorHAnsi"/>
                <w:sz w:val="24"/>
                <w:szCs w:val="24"/>
                <w:bdr w:val="nil"/>
              </w:rPr>
              <w:t>Reported l</w:t>
            </w:r>
            <w:r w:rsidR="00A23285" w:rsidRPr="00296500">
              <w:rPr>
                <w:rFonts w:eastAsia="Arial Unicode MS" w:cstheme="minorHAnsi"/>
                <w:sz w:val="24"/>
                <w:szCs w:val="24"/>
                <w:bdr w:val="nil"/>
              </w:rPr>
              <w:t>imited social interactions within the home</w:t>
            </w:r>
          </w:p>
        </w:tc>
        <w:tc>
          <w:tcPr>
            <w:tcW w:w="962" w:type="dxa"/>
          </w:tcPr>
          <w:p w14:paraId="67C59B00" w14:textId="77777777" w:rsidR="00A23285" w:rsidRPr="00296500" w:rsidRDefault="00A23285" w:rsidP="00DF0701">
            <w:pPr>
              <w:jc w:val="both"/>
              <w:rPr>
                <w:rFonts w:eastAsia="Arial Unicode MS" w:cstheme="minorHAnsi"/>
                <w:sz w:val="24"/>
                <w:szCs w:val="24"/>
                <w:bdr w:val="nil"/>
              </w:rPr>
            </w:pPr>
          </w:p>
        </w:tc>
        <w:tc>
          <w:tcPr>
            <w:tcW w:w="1039" w:type="dxa"/>
          </w:tcPr>
          <w:p w14:paraId="22D84504" w14:textId="77777777" w:rsidR="00A23285" w:rsidRPr="00296500" w:rsidRDefault="00A23285" w:rsidP="00DF0701">
            <w:pPr>
              <w:jc w:val="both"/>
              <w:rPr>
                <w:rFonts w:eastAsia="Arial Unicode MS" w:cstheme="minorHAnsi"/>
                <w:sz w:val="24"/>
                <w:szCs w:val="24"/>
                <w:bdr w:val="nil"/>
              </w:rPr>
            </w:pPr>
          </w:p>
        </w:tc>
        <w:tc>
          <w:tcPr>
            <w:tcW w:w="964" w:type="dxa"/>
          </w:tcPr>
          <w:p w14:paraId="5DDC6126" w14:textId="77777777" w:rsidR="00A23285" w:rsidRPr="00296500" w:rsidRDefault="00A23285" w:rsidP="00DF0701">
            <w:pPr>
              <w:jc w:val="both"/>
              <w:rPr>
                <w:rFonts w:eastAsia="Arial Unicode MS" w:cstheme="minorHAnsi"/>
                <w:sz w:val="24"/>
                <w:szCs w:val="24"/>
                <w:bdr w:val="nil"/>
              </w:rPr>
            </w:pPr>
          </w:p>
        </w:tc>
      </w:tr>
      <w:tr w:rsidR="00A23285" w:rsidRPr="00296500" w14:paraId="5EDFA62F" w14:textId="77777777" w:rsidTr="00615724">
        <w:tc>
          <w:tcPr>
            <w:tcW w:w="1090" w:type="dxa"/>
            <w:vMerge/>
          </w:tcPr>
          <w:p w14:paraId="42FA1567" w14:textId="77777777" w:rsidR="00A23285" w:rsidRPr="00296500" w:rsidRDefault="00A23285" w:rsidP="00DF0701">
            <w:pPr>
              <w:jc w:val="both"/>
              <w:rPr>
                <w:rFonts w:eastAsia="Arial Unicode MS" w:cstheme="minorHAnsi"/>
                <w:sz w:val="24"/>
                <w:szCs w:val="24"/>
                <w:bdr w:val="nil"/>
              </w:rPr>
            </w:pPr>
          </w:p>
        </w:tc>
        <w:tc>
          <w:tcPr>
            <w:tcW w:w="4961" w:type="dxa"/>
          </w:tcPr>
          <w:p w14:paraId="0F13DF9F" w14:textId="67E6BA83"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Loss</w:t>
            </w:r>
            <w:r w:rsidR="00546108" w:rsidRPr="00296500">
              <w:rPr>
                <w:rFonts w:eastAsia="Arial Unicode MS" w:cstheme="minorHAnsi"/>
                <w:sz w:val="24"/>
                <w:szCs w:val="24"/>
                <w:bdr w:val="nil"/>
              </w:rPr>
              <w:t xml:space="preserve"> or bereavement</w:t>
            </w:r>
          </w:p>
        </w:tc>
        <w:tc>
          <w:tcPr>
            <w:tcW w:w="962" w:type="dxa"/>
          </w:tcPr>
          <w:p w14:paraId="08768A04" w14:textId="77777777" w:rsidR="00A23285" w:rsidRPr="00296500" w:rsidRDefault="00A23285" w:rsidP="00DF0701">
            <w:pPr>
              <w:jc w:val="both"/>
              <w:rPr>
                <w:rFonts w:eastAsia="Arial Unicode MS" w:cstheme="minorHAnsi"/>
                <w:sz w:val="24"/>
                <w:szCs w:val="24"/>
                <w:bdr w:val="nil"/>
              </w:rPr>
            </w:pPr>
          </w:p>
        </w:tc>
        <w:tc>
          <w:tcPr>
            <w:tcW w:w="1039" w:type="dxa"/>
          </w:tcPr>
          <w:p w14:paraId="46997838" w14:textId="77777777" w:rsidR="00A23285" w:rsidRPr="00296500" w:rsidRDefault="00A23285" w:rsidP="00DF0701">
            <w:pPr>
              <w:jc w:val="both"/>
              <w:rPr>
                <w:rFonts w:eastAsia="Arial Unicode MS" w:cstheme="minorHAnsi"/>
                <w:sz w:val="24"/>
                <w:szCs w:val="24"/>
                <w:bdr w:val="nil"/>
              </w:rPr>
            </w:pPr>
          </w:p>
        </w:tc>
        <w:tc>
          <w:tcPr>
            <w:tcW w:w="964" w:type="dxa"/>
          </w:tcPr>
          <w:p w14:paraId="08A5E21A" w14:textId="77777777" w:rsidR="00A23285" w:rsidRPr="00296500" w:rsidRDefault="00A23285" w:rsidP="00DF0701">
            <w:pPr>
              <w:jc w:val="both"/>
              <w:rPr>
                <w:rFonts w:eastAsia="Arial Unicode MS" w:cstheme="minorHAnsi"/>
                <w:sz w:val="24"/>
                <w:szCs w:val="24"/>
                <w:bdr w:val="nil"/>
              </w:rPr>
            </w:pPr>
          </w:p>
        </w:tc>
      </w:tr>
      <w:tr w:rsidR="00A23285" w:rsidRPr="00296500" w14:paraId="23D0DAD7" w14:textId="77777777" w:rsidTr="00615724">
        <w:tc>
          <w:tcPr>
            <w:tcW w:w="1090" w:type="dxa"/>
            <w:vMerge/>
          </w:tcPr>
          <w:p w14:paraId="79DFA708" w14:textId="77777777" w:rsidR="00A23285" w:rsidRPr="00296500" w:rsidRDefault="00A23285" w:rsidP="00DF0701">
            <w:pPr>
              <w:jc w:val="both"/>
              <w:rPr>
                <w:rFonts w:eastAsia="Arial Unicode MS" w:cstheme="minorHAnsi"/>
                <w:sz w:val="24"/>
                <w:szCs w:val="24"/>
                <w:bdr w:val="nil"/>
              </w:rPr>
            </w:pPr>
          </w:p>
        </w:tc>
        <w:tc>
          <w:tcPr>
            <w:tcW w:w="4961" w:type="dxa"/>
          </w:tcPr>
          <w:p w14:paraId="1417D9EA" w14:textId="2F7CA605"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Frequent</w:t>
            </w:r>
            <w:r w:rsidR="00546108" w:rsidRPr="00296500">
              <w:rPr>
                <w:rFonts w:eastAsia="Arial Unicode MS" w:cstheme="minorHAnsi"/>
                <w:sz w:val="24"/>
                <w:szCs w:val="24"/>
                <w:bdr w:val="nil"/>
              </w:rPr>
              <w:t xml:space="preserve">ly reported </w:t>
            </w:r>
            <w:r w:rsidRPr="00296500">
              <w:rPr>
                <w:rFonts w:eastAsia="Arial Unicode MS" w:cstheme="minorHAnsi"/>
                <w:sz w:val="24"/>
                <w:szCs w:val="24"/>
                <w:bdr w:val="nil"/>
              </w:rPr>
              <w:t>conflict</w:t>
            </w:r>
          </w:p>
        </w:tc>
        <w:tc>
          <w:tcPr>
            <w:tcW w:w="962" w:type="dxa"/>
          </w:tcPr>
          <w:p w14:paraId="720FB128" w14:textId="77777777" w:rsidR="00A23285" w:rsidRPr="00296500" w:rsidRDefault="00A23285" w:rsidP="00DF0701">
            <w:pPr>
              <w:jc w:val="both"/>
              <w:rPr>
                <w:rFonts w:eastAsia="Arial Unicode MS" w:cstheme="minorHAnsi"/>
                <w:sz w:val="24"/>
                <w:szCs w:val="24"/>
                <w:bdr w:val="nil"/>
              </w:rPr>
            </w:pPr>
          </w:p>
        </w:tc>
        <w:tc>
          <w:tcPr>
            <w:tcW w:w="1039" w:type="dxa"/>
          </w:tcPr>
          <w:p w14:paraId="5F0C52DA" w14:textId="77777777" w:rsidR="00A23285" w:rsidRPr="00296500" w:rsidRDefault="00A23285" w:rsidP="00DF0701">
            <w:pPr>
              <w:jc w:val="both"/>
              <w:rPr>
                <w:rFonts w:eastAsia="Arial Unicode MS" w:cstheme="minorHAnsi"/>
                <w:sz w:val="24"/>
                <w:szCs w:val="24"/>
                <w:bdr w:val="nil"/>
              </w:rPr>
            </w:pPr>
          </w:p>
        </w:tc>
        <w:tc>
          <w:tcPr>
            <w:tcW w:w="964" w:type="dxa"/>
          </w:tcPr>
          <w:p w14:paraId="76D350D4" w14:textId="77777777" w:rsidR="00A23285" w:rsidRPr="00296500" w:rsidRDefault="00A23285" w:rsidP="00DF0701">
            <w:pPr>
              <w:jc w:val="both"/>
              <w:rPr>
                <w:rFonts w:eastAsia="Arial Unicode MS" w:cstheme="minorHAnsi"/>
                <w:sz w:val="24"/>
                <w:szCs w:val="24"/>
                <w:bdr w:val="nil"/>
              </w:rPr>
            </w:pPr>
          </w:p>
        </w:tc>
      </w:tr>
      <w:tr w:rsidR="00A23285" w:rsidRPr="00296500" w14:paraId="5CD3377E" w14:textId="77777777" w:rsidTr="00615724">
        <w:tc>
          <w:tcPr>
            <w:tcW w:w="1090" w:type="dxa"/>
            <w:vMerge/>
          </w:tcPr>
          <w:p w14:paraId="6C8200F3" w14:textId="77777777" w:rsidR="00A23285" w:rsidRPr="00296500" w:rsidRDefault="00A23285" w:rsidP="00DF0701">
            <w:pPr>
              <w:jc w:val="both"/>
              <w:rPr>
                <w:rFonts w:eastAsia="Arial Unicode MS" w:cstheme="minorHAnsi"/>
                <w:sz w:val="24"/>
                <w:szCs w:val="24"/>
                <w:bdr w:val="nil"/>
              </w:rPr>
            </w:pPr>
          </w:p>
        </w:tc>
        <w:tc>
          <w:tcPr>
            <w:tcW w:w="4961" w:type="dxa"/>
          </w:tcPr>
          <w:p w14:paraId="526B6516" w14:textId="73BF367D"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 xml:space="preserve">Family transitions – </w:t>
            </w:r>
            <w:r w:rsidR="00A57803" w:rsidRPr="00296500">
              <w:rPr>
                <w:rFonts w:eastAsia="Arial Unicode MS" w:cstheme="minorHAnsi"/>
                <w:sz w:val="24"/>
                <w:szCs w:val="24"/>
                <w:bdr w:val="nil"/>
              </w:rPr>
              <w:t>moving to a new house</w:t>
            </w:r>
            <w:r w:rsidRPr="00296500">
              <w:rPr>
                <w:rFonts w:eastAsia="Arial Unicode MS" w:cstheme="minorHAnsi"/>
                <w:sz w:val="24"/>
                <w:szCs w:val="24"/>
                <w:bdr w:val="nil"/>
              </w:rPr>
              <w:t>; divorce</w:t>
            </w:r>
          </w:p>
        </w:tc>
        <w:tc>
          <w:tcPr>
            <w:tcW w:w="962" w:type="dxa"/>
          </w:tcPr>
          <w:p w14:paraId="7D11CBBD" w14:textId="77777777" w:rsidR="00A23285" w:rsidRPr="00296500" w:rsidRDefault="00A23285" w:rsidP="00DF0701">
            <w:pPr>
              <w:jc w:val="both"/>
              <w:rPr>
                <w:rFonts w:eastAsia="Arial Unicode MS" w:cstheme="minorHAnsi"/>
                <w:sz w:val="24"/>
                <w:szCs w:val="24"/>
                <w:bdr w:val="nil"/>
              </w:rPr>
            </w:pPr>
          </w:p>
        </w:tc>
        <w:tc>
          <w:tcPr>
            <w:tcW w:w="1039" w:type="dxa"/>
          </w:tcPr>
          <w:p w14:paraId="2EC20E31" w14:textId="77777777" w:rsidR="00A23285" w:rsidRPr="00296500" w:rsidRDefault="00A23285" w:rsidP="00DF0701">
            <w:pPr>
              <w:jc w:val="both"/>
              <w:rPr>
                <w:rFonts w:eastAsia="Arial Unicode MS" w:cstheme="minorHAnsi"/>
                <w:sz w:val="24"/>
                <w:szCs w:val="24"/>
                <w:bdr w:val="nil"/>
              </w:rPr>
            </w:pPr>
          </w:p>
        </w:tc>
        <w:tc>
          <w:tcPr>
            <w:tcW w:w="964" w:type="dxa"/>
          </w:tcPr>
          <w:p w14:paraId="65A74371" w14:textId="77777777" w:rsidR="00A23285" w:rsidRPr="00296500" w:rsidRDefault="00A23285" w:rsidP="00DF0701">
            <w:pPr>
              <w:jc w:val="both"/>
              <w:rPr>
                <w:rFonts w:eastAsia="Arial Unicode MS" w:cstheme="minorHAnsi"/>
                <w:sz w:val="24"/>
                <w:szCs w:val="24"/>
                <w:bdr w:val="nil"/>
              </w:rPr>
            </w:pPr>
          </w:p>
        </w:tc>
      </w:tr>
      <w:tr w:rsidR="00A23285" w:rsidRPr="00296500" w14:paraId="1E1AA457" w14:textId="77777777" w:rsidTr="00615724">
        <w:tc>
          <w:tcPr>
            <w:tcW w:w="1090" w:type="dxa"/>
            <w:vMerge/>
          </w:tcPr>
          <w:p w14:paraId="7A56D629" w14:textId="77777777" w:rsidR="00A23285" w:rsidRPr="00296500" w:rsidRDefault="00A23285" w:rsidP="00DF0701">
            <w:pPr>
              <w:jc w:val="both"/>
              <w:rPr>
                <w:rFonts w:eastAsia="Arial Unicode MS" w:cstheme="minorHAnsi"/>
                <w:sz w:val="24"/>
                <w:szCs w:val="24"/>
                <w:bdr w:val="nil"/>
              </w:rPr>
            </w:pPr>
          </w:p>
        </w:tc>
        <w:tc>
          <w:tcPr>
            <w:tcW w:w="4961" w:type="dxa"/>
          </w:tcPr>
          <w:p w14:paraId="7062EDE2" w14:textId="75CBFEA6"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Significant changes in the family</w:t>
            </w:r>
          </w:p>
        </w:tc>
        <w:tc>
          <w:tcPr>
            <w:tcW w:w="962" w:type="dxa"/>
          </w:tcPr>
          <w:p w14:paraId="1E4CF535" w14:textId="77777777" w:rsidR="00A23285" w:rsidRPr="00296500" w:rsidRDefault="00A23285" w:rsidP="00DF0701">
            <w:pPr>
              <w:jc w:val="both"/>
              <w:rPr>
                <w:rFonts w:eastAsia="Arial Unicode MS" w:cstheme="minorHAnsi"/>
                <w:sz w:val="24"/>
                <w:szCs w:val="24"/>
                <w:bdr w:val="nil"/>
              </w:rPr>
            </w:pPr>
          </w:p>
        </w:tc>
        <w:tc>
          <w:tcPr>
            <w:tcW w:w="1039" w:type="dxa"/>
          </w:tcPr>
          <w:p w14:paraId="0967C0B5" w14:textId="77777777" w:rsidR="00A23285" w:rsidRPr="00296500" w:rsidRDefault="00A23285" w:rsidP="00DF0701">
            <w:pPr>
              <w:jc w:val="both"/>
              <w:rPr>
                <w:rFonts w:eastAsia="Arial Unicode MS" w:cstheme="minorHAnsi"/>
                <w:sz w:val="24"/>
                <w:szCs w:val="24"/>
                <w:bdr w:val="nil"/>
              </w:rPr>
            </w:pPr>
          </w:p>
        </w:tc>
        <w:tc>
          <w:tcPr>
            <w:tcW w:w="964" w:type="dxa"/>
          </w:tcPr>
          <w:p w14:paraId="6C589A0C" w14:textId="77777777" w:rsidR="00A23285" w:rsidRPr="00296500" w:rsidRDefault="00A23285" w:rsidP="00DF0701">
            <w:pPr>
              <w:jc w:val="both"/>
              <w:rPr>
                <w:rFonts w:eastAsia="Arial Unicode MS" w:cstheme="minorHAnsi"/>
                <w:sz w:val="24"/>
                <w:szCs w:val="24"/>
                <w:bdr w:val="nil"/>
              </w:rPr>
            </w:pPr>
          </w:p>
        </w:tc>
      </w:tr>
      <w:tr w:rsidR="00A23285" w:rsidRPr="00296500" w14:paraId="766FB31E" w14:textId="77777777" w:rsidTr="00615724">
        <w:tc>
          <w:tcPr>
            <w:tcW w:w="1090" w:type="dxa"/>
            <w:vMerge/>
          </w:tcPr>
          <w:p w14:paraId="08629B0D" w14:textId="77777777" w:rsidR="00A23285" w:rsidRPr="00296500" w:rsidRDefault="00A23285" w:rsidP="00DF0701">
            <w:pPr>
              <w:jc w:val="both"/>
              <w:rPr>
                <w:rFonts w:eastAsia="Arial Unicode MS" w:cstheme="minorHAnsi"/>
                <w:sz w:val="24"/>
                <w:szCs w:val="24"/>
                <w:bdr w:val="nil"/>
              </w:rPr>
            </w:pPr>
          </w:p>
        </w:tc>
        <w:tc>
          <w:tcPr>
            <w:tcW w:w="4961" w:type="dxa"/>
          </w:tcPr>
          <w:p w14:paraId="49E2E47E" w14:textId="3A0DF280"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Mental health needs with parents/carers</w:t>
            </w:r>
          </w:p>
        </w:tc>
        <w:tc>
          <w:tcPr>
            <w:tcW w:w="962" w:type="dxa"/>
          </w:tcPr>
          <w:p w14:paraId="20647F8B" w14:textId="77777777" w:rsidR="00A23285" w:rsidRPr="00296500" w:rsidRDefault="00A23285" w:rsidP="00DF0701">
            <w:pPr>
              <w:jc w:val="both"/>
              <w:rPr>
                <w:rFonts w:eastAsia="Arial Unicode MS" w:cstheme="minorHAnsi"/>
                <w:sz w:val="24"/>
                <w:szCs w:val="24"/>
                <w:bdr w:val="nil"/>
              </w:rPr>
            </w:pPr>
          </w:p>
        </w:tc>
        <w:tc>
          <w:tcPr>
            <w:tcW w:w="1039" w:type="dxa"/>
          </w:tcPr>
          <w:p w14:paraId="4A7DB77C" w14:textId="77777777" w:rsidR="00A23285" w:rsidRPr="00296500" w:rsidRDefault="00A23285" w:rsidP="00DF0701">
            <w:pPr>
              <w:jc w:val="both"/>
              <w:rPr>
                <w:rFonts w:eastAsia="Arial Unicode MS" w:cstheme="minorHAnsi"/>
                <w:sz w:val="24"/>
                <w:szCs w:val="24"/>
                <w:bdr w:val="nil"/>
              </w:rPr>
            </w:pPr>
          </w:p>
        </w:tc>
        <w:tc>
          <w:tcPr>
            <w:tcW w:w="964" w:type="dxa"/>
          </w:tcPr>
          <w:p w14:paraId="53F4EE88" w14:textId="77777777" w:rsidR="00A23285" w:rsidRPr="00296500" w:rsidRDefault="00A23285" w:rsidP="00DF0701">
            <w:pPr>
              <w:jc w:val="both"/>
              <w:rPr>
                <w:rFonts w:eastAsia="Arial Unicode MS" w:cstheme="minorHAnsi"/>
                <w:sz w:val="24"/>
                <w:szCs w:val="24"/>
                <w:bdr w:val="nil"/>
              </w:rPr>
            </w:pPr>
          </w:p>
        </w:tc>
      </w:tr>
      <w:tr w:rsidR="00A23285" w:rsidRPr="00296500" w14:paraId="7A002BDC" w14:textId="77777777" w:rsidTr="00615724">
        <w:tc>
          <w:tcPr>
            <w:tcW w:w="1090" w:type="dxa"/>
            <w:vMerge/>
          </w:tcPr>
          <w:p w14:paraId="522122A1" w14:textId="77777777" w:rsidR="00A23285" w:rsidRPr="00296500" w:rsidRDefault="00A23285" w:rsidP="00DF0701">
            <w:pPr>
              <w:jc w:val="both"/>
              <w:rPr>
                <w:rFonts w:eastAsia="Arial Unicode MS" w:cstheme="minorHAnsi"/>
                <w:sz w:val="24"/>
                <w:szCs w:val="24"/>
                <w:bdr w:val="nil"/>
              </w:rPr>
            </w:pPr>
          </w:p>
        </w:tc>
        <w:tc>
          <w:tcPr>
            <w:tcW w:w="4961" w:type="dxa"/>
          </w:tcPr>
          <w:p w14:paraId="5C3A4E8E" w14:textId="3C7D4F23" w:rsidR="00A23285" w:rsidRPr="00296500" w:rsidRDefault="00546108" w:rsidP="00DF0701">
            <w:pPr>
              <w:jc w:val="both"/>
              <w:rPr>
                <w:rFonts w:eastAsia="Arial Unicode MS" w:cstheme="minorHAnsi"/>
                <w:sz w:val="24"/>
                <w:szCs w:val="24"/>
                <w:bdr w:val="nil"/>
              </w:rPr>
            </w:pPr>
            <w:r w:rsidRPr="00296500">
              <w:rPr>
                <w:rFonts w:eastAsia="Arial Unicode MS" w:cstheme="minorHAnsi"/>
                <w:sz w:val="24"/>
                <w:szCs w:val="24"/>
                <w:bdr w:val="nil"/>
              </w:rPr>
              <w:t>Apparent a</w:t>
            </w:r>
            <w:r w:rsidR="00A23285" w:rsidRPr="00296500">
              <w:rPr>
                <w:rFonts w:eastAsia="Arial Unicode MS" w:cstheme="minorHAnsi"/>
                <w:sz w:val="24"/>
                <w:szCs w:val="24"/>
                <w:bdr w:val="nil"/>
              </w:rPr>
              <w:t xml:space="preserve">bsence </w:t>
            </w:r>
            <w:r w:rsidRPr="00296500">
              <w:rPr>
                <w:rFonts w:eastAsia="Arial Unicode MS" w:cstheme="minorHAnsi"/>
                <w:sz w:val="24"/>
                <w:szCs w:val="24"/>
                <w:bdr w:val="nil"/>
              </w:rPr>
              <w:t xml:space="preserve">or over-involvement </w:t>
            </w:r>
            <w:r w:rsidR="00A23285" w:rsidRPr="00296500">
              <w:rPr>
                <w:rFonts w:eastAsia="Arial Unicode MS" w:cstheme="minorHAnsi"/>
                <w:sz w:val="24"/>
                <w:szCs w:val="24"/>
                <w:bdr w:val="nil"/>
              </w:rPr>
              <w:t>of a parent</w:t>
            </w:r>
            <w:r w:rsidRPr="00296500">
              <w:rPr>
                <w:rFonts w:eastAsia="Arial Unicode MS" w:cstheme="minorHAnsi"/>
                <w:sz w:val="24"/>
                <w:szCs w:val="24"/>
                <w:bdr w:val="nil"/>
              </w:rPr>
              <w:t>/carer</w:t>
            </w:r>
          </w:p>
        </w:tc>
        <w:tc>
          <w:tcPr>
            <w:tcW w:w="962" w:type="dxa"/>
          </w:tcPr>
          <w:p w14:paraId="43E49625" w14:textId="77777777" w:rsidR="00A23285" w:rsidRPr="00296500" w:rsidRDefault="00A23285" w:rsidP="00DF0701">
            <w:pPr>
              <w:jc w:val="both"/>
              <w:rPr>
                <w:rFonts w:eastAsia="Arial Unicode MS" w:cstheme="minorHAnsi"/>
                <w:sz w:val="24"/>
                <w:szCs w:val="24"/>
                <w:bdr w:val="nil"/>
              </w:rPr>
            </w:pPr>
          </w:p>
        </w:tc>
        <w:tc>
          <w:tcPr>
            <w:tcW w:w="1039" w:type="dxa"/>
          </w:tcPr>
          <w:p w14:paraId="3360ED3F" w14:textId="77777777" w:rsidR="00A23285" w:rsidRPr="00296500" w:rsidRDefault="00A23285" w:rsidP="00DF0701">
            <w:pPr>
              <w:jc w:val="both"/>
              <w:rPr>
                <w:rFonts w:eastAsia="Arial Unicode MS" w:cstheme="minorHAnsi"/>
                <w:sz w:val="24"/>
                <w:szCs w:val="24"/>
                <w:bdr w:val="nil"/>
              </w:rPr>
            </w:pPr>
          </w:p>
        </w:tc>
        <w:tc>
          <w:tcPr>
            <w:tcW w:w="964" w:type="dxa"/>
          </w:tcPr>
          <w:p w14:paraId="287A61A1" w14:textId="77777777" w:rsidR="00A23285" w:rsidRPr="00296500" w:rsidRDefault="00A23285" w:rsidP="00DF0701">
            <w:pPr>
              <w:jc w:val="both"/>
              <w:rPr>
                <w:rFonts w:eastAsia="Arial Unicode MS" w:cstheme="minorHAnsi"/>
                <w:sz w:val="24"/>
                <w:szCs w:val="24"/>
                <w:bdr w:val="nil"/>
              </w:rPr>
            </w:pPr>
          </w:p>
        </w:tc>
      </w:tr>
      <w:tr w:rsidR="00A23285" w:rsidRPr="00296500" w14:paraId="3FF34130" w14:textId="77777777" w:rsidTr="00615724">
        <w:tc>
          <w:tcPr>
            <w:tcW w:w="1090" w:type="dxa"/>
            <w:vMerge/>
          </w:tcPr>
          <w:p w14:paraId="6BF6FF63" w14:textId="77777777" w:rsidR="00A23285" w:rsidRPr="00296500" w:rsidRDefault="00A23285" w:rsidP="00DF0701">
            <w:pPr>
              <w:jc w:val="both"/>
              <w:rPr>
                <w:rFonts w:eastAsia="Arial Unicode MS" w:cstheme="minorHAnsi"/>
                <w:sz w:val="24"/>
                <w:szCs w:val="24"/>
                <w:bdr w:val="nil"/>
              </w:rPr>
            </w:pPr>
          </w:p>
        </w:tc>
        <w:tc>
          <w:tcPr>
            <w:tcW w:w="4961" w:type="dxa"/>
          </w:tcPr>
          <w:p w14:paraId="7DB06455" w14:textId="752225A1" w:rsidR="00A23285" w:rsidRPr="00296500" w:rsidRDefault="00A23285" w:rsidP="00DF0701">
            <w:pPr>
              <w:jc w:val="both"/>
              <w:rPr>
                <w:rFonts w:eastAsia="Arial Unicode MS" w:cstheme="minorHAnsi"/>
                <w:sz w:val="24"/>
                <w:szCs w:val="24"/>
                <w:bdr w:val="nil"/>
              </w:rPr>
            </w:pPr>
            <w:r w:rsidRPr="00296500">
              <w:rPr>
                <w:rFonts w:eastAsia="Arial Unicode MS" w:cstheme="minorHAnsi"/>
                <w:sz w:val="24"/>
                <w:szCs w:val="24"/>
                <w:bdr w:val="nil"/>
              </w:rPr>
              <w:t xml:space="preserve">Child’s anxiety causes </w:t>
            </w:r>
            <w:r w:rsidR="00546108" w:rsidRPr="00296500">
              <w:rPr>
                <w:rFonts w:eastAsia="Arial Unicode MS" w:cstheme="minorHAnsi"/>
                <w:sz w:val="24"/>
                <w:szCs w:val="24"/>
                <w:bdr w:val="nil"/>
              </w:rPr>
              <w:t xml:space="preserve">overt </w:t>
            </w:r>
            <w:r w:rsidRPr="00296500">
              <w:rPr>
                <w:rFonts w:eastAsia="Arial Unicode MS" w:cstheme="minorHAnsi"/>
                <w:sz w:val="24"/>
                <w:szCs w:val="24"/>
                <w:bdr w:val="nil"/>
              </w:rPr>
              <w:t>stress in parents/carers</w:t>
            </w:r>
          </w:p>
        </w:tc>
        <w:tc>
          <w:tcPr>
            <w:tcW w:w="962" w:type="dxa"/>
          </w:tcPr>
          <w:p w14:paraId="73061C51" w14:textId="77777777" w:rsidR="00A23285" w:rsidRPr="00296500" w:rsidRDefault="00A23285" w:rsidP="00DF0701">
            <w:pPr>
              <w:jc w:val="both"/>
              <w:rPr>
                <w:rFonts w:eastAsia="Arial Unicode MS" w:cstheme="minorHAnsi"/>
                <w:sz w:val="24"/>
                <w:szCs w:val="24"/>
                <w:bdr w:val="nil"/>
              </w:rPr>
            </w:pPr>
          </w:p>
        </w:tc>
        <w:tc>
          <w:tcPr>
            <w:tcW w:w="1039" w:type="dxa"/>
          </w:tcPr>
          <w:p w14:paraId="4C7950FA" w14:textId="77777777" w:rsidR="00A23285" w:rsidRPr="00296500" w:rsidRDefault="00A23285" w:rsidP="00DF0701">
            <w:pPr>
              <w:jc w:val="both"/>
              <w:rPr>
                <w:rFonts w:eastAsia="Arial Unicode MS" w:cstheme="minorHAnsi"/>
                <w:sz w:val="24"/>
                <w:szCs w:val="24"/>
                <w:bdr w:val="nil"/>
              </w:rPr>
            </w:pPr>
          </w:p>
        </w:tc>
        <w:tc>
          <w:tcPr>
            <w:tcW w:w="964" w:type="dxa"/>
          </w:tcPr>
          <w:p w14:paraId="652462E8" w14:textId="77777777" w:rsidR="00A23285" w:rsidRPr="00296500" w:rsidRDefault="00A23285" w:rsidP="00DF0701">
            <w:pPr>
              <w:jc w:val="both"/>
              <w:rPr>
                <w:rFonts w:eastAsia="Arial Unicode MS" w:cstheme="minorHAnsi"/>
                <w:sz w:val="24"/>
                <w:szCs w:val="24"/>
                <w:bdr w:val="nil"/>
              </w:rPr>
            </w:pPr>
          </w:p>
        </w:tc>
      </w:tr>
      <w:tr w:rsidR="00926DD7" w:rsidRPr="00296500" w14:paraId="145765C4" w14:textId="77777777" w:rsidTr="00615724">
        <w:tc>
          <w:tcPr>
            <w:tcW w:w="1090" w:type="dxa"/>
            <w:vMerge w:val="restart"/>
          </w:tcPr>
          <w:p w14:paraId="66C7C883" w14:textId="07189D7D" w:rsidR="00926DD7" w:rsidRPr="00296500" w:rsidRDefault="00926DD7" w:rsidP="00DF0701">
            <w:pPr>
              <w:jc w:val="both"/>
              <w:rPr>
                <w:rFonts w:eastAsia="Arial Unicode MS" w:cstheme="minorHAnsi"/>
                <w:sz w:val="24"/>
                <w:szCs w:val="24"/>
                <w:bdr w:val="nil"/>
              </w:rPr>
            </w:pPr>
            <w:r w:rsidRPr="00296500">
              <w:rPr>
                <w:rFonts w:eastAsia="Arial Unicode MS" w:cstheme="minorHAnsi"/>
                <w:sz w:val="24"/>
                <w:szCs w:val="24"/>
                <w:bdr w:val="nil"/>
              </w:rPr>
              <w:t>School</w:t>
            </w:r>
          </w:p>
        </w:tc>
        <w:tc>
          <w:tcPr>
            <w:tcW w:w="4961" w:type="dxa"/>
          </w:tcPr>
          <w:p w14:paraId="19644453" w14:textId="5A8ED592" w:rsidR="00926DD7" w:rsidRPr="00296500" w:rsidRDefault="00926DD7" w:rsidP="00DF0701">
            <w:pPr>
              <w:jc w:val="both"/>
              <w:rPr>
                <w:rFonts w:eastAsia="Arial Unicode MS" w:cstheme="minorHAnsi"/>
                <w:sz w:val="24"/>
                <w:szCs w:val="24"/>
                <w:bdr w:val="nil"/>
              </w:rPr>
            </w:pPr>
            <w:r w:rsidRPr="00296500">
              <w:rPr>
                <w:rFonts w:eastAsia="Arial Unicode MS" w:cstheme="minorHAnsi"/>
                <w:sz w:val="24"/>
                <w:szCs w:val="24"/>
                <w:bdr w:val="nil"/>
              </w:rPr>
              <w:t>Noise and organisation levels in the classroom</w:t>
            </w:r>
          </w:p>
        </w:tc>
        <w:tc>
          <w:tcPr>
            <w:tcW w:w="962" w:type="dxa"/>
          </w:tcPr>
          <w:p w14:paraId="37F16674" w14:textId="77777777" w:rsidR="00926DD7" w:rsidRPr="00296500" w:rsidRDefault="00926DD7" w:rsidP="00DF0701">
            <w:pPr>
              <w:jc w:val="both"/>
              <w:rPr>
                <w:rFonts w:eastAsia="Arial Unicode MS" w:cstheme="minorHAnsi"/>
                <w:sz w:val="24"/>
                <w:szCs w:val="24"/>
                <w:bdr w:val="nil"/>
              </w:rPr>
            </w:pPr>
          </w:p>
        </w:tc>
        <w:tc>
          <w:tcPr>
            <w:tcW w:w="1039" w:type="dxa"/>
          </w:tcPr>
          <w:p w14:paraId="42F438E5" w14:textId="77777777" w:rsidR="00926DD7" w:rsidRPr="00296500" w:rsidRDefault="00926DD7" w:rsidP="00DF0701">
            <w:pPr>
              <w:jc w:val="both"/>
              <w:rPr>
                <w:rFonts w:eastAsia="Arial Unicode MS" w:cstheme="minorHAnsi"/>
                <w:sz w:val="24"/>
                <w:szCs w:val="24"/>
                <w:bdr w:val="nil"/>
              </w:rPr>
            </w:pPr>
          </w:p>
        </w:tc>
        <w:tc>
          <w:tcPr>
            <w:tcW w:w="964" w:type="dxa"/>
          </w:tcPr>
          <w:p w14:paraId="636E2A3E" w14:textId="75722B3B" w:rsidR="00926DD7" w:rsidRPr="00296500" w:rsidRDefault="00926DD7" w:rsidP="00DF0701">
            <w:pPr>
              <w:jc w:val="both"/>
              <w:rPr>
                <w:rFonts w:eastAsia="Arial Unicode MS" w:cstheme="minorHAnsi"/>
                <w:sz w:val="24"/>
                <w:szCs w:val="24"/>
                <w:bdr w:val="nil"/>
              </w:rPr>
            </w:pPr>
          </w:p>
        </w:tc>
      </w:tr>
      <w:tr w:rsidR="00926DD7" w:rsidRPr="00296500" w14:paraId="51D9AEF8" w14:textId="77777777" w:rsidTr="00615724">
        <w:tc>
          <w:tcPr>
            <w:tcW w:w="1090" w:type="dxa"/>
            <w:vMerge/>
          </w:tcPr>
          <w:p w14:paraId="0C9860D5" w14:textId="77777777" w:rsidR="00926DD7" w:rsidRPr="00296500" w:rsidRDefault="00926DD7" w:rsidP="00DF0701">
            <w:pPr>
              <w:jc w:val="both"/>
              <w:rPr>
                <w:rFonts w:eastAsia="Arial Unicode MS" w:cstheme="minorHAnsi"/>
                <w:sz w:val="24"/>
                <w:szCs w:val="24"/>
                <w:bdr w:val="nil"/>
              </w:rPr>
            </w:pPr>
          </w:p>
        </w:tc>
        <w:tc>
          <w:tcPr>
            <w:tcW w:w="4961" w:type="dxa"/>
          </w:tcPr>
          <w:p w14:paraId="4CC778DC" w14:textId="04C726ED" w:rsidR="00926DD7" w:rsidRPr="00296500" w:rsidRDefault="00926DD7" w:rsidP="00DF0701">
            <w:pPr>
              <w:jc w:val="both"/>
              <w:rPr>
                <w:rFonts w:eastAsia="Arial Unicode MS" w:cstheme="minorHAnsi"/>
                <w:sz w:val="24"/>
                <w:szCs w:val="24"/>
                <w:bdr w:val="nil"/>
              </w:rPr>
            </w:pPr>
            <w:r w:rsidRPr="00296500">
              <w:rPr>
                <w:rFonts w:eastAsia="Arial Unicode MS" w:cstheme="minorHAnsi"/>
                <w:sz w:val="24"/>
                <w:szCs w:val="24"/>
                <w:bdr w:val="nil"/>
              </w:rPr>
              <w:t>Unpredictability of environment leading to feelings of being unsafe and insecure</w:t>
            </w:r>
          </w:p>
        </w:tc>
        <w:tc>
          <w:tcPr>
            <w:tcW w:w="962" w:type="dxa"/>
          </w:tcPr>
          <w:p w14:paraId="1B747394" w14:textId="77777777" w:rsidR="00926DD7" w:rsidRPr="00296500" w:rsidRDefault="00926DD7" w:rsidP="00DF0701">
            <w:pPr>
              <w:jc w:val="both"/>
              <w:rPr>
                <w:rFonts w:eastAsia="Arial Unicode MS" w:cstheme="minorHAnsi"/>
                <w:sz w:val="24"/>
                <w:szCs w:val="24"/>
                <w:bdr w:val="nil"/>
              </w:rPr>
            </w:pPr>
          </w:p>
        </w:tc>
        <w:tc>
          <w:tcPr>
            <w:tcW w:w="1039" w:type="dxa"/>
          </w:tcPr>
          <w:p w14:paraId="5D82BE92" w14:textId="77777777" w:rsidR="00926DD7" w:rsidRPr="00296500" w:rsidRDefault="00926DD7" w:rsidP="00DF0701">
            <w:pPr>
              <w:jc w:val="both"/>
              <w:rPr>
                <w:rFonts w:eastAsia="Arial Unicode MS" w:cstheme="minorHAnsi"/>
                <w:sz w:val="24"/>
                <w:szCs w:val="24"/>
                <w:bdr w:val="nil"/>
              </w:rPr>
            </w:pPr>
          </w:p>
        </w:tc>
        <w:tc>
          <w:tcPr>
            <w:tcW w:w="964" w:type="dxa"/>
          </w:tcPr>
          <w:p w14:paraId="7BD5BDA7" w14:textId="77777777" w:rsidR="00926DD7" w:rsidRPr="00296500" w:rsidRDefault="00926DD7" w:rsidP="00DF0701">
            <w:pPr>
              <w:jc w:val="both"/>
              <w:rPr>
                <w:rFonts w:eastAsia="Arial Unicode MS" w:cstheme="minorHAnsi"/>
                <w:sz w:val="24"/>
                <w:szCs w:val="24"/>
                <w:bdr w:val="nil"/>
              </w:rPr>
            </w:pPr>
          </w:p>
        </w:tc>
      </w:tr>
      <w:tr w:rsidR="00926DD7" w:rsidRPr="00296500" w14:paraId="50DF64EE" w14:textId="77777777" w:rsidTr="00615724">
        <w:tc>
          <w:tcPr>
            <w:tcW w:w="1090" w:type="dxa"/>
            <w:vMerge/>
          </w:tcPr>
          <w:p w14:paraId="1F42A614" w14:textId="77777777" w:rsidR="00926DD7" w:rsidRPr="00296500" w:rsidRDefault="00926DD7" w:rsidP="00DF0701">
            <w:pPr>
              <w:jc w:val="both"/>
              <w:rPr>
                <w:rFonts w:eastAsia="Arial Unicode MS" w:cstheme="minorHAnsi"/>
                <w:sz w:val="24"/>
                <w:szCs w:val="24"/>
                <w:bdr w:val="nil"/>
              </w:rPr>
            </w:pPr>
          </w:p>
        </w:tc>
        <w:tc>
          <w:tcPr>
            <w:tcW w:w="4961" w:type="dxa"/>
          </w:tcPr>
          <w:p w14:paraId="5AEA10C6" w14:textId="4CBAA94C" w:rsidR="00926DD7" w:rsidRPr="00296500" w:rsidRDefault="00926DD7" w:rsidP="00DF0701">
            <w:pPr>
              <w:jc w:val="both"/>
              <w:rPr>
                <w:rFonts w:eastAsia="Arial Unicode MS" w:cstheme="minorHAnsi"/>
                <w:sz w:val="24"/>
                <w:szCs w:val="24"/>
                <w:bdr w:val="nil"/>
              </w:rPr>
            </w:pPr>
            <w:r w:rsidRPr="00296500">
              <w:rPr>
                <w:rFonts w:eastAsia="Arial Unicode MS" w:cstheme="minorHAnsi"/>
                <w:sz w:val="24"/>
                <w:szCs w:val="24"/>
                <w:bdr w:val="nil"/>
              </w:rPr>
              <w:t>Consequences from staff being view</w:t>
            </w:r>
            <w:r w:rsidR="005640BC" w:rsidRPr="00296500">
              <w:rPr>
                <w:rFonts w:eastAsia="Arial Unicode MS" w:cstheme="minorHAnsi"/>
                <w:sz w:val="24"/>
                <w:szCs w:val="24"/>
                <w:bdr w:val="nil"/>
              </w:rPr>
              <w:t>ed as being unfair and harsh</w:t>
            </w:r>
          </w:p>
        </w:tc>
        <w:tc>
          <w:tcPr>
            <w:tcW w:w="962" w:type="dxa"/>
          </w:tcPr>
          <w:p w14:paraId="60926F05" w14:textId="77777777" w:rsidR="00926DD7" w:rsidRPr="00296500" w:rsidRDefault="00926DD7" w:rsidP="00DF0701">
            <w:pPr>
              <w:jc w:val="both"/>
              <w:rPr>
                <w:rFonts w:eastAsia="Arial Unicode MS" w:cstheme="minorHAnsi"/>
                <w:sz w:val="24"/>
                <w:szCs w:val="24"/>
                <w:bdr w:val="nil"/>
              </w:rPr>
            </w:pPr>
          </w:p>
        </w:tc>
        <w:tc>
          <w:tcPr>
            <w:tcW w:w="1039" w:type="dxa"/>
          </w:tcPr>
          <w:p w14:paraId="6CB9ECA7" w14:textId="77777777" w:rsidR="00926DD7" w:rsidRPr="00296500" w:rsidRDefault="00926DD7" w:rsidP="00DF0701">
            <w:pPr>
              <w:jc w:val="both"/>
              <w:rPr>
                <w:rFonts w:eastAsia="Arial Unicode MS" w:cstheme="minorHAnsi"/>
                <w:sz w:val="24"/>
                <w:szCs w:val="24"/>
                <w:bdr w:val="nil"/>
              </w:rPr>
            </w:pPr>
          </w:p>
        </w:tc>
        <w:tc>
          <w:tcPr>
            <w:tcW w:w="964" w:type="dxa"/>
          </w:tcPr>
          <w:p w14:paraId="33B8BAB4" w14:textId="77777777" w:rsidR="00926DD7" w:rsidRPr="00296500" w:rsidRDefault="00926DD7" w:rsidP="00DF0701">
            <w:pPr>
              <w:jc w:val="both"/>
              <w:rPr>
                <w:rFonts w:eastAsia="Arial Unicode MS" w:cstheme="minorHAnsi"/>
                <w:sz w:val="24"/>
                <w:szCs w:val="24"/>
                <w:bdr w:val="nil"/>
              </w:rPr>
            </w:pPr>
          </w:p>
        </w:tc>
      </w:tr>
      <w:tr w:rsidR="00926DD7" w:rsidRPr="00296500" w14:paraId="4624B7FA" w14:textId="77777777" w:rsidTr="00615724">
        <w:tc>
          <w:tcPr>
            <w:tcW w:w="1090" w:type="dxa"/>
            <w:vMerge/>
          </w:tcPr>
          <w:p w14:paraId="4337DA64" w14:textId="77777777" w:rsidR="00926DD7" w:rsidRPr="00296500" w:rsidRDefault="00926DD7" w:rsidP="00DF0701">
            <w:pPr>
              <w:jc w:val="both"/>
              <w:rPr>
                <w:rFonts w:eastAsia="Arial Unicode MS" w:cstheme="minorHAnsi"/>
                <w:sz w:val="24"/>
                <w:szCs w:val="24"/>
                <w:bdr w:val="nil"/>
              </w:rPr>
            </w:pPr>
          </w:p>
        </w:tc>
        <w:tc>
          <w:tcPr>
            <w:tcW w:w="4961" w:type="dxa"/>
          </w:tcPr>
          <w:p w14:paraId="50C1FCA1" w14:textId="5E50B212" w:rsidR="00926DD7" w:rsidRPr="00296500" w:rsidRDefault="005640BC" w:rsidP="00DF0701">
            <w:pPr>
              <w:jc w:val="both"/>
              <w:rPr>
                <w:rFonts w:eastAsia="Arial Unicode MS" w:cstheme="minorHAnsi"/>
                <w:sz w:val="24"/>
                <w:szCs w:val="24"/>
                <w:bdr w:val="nil"/>
              </w:rPr>
            </w:pPr>
            <w:r w:rsidRPr="00296500">
              <w:rPr>
                <w:rFonts w:eastAsia="Arial Unicode MS" w:cstheme="minorHAnsi"/>
                <w:sz w:val="24"/>
                <w:szCs w:val="24"/>
                <w:bdr w:val="nil"/>
              </w:rPr>
              <w:t>Teachers who are perceived as having an aggressive nature</w:t>
            </w:r>
          </w:p>
        </w:tc>
        <w:tc>
          <w:tcPr>
            <w:tcW w:w="962" w:type="dxa"/>
          </w:tcPr>
          <w:p w14:paraId="3D057F36" w14:textId="77777777" w:rsidR="00926DD7" w:rsidRPr="00296500" w:rsidRDefault="00926DD7" w:rsidP="00DF0701">
            <w:pPr>
              <w:jc w:val="both"/>
              <w:rPr>
                <w:rFonts w:eastAsia="Arial Unicode MS" w:cstheme="minorHAnsi"/>
                <w:sz w:val="24"/>
                <w:szCs w:val="24"/>
                <w:bdr w:val="nil"/>
              </w:rPr>
            </w:pPr>
          </w:p>
        </w:tc>
        <w:tc>
          <w:tcPr>
            <w:tcW w:w="1039" w:type="dxa"/>
          </w:tcPr>
          <w:p w14:paraId="16EE027A" w14:textId="77777777" w:rsidR="00926DD7" w:rsidRPr="00296500" w:rsidRDefault="00926DD7" w:rsidP="00DF0701">
            <w:pPr>
              <w:jc w:val="both"/>
              <w:rPr>
                <w:rFonts w:eastAsia="Arial Unicode MS" w:cstheme="minorHAnsi"/>
                <w:sz w:val="24"/>
                <w:szCs w:val="24"/>
                <w:bdr w:val="nil"/>
              </w:rPr>
            </w:pPr>
          </w:p>
        </w:tc>
        <w:tc>
          <w:tcPr>
            <w:tcW w:w="964" w:type="dxa"/>
          </w:tcPr>
          <w:p w14:paraId="43E1BD37" w14:textId="77777777" w:rsidR="00926DD7" w:rsidRPr="00296500" w:rsidRDefault="00926DD7" w:rsidP="00DF0701">
            <w:pPr>
              <w:jc w:val="both"/>
              <w:rPr>
                <w:rFonts w:eastAsia="Arial Unicode MS" w:cstheme="minorHAnsi"/>
                <w:sz w:val="24"/>
                <w:szCs w:val="24"/>
                <w:bdr w:val="nil"/>
              </w:rPr>
            </w:pPr>
          </w:p>
        </w:tc>
      </w:tr>
      <w:tr w:rsidR="00926DD7" w:rsidRPr="00296500" w14:paraId="00F02C45" w14:textId="77777777" w:rsidTr="00615724">
        <w:tc>
          <w:tcPr>
            <w:tcW w:w="1090" w:type="dxa"/>
            <w:vMerge/>
          </w:tcPr>
          <w:p w14:paraId="2B9DEA87" w14:textId="77777777" w:rsidR="00926DD7" w:rsidRPr="00296500" w:rsidRDefault="00926DD7" w:rsidP="00DF0701">
            <w:pPr>
              <w:jc w:val="both"/>
              <w:rPr>
                <w:rFonts w:eastAsia="Arial Unicode MS" w:cstheme="minorHAnsi"/>
                <w:sz w:val="24"/>
                <w:szCs w:val="24"/>
                <w:bdr w:val="nil"/>
              </w:rPr>
            </w:pPr>
          </w:p>
        </w:tc>
        <w:tc>
          <w:tcPr>
            <w:tcW w:w="4961" w:type="dxa"/>
          </w:tcPr>
          <w:p w14:paraId="643B17B4" w14:textId="171A5F7F" w:rsidR="00926DD7" w:rsidRPr="00296500" w:rsidRDefault="005640BC" w:rsidP="00DF0701">
            <w:pPr>
              <w:jc w:val="both"/>
              <w:rPr>
                <w:rFonts w:eastAsia="Arial Unicode MS" w:cstheme="minorHAnsi"/>
                <w:sz w:val="24"/>
                <w:szCs w:val="24"/>
                <w:bdr w:val="nil"/>
              </w:rPr>
            </w:pPr>
            <w:r w:rsidRPr="00296500">
              <w:rPr>
                <w:rFonts w:eastAsia="Arial Unicode MS" w:cstheme="minorHAnsi"/>
                <w:sz w:val="24"/>
                <w:szCs w:val="24"/>
                <w:bdr w:val="nil"/>
              </w:rPr>
              <w:t xml:space="preserve">Peer relationships – including elements of conflict, </w:t>
            </w:r>
            <w:r w:rsidR="00546108" w:rsidRPr="00296500">
              <w:rPr>
                <w:rFonts w:eastAsia="Arial Unicode MS" w:cstheme="minorHAnsi"/>
                <w:sz w:val="24"/>
                <w:szCs w:val="24"/>
                <w:bdr w:val="nil"/>
              </w:rPr>
              <w:t>isolation,</w:t>
            </w:r>
            <w:r w:rsidRPr="00296500">
              <w:rPr>
                <w:rFonts w:eastAsia="Arial Unicode MS" w:cstheme="minorHAnsi"/>
                <w:sz w:val="24"/>
                <w:szCs w:val="24"/>
                <w:bdr w:val="nil"/>
              </w:rPr>
              <w:t xml:space="preserve"> and anxiety</w:t>
            </w:r>
          </w:p>
        </w:tc>
        <w:tc>
          <w:tcPr>
            <w:tcW w:w="962" w:type="dxa"/>
          </w:tcPr>
          <w:p w14:paraId="4A094C5A" w14:textId="77777777" w:rsidR="00926DD7" w:rsidRPr="00296500" w:rsidRDefault="00926DD7" w:rsidP="00DF0701">
            <w:pPr>
              <w:jc w:val="both"/>
              <w:rPr>
                <w:rFonts w:eastAsia="Arial Unicode MS" w:cstheme="minorHAnsi"/>
                <w:sz w:val="24"/>
                <w:szCs w:val="24"/>
                <w:bdr w:val="nil"/>
              </w:rPr>
            </w:pPr>
          </w:p>
        </w:tc>
        <w:tc>
          <w:tcPr>
            <w:tcW w:w="1039" w:type="dxa"/>
          </w:tcPr>
          <w:p w14:paraId="61C2EB1D" w14:textId="77777777" w:rsidR="00926DD7" w:rsidRPr="00296500" w:rsidRDefault="00926DD7" w:rsidP="00DF0701">
            <w:pPr>
              <w:jc w:val="both"/>
              <w:rPr>
                <w:rFonts w:eastAsia="Arial Unicode MS" w:cstheme="minorHAnsi"/>
                <w:sz w:val="24"/>
                <w:szCs w:val="24"/>
                <w:bdr w:val="nil"/>
              </w:rPr>
            </w:pPr>
          </w:p>
        </w:tc>
        <w:tc>
          <w:tcPr>
            <w:tcW w:w="964" w:type="dxa"/>
          </w:tcPr>
          <w:p w14:paraId="0DC2B03F" w14:textId="77777777" w:rsidR="00926DD7" w:rsidRPr="00296500" w:rsidRDefault="00926DD7" w:rsidP="00DF0701">
            <w:pPr>
              <w:jc w:val="both"/>
              <w:rPr>
                <w:rFonts w:eastAsia="Arial Unicode MS" w:cstheme="minorHAnsi"/>
                <w:sz w:val="24"/>
                <w:szCs w:val="24"/>
                <w:bdr w:val="nil"/>
              </w:rPr>
            </w:pPr>
          </w:p>
        </w:tc>
      </w:tr>
      <w:tr w:rsidR="00926DD7" w:rsidRPr="00296500" w14:paraId="6268906D" w14:textId="77777777" w:rsidTr="00615724">
        <w:tc>
          <w:tcPr>
            <w:tcW w:w="1090" w:type="dxa"/>
            <w:vMerge/>
          </w:tcPr>
          <w:p w14:paraId="546252AB" w14:textId="77777777" w:rsidR="00926DD7" w:rsidRPr="00296500" w:rsidRDefault="00926DD7" w:rsidP="00DF0701">
            <w:pPr>
              <w:jc w:val="both"/>
              <w:rPr>
                <w:rFonts w:eastAsia="Arial Unicode MS" w:cstheme="minorHAnsi"/>
                <w:sz w:val="24"/>
                <w:szCs w:val="24"/>
                <w:bdr w:val="nil"/>
              </w:rPr>
            </w:pPr>
          </w:p>
        </w:tc>
        <w:tc>
          <w:tcPr>
            <w:tcW w:w="4961" w:type="dxa"/>
          </w:tcPr>
          <w:p w14:paraId="5B0A51BF" w14:textId="44A2144A" w:rsidR="00926DD7" w:rsidRPr="00296500" w:rsidRDefault="00AF1A58" w:rsidP="00DF0701">
            <w:pPr>
              <w:jc w:val="both"/>
              <w:rPr>
                <w:rFonts w:eastAsia="Arial Unicode MS" w:cstheme="minorHAnsi"/>
                <w:sz w:val="24"/>
                <w:szCs w:val="24"/>
                <w:bdr w:val="nil"/>
              </w:rPr>
            </w:pPr>
            <w:r w:rsidRPr="00296500">
              <w:rPr>
                <w:rFonts w:eastAsia="Arial Unicode MS" w:cstheme="minorHAnsi"/>
                <w:sz w:val="24"/>
                <w:szCs w:val="24"/>
                <w:bdr w:val="nil"/>
              </w:rPr>
              <w:t>Poor communication which then leads to inconsistency</w:t>
            </w:r>
          </w:p>
        </w:tc>
        <w:tc>
          <w:tcPr>
            <w:tcW w:w="962" w:type="dxa"/>
          </w:tcPr>
          <w:p w14:paraId="35EEEE3E" w14:textId="77777777" w:rsidR="00926DD7" w:rsidRPr="00296500" w:rsidRDefault="00926DD7" w:rsidP="00DF0701">
            <w:pPr>
              <w:jc w:val="both"/>
              <w:rPr>
                <w:rFonts w:eastAsia="Arial Unicode MS" w:cstheme="minorHAnsi"/>
                <w:sz w:val="24"/>
                <w:szCs w:val="24"/>
                <w:bdr w:val="nil"/>
              </w:rPr>
            </w:pPr>
          </w:p>
        </w:tc>
        <w:tc>
          <w:tcPr>
            <w:tcW w:w="1039" w:type="dxa"/>
          </w:tcPr>
          <w:p w14:paraId="2A36A2E8" w14:textId="77777777" w:rsidR="00926DD7" w:rsidRPr="00296500" w:rsidRDefault="00926DD7" w:rsidP="00DF0701">
            <w:pPr>
              <w:jc w:val="both"/>
              <w:rPr>
                <w:rFonts w:eastAsia="Arial Unicode MS" w:cstheme="minorHAnsi"/>
                <w:sz w:val="24"/>
                <w:szCs w:val="24"/>
                <w:bdr w:val="nil"/>
              </w:rPr>
            </w:pPr>
          </w:p>
        </w:tc>
        <w:tc>
          <w:tcPr>
            <w:tcW w:w="964" w:type="dxa"/>
          </w:tcPr>
          <w:p w14:paraId="0D1464B8" w14:textId="77777777" w:rsidR="00926DD7" w:rsidRPr="00296500" w:rsidRDefault="00926DD7" w:rsidP="00DF0701">
            <w:pPr>
              <w:jc w:val="both"/>
              <w:rPr>
                <w:rFonts w:eastAsia="Arial Unicode MS" w:cstheme="minorHAnsi"/>
                <w:sz w:val="24"/>
                <w:szCs w:val="24"/>
                <w:bdr w:val="nil"/>
              </w:rPr>
            </w:pPr>
          </w:p>
        </w:tc>
      </w:tr>
      <w:tr w:rsidR="00926DD7" w:rsidRPr="00296500" w14:paraId="092D2967" w14:textId="77777777" w:rsidTr="00615724">
        <w:tc>
          <w:tcPr>
            <w:tcW w:w="1090" w:type="dxa"/>
            <w:vMerge/>
          </w:tcPr>
          <w:p w14:paraId="5353A5DD" w14:textId="77777777" w:rsidR="00926DD7" w:rsidRPr="00296500" w:rsidRDefault="00926DD7" w:rsidP="00DF0701">
            <w:pPr>
              <w:jc w:val="both"/>
              <w:rPr>
                <w:rFonts w:eastAsia="Arial Unicode MS" w:cstheme="minorHAnsi"/>
                <w:sz w:val="24"/>
                <w:szCs w:val="24"/>
                <w:bdr w:val="nil"/>
              </w:rPr>
            </w:pPr>
          </w:p>
        </w:tc>
        <w:tc>
          <w:tcPr>
            <w:tcW w:w="4961" w:type="dxa"/>
          </w:tcPr>
          <w:p w14:paraId="4B0EFA48" w14:textId="5278FDD6" w:rsidR="00926DD7" w:rsidRPr="00296500" w:rsidRDefault="00AF1A58" w:rsidP="00DF0701">
            <w:pPr>
              <w:jc w:val="both"/>
              <w:rPr>
                <w:rFonts w:eastAsia="Arial Unicode MS" w:cstheme="minorHAnsi"/>
                <w:sz w:val="24"/>
                <w:szCs w:val="24"/>
                <w:bdr w:val="nil"/>
              </w:rPr>
            </w:pPr>
            <w:r w:rsidRPr="00296500">
              <w:rPr>
                <w:rFonts w:eastAsia="Arial Unicode MS" w:cstheme="minorHAnsi"/>
                <w:sz w:val="24"/>
                <w:szCs w:val="24"/>
                <w:bdr w:val="nil"/>
              </w:rPr>
              <w:t>Class sizes</w:t>
            </w:r>
          </w:p>
        </w:tc>
        <w:tc>
          <w:tcPr>
            <w:tcW w:w="962" w:type="dxa"/>
          </w:tcPr>
          <w:p w14:paraId="18A484AF" w14:textId="77777777" w:rsidR="00926DD7" w:rsidRPr="00296500" w:rsidRDefault="00926DD7" w:rsidP="00DF0701">
            <w:pPr>
              <w:jc w:val="both"/>
              <w:rPr>
                <w:rFonts w:eastAsia="Arial Unicode MS" w:cstheme="minorHAnsi"/>
                <w:sz w:val="24"/>
                <w:szCs w:val="24"/>
                <w:bdr w:val="nil"/>
              </w:rPr>
            </w:pPr>
          </w:p>
        </w:tc>
        <w:tc>
          <w:tcPr>
            <w:tcW w:w="1039" w:type="dxa"/>
          </w:tcPr>
          <w:p w14:paraId="7A82EFF5" w14:textId="77777777" w:rsidR="00926DD7" w:rsidRPr="00296500" w:rsidRDefault="00926DD7" w:rsidP="00DF0701">
            <w:pPr>
              <w:jc w:val="both"/>
              <w:rPr>
                <w:rFonts w:eastAsia="Arial Unicode MS" w:cstheme="minorHAnsi"/>
                <w:sz w:val="24"/>
                <w:szCs w:val="24"/>
                <w:bdr w:val="nil"/>
              </w:rPr>
            </w:pPr>
          </w:p>
        </w:tc>
        <w:tc>
          <w:tcPr>
            <w:tcW w:w="964" w:type="dxa"/>
          </w:tcPr>
          <w:p w14:paraId="0C3C87AA" w14:textId="77777777" w:rsidR="00926DD7" w:rsidRPr="00296500" w:rsidRDefault="00926DD7" w:rsidP="00DF0701">
            <w:pPr>
              <w:jc w:val="both"/>
              <w:rPr>
                <w:rFonts w:eastAsia="Arial Unicode MS" w:cstheme="minorHAnsi"/>
                <w:sz w:val="24"/>
                <w:szCs w:val="24"/>
                <w:bdr w:val="nil"/>
              </w:rPr>
            </w:pPr>
          </w:p>
        </w:tc>
      </w:tr>
      <w:tr w:rsidR="00926DD7" w:rsidRPr="00296500" w14:paraId="4C814644" w14:textId="77777777" w:rsidTr="00615724">
        <w:tc>
          <w:tcPr>
            <w:tcW w:w="1090" w:type="dxa"/>
            <w:vMerge/>
          </w:tcPr>
          <w:p w14:paraId="24108778" w14:textId="77777777" w:rsidR="00926DD7" w:rsidRPr="00296500" w:rsidRDefault="00926DD7" w:rsidP="00DF0701">
            <w:pPr>
              <w:jc w:val="both"/>
              <w:rPr>
                <w:rFonts w:eastAsia="Arial Unicode MS" w:cstheme="minorHAnsi"/>
                <w:sz w:val="24"/>
                <w:szCs w:val="24"/>
                <w:bdr w:val="nil"/>
              </w:rPr>
            </w:pPr>
          </w:p>
        </w:tc>
        <w:tc>
          <w:tcPr>
            <w:tcW w:w="4961" w:type="dxa"/>
          </w:tcPr>
          <w:p w14:paraId="2929D951" w14:textId="735BB13B" w:rsidR="00926DD7" w:rsidRPr="00296500" w:rsidRDefault="00AF1A58" w:rsidP="00DF0701">
            <w:pPr>
              <w:jc w:val="both"/>
              <w:rPr>
                <w:rFonts w:eastAsia="Arial Unicode MS" w:cstheme="minorHAnsi"/>
                <w:sz w:val="24"/>
                <w:szCs w:val="24"/>
                <w:bdr w:val="nil"/>
              </w:rPr>
            </w:pPr>
            <w:r w:rsidRPr="00296500">
              <w:rPr>
                <w:rFonts w:eastAsia="Arial Unicode MS" w:cstheme="minorHAnsi"/>
                <w:sz w:val="24"/>
                <w:szCs w:val="24"/>
                <w:bdr w:val="nil"/>
              </w:rPr>
              <w:t>Bullying</w:t>
            </w:r>
          </w:p>
        </w:tc>
        <w:tc>
          <w:tcPr>
            <w:tcW w:w="962" w:type="dxa"/>
          </w:tcPr>
          <w:p w14:paraId="4582C048" w14:textId="77777777" w:rsidR="00926DD7" w:rsidRPr="00296500" w:rsidRDefault="00926DD7" w:rsidP="00DF0701">
            <w:pPr>
              <w:jc w:val="both"/>
              <w:rPr>
                <w:rFonts w:eastAsia="Arial Unicode MS" w:cstheme="minorHAnsi"/>
                <w:sz w:val="24"/>
                <w:szCs w:val="24"/>
                <w:bdr w:val="nil"/>
              </w:rPr>
            </w:pPr>
          </w:p>
        </w:tc>
        <w:tc>
          <w:tcPr>
            <w:tcW w:w="1039" w:type="dxa"/>
          </w:tcPr>
          <w:p w14:paraId="44176B6A" w14:textId="77777777" w:rsidR="00926DD7" w:rsidRPr="00296500" w:rsidRDefault="00926DD7" w:rsidP="00DF0701">
            <w:pPr>
              <w:jc w:val="both"/>
              <w:rPr>
                <w:rFonts w:eastAsia="Arial Unicode MS" w:cstheme="minorHAnsi"/>
                <w:sz w:val="24"/>
                <w:szCs w:val="24"/>
                <w:bdr w:val="nil"/>
              </w:rPr>
            </w:pPr>
          </w:p>
        </w:tc>
        <w:tc>
          <w:tcPr>
            <w:tcW w:w="964" w:type="dxa"/>
          </w:tcPr>
          <w:p w14:paraId="51809281" w14:textId="77777777" w:rsidR="00926DD7" w:rsidRPr="00296500" w:rsidRDefault="00926DD7" w:rsidP="00DF0701">
            <w:pPr>
              <w:jc w:val="both"/>
              <w:rPr>
                <w:rFonts w:eastAsia="Arial Unicode MS" w:cstheme="minorHAnsi"/>
                <w:sz w:val="24"/>
                <w:szCs w:val="24"/>
                <w:bdr w:val="nil"/>
              </w:rPr>
            </w:pPr>
          </w:p>
        </w:tc>
      </w:tr>
      <w:tr w:rsidR="00926DD7" w:rsidRPr="00296500" w14:paraId="5FA1DFCA" w14:textId="77777777" w:rsidTr="00615724">
        <w:tc>
          <w:tcPr>
            <w:tcW w:w="1090" w:type="dxa"/>
            <w:vMerge/>
          </w:tcPr>
          <w:p w14:paraId="0DB3ADC9" w14:textId="77777777" w:rsidR="00926DD7" w:rsidRPr="00296500" w:rsidRDefault="00926DD7" w:rsidP="00DF0701">
            <w:pPr>
              <w:jc w:val="both"/>
              <w:rPr>
                <w:rFonts w:eastAsia="Arial Unicode MS" w:cstheme="minorHAnsi"/>
                <w:sz w:val="24"/>
                <w:szCs w:val="24"/>
                <w:bdr w:val="nil"/>
              </w:rPr>
            </w:pPr>
          </w:p>
        </w:tc>
        <w:tc>
          <w:tcPr>
            <w:tcW w:w="4961" w:type="dxa"/>
          </w:tcPr>
          <w:p w14:paraId="411EA341" w14:textId="3E0E454F" w:rsidR="00926DD7" w:rsidRPr="00296500" w:rsidRDefault="00AF1A58" w:rsidP="00DF0701">
            <w:pPr>
              <w:jc w:val="both"/>
              <w:rPr>
                <w:rFonts w:eastAsia="Arial Unicode MS" w:cstheme="minorHAnsi"/>
                <w:sz w:val="24"/>
                <w:szCs w:val="24"/>
                <w:bdr w:val="nil"/>
              </w:rPr>
            </w:pPr>
            <w:r w:rsidRPr="00296500">
              <w:rPr>
                <w:rFonts w:eastAsia="Arial Unicode MS" w:cstheme="minorHAnsi"/>
                <w:sz w:val="24"/>
                <w:szCs w:val="24"/>
                <w:bdr w:val="nil"/>
              </w:rPr>
              <w:t>Transitions – secondary / change of school / class</w:t>
            </w:r>
          </w:p>
        </w:tc>
        <w:tc>
          <w:tcPr>
            <w:tcW w:w="962" w:type="dxa"/>
          </w:tcPr>
          <w:p w14:paraId="4F69C709" w14:textId="77777777" w:rsidR="00926DD7" w:rsidRPr="00296500" w:rsidRDefault="00926DD7" w:rsidP="00DF0701">
            <w:pPr>
              <w:jc w:val="both"/>
              <w:rPr>
                <w:rFonts w:eastAsia="Arial Unicode MS" w:cstheme="minorHAnsi"/>
                <w:sz w:val="24"/>
                <w:szCs w:val="24"/>
                <w:bdr w:val="nil"/>
              </w:rPr>
            </w:pPr>
          </w:p>
        </w:tc>
        <w:tc>
          <w:tcPr>
            <w:tcW w:w="1039" w:type="dxa"/>
          </w:tcPr>
          <w:p w14:paraId="2805769E" w14:textId="77777777" w:rsidR="00926DD7" w:rsidRPr="00296500" w:rsidRDefault="00926DD7" w:rsidP="00DF0701">
            <w:pPr>
              <w:jc w:val="both"/>
              <w:rPr>
                <w:rFonts w:eastAsia="Arial Unicode MS" w:cstheme="minorHAnsi"/>
                <w:sz w:val="24"/>
                <w:szCs w:val="24"/>
                <w:bdr w:val="nil"/>
              </w:rPr>
            </w:pPr>
          </w:p>
        </w:tc>
        <w:tc>
          <w:tcPr>
            <w:tcW w:w="964" w:type="dxa"/>
          </w:tcPr>
          <w:p w14:paraId="74A456C6" w14:textId="77777777" w:rsidR="00926DD7" w:rsidRPr="00296500" w:rsidRDefault="00926DD7" w:rsidP="00DF0701">
            <w:pPr>
              <w:jc w:val="both"/>
              <w:rPr>
                <w:rFonts w:eastAsia="Arial Unicode MS" w:cstheme="minorHAnsi"/>
                <w:sz w:val="24"/>
                <w:szCs w:val="24"/>
                <w:bdr w:val="nil"/>
              </w:rPr>
            </w:pPr>
          </w:p>
        </w:tc>
      </w:tr>
      <w:tr w:rsidR="00926DD7" w:rsidRPr="00296500" w14:paraId="1D3093CD" w14:textId="77777777" w:rsidTr="00615724">
        <w:tc>
          <w:tcPr>
            <w:tcW w:w="1090" w:type="dxa"/>
            <w:vMerge/>
          </w:tcPr>
          <w:p w14:paraId="3BC4F2E6" w14:textId="77777777" w:rsidR="00926DD7" w:rsidRPr="00296500" w:rsidRDefault="00926DD7" w:rsidP="00DF0701">
            <w:pPr>
              <w:jc w:val="both"/>
              <w:rPr>
                <w:rFonts w:eastAsia="Arial Unicode MS" w:cstheme="minorHAnsi"/>
                <w:sz w:val="24"/>
                <w:szCs w:val="24"/>
                <w:bdr w:val="nil"/>
              </w:rPr>
            </w:pPr>
          </w:p>
        </w:tc>
        <w:tc>
          <w:tcPr>
            <w:tcW w:w="4961" w:type="dxa"/>
          </w:tcPr>
          <w:p w14:paraId="0DA73CBF" w14:textId="3395C614" w:rsidR="00926DD7" w:rsidRPr="00296500" w:rsidRDefault="00AF1A58" w:rsidP="00DF0701">
            <w:pPr>
              <w:jc w:val="both"/>
              <w:rPr>
                <w:rFonts w:eastAsia="Arial Unicode MS" w:cstheme="minorHAnsi"/>
                <w:sz w:val="24"/>
                <w:szCs w:val="24"/>
                <w:bdr w:val="nil"/>
              </w:rPr>
            </w:pPr>
            <w:r w:rsidRPr="00296500">
              <w:rPr>
                <w:rFonts w:eastAsia="Arial Unicode MS" w:cstheme="minorHAnsi"/>
                <w:sz w:val="24"/>
                <w:szCs w:val="24"/>
                <w:bdr w:val="nil"/>
              </w:rPr>
              <w:t>Unidentified / unsupported learning needs</w:t>
            </w:r>
          </w:p>
        </w:tc>
        <w:tc>
          <w:tcPr>
            <w:tcW w:w="962" w:type="dxa"/>
          </w:tcPr>
          <w:p w14:paraId="63D22109" w14:textId="77777777" w:rsidR="00926DD7" w:rsidRPr="00296500" w:rsidRDefault="00926DD7" w:rsidP="00DF0701">
            <w:pPr>
              <w:jc w:val="both"/>
              <w:rPr>
                <w:rFonts w:eastAsia="Arial Unicode MS" w:cstheme="minorHAnsi"/>
                <w:sz w:val="24"/>
                <w:szCs w:val="24"/>
                <w:bdr w:val="nil"/>
              </w:rPr>
            </w:pPr>
          </w:p>
        </w:tc>
        <w:tc>
          <w:tcPr>
            <w:tcW w:w="1039" w:type="dxa"/>
          </w:tcPr>
          <w:p w14:paraId="0F4A3236" w14:textId="77777777" w:rsidR="00926DD7" w:rsidRPr="00296500" w:rsidRDefault="00926DD7" w:rsidP="00DF0701">
            <w:pPr>
              <w:jc w:val="both"/>
              <w:rPr>
                <w:rFonts w:eastAsia="Arial Unicode MS" w:cstheme="minorHAnsi"/>
                <w:sz w:val="24"/>
                <w:szCs w:val="24"/>
                <w:bdr w:val="nil"/>
              </w:rPr>
            </w:pPr>
          </w:p>
        </w:tc>
        <w:tc>
          <w:tcPr>
            <w:tcW w:w="964" w:type="dxa"/>
          </w:tcPr>
          <w:p w14:paraId="2C74F039" w14:textId="77777777" w:rsidR="00926DD7" w:rsidRPr="00296500" w:rsidRDefault="00926DD7" w:rsidP="00DF0701">
            <w:pPr>
              <w:jc w:val="both"/>
              <w:rPr>
                <w:rFonts w:eastAsia="Arial Unicode MS" w:cstheme="minorHAnsi"/>
                <w:sz w:val="24"/>
                <w:szCs w:val="24"/>
                <w:bdr w:val="nil"/>
              </w:rPr>
            </w:pPr>
          </w:p>
        </w:tc>
      </w:tr>
      <w:tr w:rsidR="00926DD7" w:rsidRPr="00296500" w14:paraId="55977869" w14:textId="77777777" w:rsidTr="00615724">
        <w:tc>
          <w:tcPr>
            <w:tcW w:w="1090" w:type="dxa"/>
            <w:vMerge/>
          </w:tcPr>
          <w:p w14:paraId="6F7C1893" w14:textId="77777777" w:rsidR="00926DD7" w:rsidRPr="00296500" w:rsidRDefault="00926DD7" w:rsidP="00DF0701">
            <w:pPr>
              <w:jc w:val="both"/>
              <w:rPr>
                <w:rFonts w:eastAsia="Arial Unicode MS" w:cstheme="minorHAnsi"/>
                <w:sz w:val="24"/>
                <w:szCs w:val="24"/>
                <w:bdr w:val="nil"/>
              </w:rPr>
            </w:pPr>
          </w:p>
        </w:tc>
        <w:tc>
          <w:tcPr>
            <w:tcW w:w="4961" w:type="dxa"/>
          </w:tcPr>
          <w:p w14:paraId="06C7A708" w14:textId="102B37F3" w:rsidR="00926DD7" w:rsidRPr="00296500" w:rsidRDefault="00AF1A58" w:rsidP="00DF0701">
            <w:pPr>
              <w:jc w:val="both"/>
              <w:rPr>
                <w:rFonts w:eastAsia="Arial Unicode MS" w:cstheme="minorHAnsi"/>
                <w:sz w:val="24"/>
                <w:szCs w:val="24"/>
                <w:bdr w:val="nil"/>
              </w:rPr>
            </w:pPr>
            <w:r w:rsidRPr="00296500">
              <w:rPr>
                <w:rFonts w:eastAsia="Arial Unicode MS" w:cstheme="minorHAnsi"/>
                <w:sz w:val="24"/>
                <w:szCs w:val="24"/>
                <w:bdr w:val="nil"/>
              </w:rPr>
              <w:t>Poor relationships with staff</w:t>
            </w:r>
          </w:p>
        </w:tc>
        <w:tc>
          <w:tcPr>
            <w:tcW w:w="962" w:type="dxa"/>
          </w:tcPr>
          <w:p w14:paraId="345F997A" w14:textId="77777777" w:rsidR="00926DD7" w:rsidRPr="00296500" w:rsidRDefault="00926DD7" w:rsidP="00DF0701">
            <w:pPr>
              <w:jc w:val="both"/>
              <w:rPr>
                <w:rFonts w:eastAsia="Arial Unicode MS" w:cstheme="minorHAnsi"/>
                <w:sz w:val="24"/>
                <w:szCs w:val="24"/>
                <w:bdr w:val="nil"/>
              </w:rPr>
            </w:pPr>
          </w:p>
        </w:tc>
        <w:tc>
          <w:tcPr>
            <w:tcW w:w="1039" w:type="dxa"/>
          </w:tcPr>
          <w:p w14:paraId="528FA04E" w14:textId="77777777" w:rsidR="00926DD7" w:rsidRPr="00296500" w:rsidRDefault="00926DD7" w:rsidP="00DF0701">
            <w:pPr>
              <w:jc w:val="both"/>
              <w:rPr>
                <w:rFonts w:eastAsia="Arial Unicode MS" w:cstheme="minorHAnsi"/>
                <w:sz w:val="24"/>
                <w:szCs w:val="24"/>
                <w:bdr w:val="nil"/>
              </w:rPr>
            </w:pPr>
          </w:p>
        </w:tc>
        <w:tc>
          <w:tcPr>
            <w:tcW w:w="964" w:type="dxa"/>
          </w:tcPr>
          <w:p w14:paraId="6B05B902" w14:textId="77777777" w:rsidR="00926DD7" w:rsidRPr="00296500" w:rsidRDefault="00926DD7" w:rsidP="00DF0701">
            <w:pPr>
              <w:jc w:val="both"/>
              <w:rPr>
                <w:rFonts w:eastAsia="Arial Unicode MS" w:cstheme="minorHAnsi"/>
                <w:sz w:val="24"/>
                <w:szCs w:val="24"/>
                <w:bdr w:val="nil"/>
              </w:rPr>
            </w:pPr>
          </w:p>
        </w:tc>
      </w:tr>
      <w:tr w:rsidR="00926DD7" w:rsidRPr="00296500" w14:paraId="3E7A2D54" w14:textId="77777777" w:rsidTr="00615724">
        <w:tc>
          <w:tcPr>
            <w:tcW w:w="1090" w:type="dxa"/>
            <w:vMerge/>
          </w:tcPr>
          <w:p w14:paraId="3A8AC4DF" w14:textId="77777777" w:rsidR="00926DD7" w:rsidRPr="00296500" w:rsidRDefault="00926DD7" w:rsidP="00DF0701">
            <w:pPr>
              <w:jc w:val="both"/>
              <w:rPr>
                <w:rFonts w:eastAsia="Arial Unicode MS" w:cstheme="minorHAnsi"/>
                <w:sz w:val="24"/>
                <w:szCs w:val="24"/>
                <w:bdr w:val="nil"/>
              </w:rPr>
            </w:pPr>
          </w:p>
        </w:tc>
        <w:tc>
          <w:tcPr>
            <w:tcW w:w="4961" w:type="dxa"/>
          </w:tcPr>
          <w:p w14:paraId="78AF7EB1" w14:textId="69B01459" w:rsidR="00926DD7" w:rsidRPr="00296500" w:rsidRDefault="00AF1A58" w:rsidP="00DF0701">
            <w:pPr>
              <w:jc w:val="both"/>
              <w:rPr>
                <w:rFonts w:eastAsia="Arial Unicode MS" w:cstheme="minorHAnsi"/>
                <w:sz w:val="24"/>
                <w:szCs w:val="24"/>
                <w:bdr w:val="nil"/>
              </w:rPr>
            </w:pPr>
            <w:r w:rsidRPr="00296500">
              <w:rPr>
                <w:rFonts w:eastAsia="Arial Unicode MS" w:cstheme="minorHAnsi"/>
                <w:sz w:val="24"/>
                <w:szCs w:val="24"/>
                <w:bdr w:val="nil"/>
              </w:rPr>
              <w:t xml:space="preserve">Activities the young person cannot cope with </w:t>
            </w:r>
            <w:r w:rsidR="00A57803" w:rsidRPr="00296500">
              <w:rPr>
                <w:rFonts w:eastAsia="Arial Unicode MS" w:cstheme="minorHAnsi"/>
                <w:sz w:val="24"/>
                <w:szCs w:val="24"/>
                <w:bdr w:val="nil"/>
              </w:rPr>
              <w:t>e.g.,</w:t>
            </w:r>
            <w:r w:rsidRPr="00296500">
              <w:rPr>
                <w:rFonts w:eastAsia="Arial Unicode MS" w:cstheme="minorHAnsi"/>
                <w:sz w:val="24"/>
                <w:szCs w:val="24"/>
                <w:bdr w:val="nil"/>
              </w:rPr>
              <w:t xml:space="preserve"> </w:t>
            </w:r>
            <w:r w:rsidR="00A57803" w:rsidRPr="00296500">
              <w:rPr>
                <w:rFonts w:eastAsia="Arial Unicode MS" w:cstheme="minorHAnsi"/>
                <w:sz w:val="24"/>
                <w:szCs w:val="24"/>
                <w:bdr w:val="nil"/>
              </w:rPr>
              <w:t>PE,</w:t>
            </w:r>
            <w:r w:rsidRPr="00296500">
              <w:rPr>
                <w:rFonts w:eastAsia="Arial Unicode MS" w:cstheme="minorHAnsi"/>
                <w:sz w:val="24"/>
                <w:szCs w:val="24"/>
                <w:bdr w:val="nil"/>
              </w:rPr>
              <w:t xml:space="preserve"> talking in front of peers</w:t>
            </w:r>
          </w:p>
        </w:tc>
        <w:tc>
          <w:tcPr>
            <w:tcW w:w="962" w:type="dxa"/>
          </w:tcPr>
          <w:p w14:paraId="7F9C4AC7" w14:textId="77777777" w:rsidR="00926DD7" w:rsidRPr="00296500" w:rsidRDefault="00926DD7" w:rsidP="00DF0701">
            <w:pPr>
              <w:jc w:val="both"/>
              <w:rPr>
                <w:rFonts w:eastAsia="Arial Unicode MS" w:cstheme="minorHAnsi"/>
                <w:sz w:val="24"/>
                <w:szCs w:val="24"/>
                <w:bdr w:val="nil"/>
              </w:rPr>
            </w:pPr>
          </w:p>
        </w:tc>
        <w:tc>
          <w:tcPr>
            <w:tcW w:w="1039" w:type="dxa"/>
          </w:tcPr>
          <w:p w14:paraId="29EDA583" w14:textId="77777777" w:rsidR="00926DD7" w:rsidRPr="00296500" w:rsidRDefault="00926DD7" w:rsidP="00DF0701">
            <w:pPr>
              <w:jc w:val="both"/>
              <w:rPr>
                <w:rFonts w:eastAsia="Arial Unicode MS" w:cstheme="minorHAnsi"/>
                <w:sz w:val="24"/>
                <w:szCs w:val="24"/>
                <w:bdr w:val="nil"/>
              </w:rPr>
            </w:pPr>
          </w:p>
        </w:tc>
        <w:tc>
          <w:tcPr>
            <w:tcW w:w="964" w:type="dxa"/>
          </w:tcPr>
          <w:p w14:paraId="1CF357C0" w14:textId="77777777" w:rsidR="00926DD7" w:rsidRPr="00296500" w:rsidRDefault="00926DD7" w:rsidP="00DF0701">
            <w:pPr>
              <w:jc w:val="both"/>
              <w:rPr>
                <w:rFonts w:eastAsia="Arial Unicode MS" w:cstheme="minorHAnsi"/>
                <w:sz w:val="24"/>
                <w:szCs w:val="24"/>
                <w:bdr w:val="nil"/>
              </w:rPr>
            </w:pPr>
          </w:p>
        </w:tc>
      </w:tr>
    </w:tbl>
    <w:p w14:paraId="2C2C7A19" w14:textId="68DD1606" w:rsidR="00DF0701" w:rsidRPr="00296500" w:rsidRDefault="00DF0701" w:rsidP="00DF0701">
      <w:pPr>
        <w:pBdr>
          <w:top w:val="nil"/>
          <w:left w:val="nil"/>
          <w:bottom w:val="nil"/>
          <w:right w:val="nil"/>
          <w:between w:val="nil"/>
          <w:bar w:val="nil"/>
        </w:pBdr>
        <w:spacing w:after="0" w:line="240" w:lineRule="auto"/>
        <w:jc w:val="both"/>
        <w:rPr>
          <w:rFonts w:eastAsia="Arial Unicode MS" w:cstheme="minorHAnsi"/>
          <w:sz w:val="24"/>
          <w:szCs w:val="24"/>
          <w:bdr w:val="nil"/>
        </w:rPr>
      </w:pPr>
    </w:p>
    <w:tbl>
      <w:tblPr>
        <w:tblStyle w:val="TableGrid"/>
        <w:tblW w:w="0" w:type="auto"/>
        <w:tblLook w:val="04A0" w:firstRow="1" w:lastRow="0" w:firstColumn="1" w:lastColumn="0" w:noHBand="0" w:noVBand="1"/>
      </w:tblPr>
      <w:tblGrid>
        <w:gridCol w:w="1170"/>
        <w:gridCol w:w="4895"/>
        <w:gridCol w:w="954"/>
        <w:gridCol w:w="1040"/>
        <w:gridCol w:w="957"/>
      </w:tblGrid>
      <w:tr w:rsidR="001E5AF6" w:rsidRPr="00296500" w14:paraId="61F7C793" w14:textId="77777777" w:rsidTr="008A0F2E">
        <w:tc>
          <w:tcPr>
            <w:tcW w:w="1091" w:type="dxa"/>
            <w:vMerge w:val="restart"/>
            <w:shd w:val="clear" w:color="auto" w:fill="007D85"/>
          </w:tcPr>
          <w:p w14:paraId="2AB790BD" w14:textId="77777777" w:rsidR="001E5AF6" w:rsidRPr="008A0F2E" w:rsidRDefault="001E5AF6" w:rsidP="007F20F9">
            <w:pPr>
              <w:jc w:val="both"/>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Level</w:t>
            </w:r>
          </w:p>
        </w:tc>
        <w:tc>
          <w:tcPr>
            <w:tcW w:w="4963" w:type="dxa"/>
            <w:vMerge w:val="restart"/>
            <w:shd w:val="clear" w:color="auto" w:fill="007D85"/>
          </w:tcPr>
          <w:p w14:paraId="5F3876E1" w14:textId="47B63FA3" w:rsidR="001E5AF6" w:rsidRPr="008A0F2E" w:rsidRDefault="001E5AF6" w:rsidP="007F20F9">
            <w:pPr>
              <w:jc w:val="both"/>
              <w:rPr>
                <w:rFonts w:eastAsia="Arial Unicode MS" w:cstheme="minorHAnsi"/>
                <w:b/>
                <w:bCs/>
                <w:color w:val="FFFFFF" w:themeColor="background1"/>
                <w:sz w:val="24"/>
                <w:szCs w:val="24"/>
                <w:bdr w:val="nil"/>
              </w:rPr>
            </w:pPr>
            <w:r w:rsidRPr="008A0F2E">
              <w:rPr>
                <w:rFonts w:eastAsia="Arial Unicode MS" w:cstheme="minorHAnsi"/>
                <w:b/>
                <w:bCs/>
                <w:color w:val="FFFFFF" w:themeColor="background1"/>
                <w:sz w:val="24"/>
                <w:szCs w:val="24"/>
                <w:bdr w:val="nil"/>
              </w:rPr>
              <w:t>Protective Factors</w:t>
            </w:r>
          </w:p>
        </w:tc>
        <w:tc>
          <w:tcPr>
            <w:tcW w:w="2962" w:type="dxa"/>
            <w:gridSpan w:val="3"/>
            <w:shd w:val="clear" w:color="auto" w:fill="007D85"/>
          </w:tcPr>
          <w:p w14:paraId="143575E0" w14:textId="77777777" w:rsidR="001E5AF6" w:rsidRPr="008A0F2E" w:rsidRDefault="001E5AF6" w:rsidP="007F20F9">
            <w:pPr>
              <w:jc w:val="both"/>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Risk Rating</w:t>
            </w:r>
          </w:p>
        </w:tc>
      </w:tr>
      <w:tr w:rsidR="001E5AF6" w:rsidRPr="00296500" w14:paraId="0D2C2822" w14:textId="77777777" w:rsidTr="008A0F2E">
        <w:tc>
          <w:tcPr>
            <w:tcW w:w="1091" w:type="dxa"/>
            <w:vMerge/>
            <w:shd w:val="clear" w:color="auto" w:fill="007D85"/>
          </w:tcPr>
          <w:p w14:paraId="79B02AE4" w14:textId="77777777" w:rsidR="001E5AF6" w:rsidRPr="008A0F2E" w:rsidRDefault="001E5AF6" w:rsidP="007F20F9">
            <w:pPr>
              <w:jc w:val="both"/>
              <w:rPr>
                <w:rFonts w:eastAsia="Arial Unicode MS" w:cstheme="minorHAnsi"/>
                <w:color w:val="FFFFFF" w:themeColor="background1"/>
                <w:sz w:val="24"/>
                <w:szCs w:val="24"/>
                <w:bdr w:val="nil"/>
              </w:rPr>
            </w:pPr>
          </w:p>
        </w:tc>
        <w:tc>
          <w:tcPr>
            <w:tcW w:w="4963" w:type="dxa"/>
            <w:vMerge/>
            <w:shd w:val="clear" w:color="auto" w:fill="007D85"/>
          </w:tcPr>
          <w:p w14:paraId="766A5A85" w14:textId="77777777" w:rsidR="001E5AF6" w:rsidRPr="008A0F2E" w:rsidRDefault="001E5AF6" w:rsidP="007F20F9">
            <w:pPr>
              <w:jc w:val="both"/>
              <w:rPr>
                <w:rFonts w:eastAsia="Arial Unicode MS" w:cstheme="minorHAnsi"/>
                <w:color w:val="FFFFFF" w:themeColor="background1"/>
                <w:sz w:val="24"/>
                <w:szCs w:val="24"/>
                <w:bdr w:val="nil"/>
              </w:rPr>
            </w:pPr>
          </w:p>
        </w:tc>
        <w:tc>
          <w:tcPr>
            <w:tcW w:w="961" w:type="dxa"/>
            <w:shd w:val="clear" w:color="auto" w:fill="007D85"/>
          </w:tcPr>
          <w:p w14:paraId="691F9D85" w14:textId="77777777" w:rsidR="001E5AF6" w:rsidRPr="008A0F2E" w:rsidRDefault="001E5AF6" w:rsidP="007F20F9">
            <w:pPr>
              <w:jc w:val="both"/>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Low</w:t>
            </w:r>
          </w:p>
        </w:tc>
        <w:tc>
          <w:tcPr>
            <w:tcW w:w="1038" w:type="dxa"/>
            <w:shd w:val="clear" w:color="auto" w:fill="007D85"/>
          </w:tcPr>
          <w:p w14:paraId="7CEAE53C" w14:textId="77777777" w:rsidR="001E5AF6" w:rsidRPr="008A0F2E" w:rsidRDefault="001E5AF6" w:rsidP="007F20F9">
            <w:pPr>
              <w:jc w:val="both"/>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Medium</w:t>
            </w:r>
          </w:p>
        </w:tc>
        <w:tc>
          <w:tcPr>
            <w:tcW w:w="963" w:type="dxa"/>
            <w:shd w:val="clear" w:color="auto" w:fill="007D85"/>
          </w:tcPr>
          <w:p w14:paraId="5A691A8B" w14:textId="77777777" w:rsidR="001E5AF6" w:rsidRPr="008A0F2E" w:rsidRDefault="001E5AF6" w:rsidP="007F20F9">
            <w:pPr>
              <w:jc w:val="both"/>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High</w:t>
            </w:r>
          </w:p>
        </w:tc>
      </w:tr>
      <w:tr w:rsidR="004C61A2" w:rsidRPr="00296500" w14:paraId="27D070E9" w14:textId="77777777" w:rsidTr="004C61A2">
        <w:tc>
          <w:tcPr>
            <w:tcW w:w="1091" w:type="dxa"/>
            <w:vMerge w:val="restart"/>
          </w:tcPr>
          <w:p w14:paraId="720C4776" w14:textId="77777777" w:rsidR="004C61A2" w:rsidRPr="00296500" w:rsidRDefault="004C61A2" w:rsidP="007F20F9">
            <w:pPr>
              <w:jc w:val="both"/>
              <w:rPr>
                <w:rFonts w:eastAsia="Arial Unicode MS" w:cstheme="minorHAnsi"/>
                <w:sz w:val="24"/>
                <w:szCs w:val="24"/>
                <w:bdr w:val="nil"/>
              </w:rPr>
            </w:pPr>
            <w:r w:rsidRPr="00296500">
              <w:rPr>
                <w:rFonts w:eastAsia="Arial Unicode MS" w:cstheme="minorHAnsi"/>
                <w:sz w:val="24"/>
                <w:szCs w:val="24"/>
                <w:bdr w:val="nil"/>
              </w:rPr>
              <w:t>Individual</w:t>
            </w:r>
          </w:p>
        </w:tc>
        <w:tc>
          <w:tcPr>
            <w:tcW w:w="4963" w:type="dxa"/>
          </w:tcPr>
          <w:p w14:paraId="5C1E7306" w14:textId="5EC9AA81" w:rsidR="004C61A2" w:rsidRPr="00296500" w:rsidRDefault="00647B6F" w:rsidP="007F20F9">
            <w:pPr>
              <w:jc w:val="both"/>
              <w:rPr>
                <w:rFonts w:eastAsia="Arial Unicode MS" w:cstheme="minorHAnsi"/>
                <w:sz w:val="24"/>
                <w:szCs w:val="24"/>
                <w:bdr w:val="nil"/>
              </w:rPr>
            </w:pPr>
            <w:r w:rsidRPr="00296500">
              <w:rPr>
                <w:rFonts w:eastAsia="Arial Unicode MS" w:cstheme="minorHAnsi"/>
                <w:sz w:val="24"/>
                <w:szCs w:val="24"/>
                <w:bdr w:val="nil"/>
              </w:rPr>
              <w:t>The child/young person can identify their own strengths</w:t>
            </w:r>
          </w:p>
        </w:tc>
        <w:tc>
          <w:tcPr>
            <w:tcW w:w="961" w:type="dxa"/>
          </w:tcPr>
          <w:p w14:paraId="172FA272" w14:textId="77777777" w:rsidR="004C61A2" w:rsidRPr="00296500" w:rsidRDefault="004C61A2" w:rsidP="007F20F9">
            <w:pPr>
              <w:jc w:val="both"/>
              <w:rPr>
                <w:rFonts w:eastAsia="Arial Unicode MS" w:cstheme="minorHAnsi"/>
                <w:sz w:val="24"/>
                <w:szCs w:val="24"/>
                <w:bdr w:val="nil"/>
              </w:rPr>
            </w:pPr>
          </w:p>
        </w:tc>
        <w:tc>
          <w:tcPr>
            <w:tcW w:w="1038" w:type="dxa"/>
          </w:tcPr>
          <w:p w14:paraId="1977AD28" w14:textId="77777777" w:rsidR="004C61A2" w:rsidRPr="00296500" w:rsidRDefault="004C61A2" w:rsidP="007F20F9">
            <w:pPr>
              <w:jc w:val="both"/>
              <w:rPr>
                <w:rFonts w:eastAsia="Arial Unicode MS" w:cstheme="minorHAnsi"/>
                <w:sz w:val="24"/>
                <w:szCs w:val="24"/>
                <w:bdr w:val="nil"/>
              </w:rPr>
            </w:pPr>
          </w:p>
        </w:tc>
        <w:tc>
          <w:tcPr>
            <w:tcW w:w="963" w:type="dxa"/>
          </w:tcPr>
          <w:p w14:paraId="1F3AA4C9" w14:textId="77777777" w:rsidR="004C61A2" w:rsidRPr="00296500" w:rsidRDefault="004C61A2" w:rsidP="007F20F9">
            <w:pPr>
              <w:jc w:val="both"/>
              <w:rPr>
                <w:rFonts w:eastAsia="Arial Unicode MS" w:cstheme="minorHAnsi"/>
                <w:sz w:val="24"/>
                <w:szCs w:val="24"/>
                <w:bdr w:val="nil"/>
              </w:rPr>
            </w:pPr>
          </w:p>
        </w:tc>
      </w:tr>
      <w:tr w:rsidR="004C61A2" w:rsidRPr="00296500" w14:paraId="68F5B022" w14:textId="77777777" w:rsidTr="004C61A2">
        <w:tc>
          <w:tcPr>
            <w:tcW w:w="1091" w:type="dxa"/>
            <w:vMerge/>
          </w:tcPr>
          <w:p w14:paraId="1C7AA18C" w14:textId="77777777" w:rsidR="004C61A2" w:rsidRPr="00296500" w:rsidRDefault="004C61A2" w:rsidP="007F20F9">
            <w:pPr>
              <w:jc w:val="both"/>
              <w:rPr>
                <w:rFonts w:eastAsia="Arial Unicode MS" w:cstheme="minorHAnsi"/>
                <w:sz w:val="24"/>
                <w:szCs w:val="24"/>
                <w:bdr w:val="nil"/>
              </w:rPr>
            </w:pPr>
          </w:p>
        </w:tc>
        <w:tc>
          <w:tcPr>
            <w:tcW w:w="4963" w:type="dxa"/>
          </w:tcPr>
          <w:p w14:paraId="27943048" w14:textId="1DE81886" w:rsidR="004C61A2" w:rsidRPr="00296500" w:rsidRDefault="00F23FFB" w:rsidP="007F20F9">
            <w:pPr>
              <w:jc w:val="both"/>
              <w:rPr>
                <w:rFonts w:eastAsia="Arial Unicode MS" w:cstheme="minorHAnsi"/>
                <w:sz w:val="24"/>
                <w:szCs w:val="24"/>
                <w:bdr w:val="nil"/>
              </w:rPr>
            </w:pPr>
            <w:r w:rsidRPr="00296500">
              <w:rPr>
                <w:rFonts w:eastAsia="Arial Unicode MS" w:cstheme="minorHAnsi"/>
                <w:sz w:val="24"/>
                <w:szCs w:val="24"/>
                <w:bdr w:val="nil"/>
              </w:rPr>
              <w:t>They can identify their own interests</w:t>
            </w:r>
          </w:p>
        </w:tc>
        <w:tc>
          <w:tcPr>
            <w:tcW w:w="961" w:type="dxa"/>
          </w:tcPr>
          <w:p w14:paraId="7B0D0B60" w14:textId="77777777" w:rsidR="004C61A2" w:rsidRPr="00296500" w:rsidRDefault="004C61A2" w:rsidP="007F20F9">
            <w:pPr>
              <w:jc w:val="both"/>
              <w:rPr>
                <w:rFonts w:eastAsia="Arial Unicode MS" w:cstheme="minorHAnsi"/>
                <w:sz w:val="24"/>
                <w:szCs w:val="24"/>
                <w:bdr w:val="nil"/>
              </w:rPr>
            </w:pPr>
          </w:p>
        </w:tc>
        <w:tc>
          <w:tcPr>
            <w:tcW w:w="1038" w:type="dxa"/>
          </w:tcPr>
          <w:p w14:paraId="3E7A5E2E" w14:textId="77777777" w:rsidR="004C61A2" w:rsidRPr="00296500" w:rsidRDefault="004C61A2" w:rsidP="007F20F9">
            <w:pPr>
              <w:jc w:val="both"/>
              <w:rPr>
                <w:rFonts w:eastAsia="Arial Unicode MS" w:cstheme="minorHAnsi"/>
                <w:sz w:val="24"/>
                <w:szCs w:val="24"/>
                <w:bdr w:val="nil"/>
              </w:rPr>
            </w:pPr>
          </w:p>
        </w:tc>
        <w:tc>
          <w:tcPr>
            <w:tcW w:w="963" w:type="dxa"/>
          </w:tcPr>
          <w:p w14:paraId="777BF1BC" w14:textId="77777777" w:rsidR="004C61A2" w:rsidRPr="00296500" w:rsidRDefault="004C61A2" w:rsidP="007F20F9">
            <w:pPr>
              <w:jc w:val="both"/>
              <w:rPr>
                <w:rFonts w:eastAsia="Arial Unicode MS" w:cstheme="minorHAnsi"/>
                <w:sz w:val="24"/>
                <w:szCs w:val="24"/>
                <w:bdr w:val="nil"/>
              </w:rPr>
            </w:pPr>
          </w:p>
        </w:tc>
      </w:tr>
      <w:tr w:rsidR="004C61A2" w:rsidRPr="00296500" w14:paraId="427FDCE4" w14:textId="77777777" w:rsidTr="004C61A2">
        <w:tc>
          <w:tcPr>
            <w:tcW w:w="1091" w:type="dxa"/>
            <w:vMerge/>
          </w:tcPr>
          <w:p w14:paraId="69B4E3B7" w14:textId="77777777" w:rsidR="004C61A2" w:rsidRPr="00296500" w:rsidRDefault="004C61A2" w:rsidP="007F20F9">
            <w:pPr>
              <w:jc w:val="both"/>
              <w:rPr>
                <w:rFonts w:eastAsia="Arial Unicode MS" w:cstheme="minorHAnsi"/>
                <w:sz w:val="24"/>
                <w:szCs w:val="24"/>
                <w:bdr w:val="nil"/>
              </w:rPr>
            </w:pPr>
          </w:p>
        </w:tc>
        <w:tc>
          <w:tcPr>
            <w:tcW w:w="4963" w:type="dxa"/>
          </w:tcPr>
          <w:p w14:paraId="5B90C20A" w14:textId="49CB215D" w:rsidR="004C61A2" w:rsidRPr="00296500" w:rsidRDefault="00F23FFB" w:rsidP="007F20F9">
            <w:pPr>
              <w:jc w:val="both"/>
              <w:rPr>
                <w:rFonts w:eastAsia="Arial Unicode MS" w:cstheme="minorHAnsi"/>
                <w:sz w:val="24"/>
                <w:szCs w:val="24"/>
                <w:bdr w:val="nil"/>
              </w:rPr>
            </w:pPr>
            <w:r w:rsidRPr="00296500">
              <w:rPr>
                <w:rFonts w:eastAsia="Arial Unicode MS" w:cstheme="minorHAnsi"/>
                <w:sz w:val="24"/>
                <w:szCs w:val="24"/>
                <w:bdr w:val="nil"/>
              </w:rPr>
              <w:t>They want the current situation to change</w:t>
            </w:r>
          </w:p>
        </w:tc>
        <w:tc>
          <w:tcPr>
            <w:tcW w:w="961" w:type="dxa"/>
          </w:tcPr>
          <w:p w14:paraId="5B70DC50" w14:textId="77777777" w:rsidR="004C61A2" w:rsidRPr="00296500" w:rsidRDefault="004C61A2" w:rsidP="007F20F9">
            <w:pPr>
              <w:jc w:val="both"/>
              <w:rPr>
                <w:rFonts w:eastAsia="Arial Unicode MS" w:cstheme="minorHAnsi"/>
                <w:sz w:val="24"/>
                <w:szCs w:val="24"/>
                <w:bdr w:val="nil"/>
              </w:rPr>
            </w:pPr>
          </w:p>
        </w:tc>
        <w:tc>
          <w:tcPr>
            <w:tcW w:w="1038" w:type="dxa"/>
          </w:tcPr>
          <w:p w14:paraId="13C0CB5F" w14:textId="77777777" w:rsidR="004C61A2" w:rsidRPr="00296500" w:rsidRDefault="004C61A2" w:rsidP="007F20F9">
            <w:pPr>
              <w:jc w:val="both"/>
              <w:rPr>
                <w:rFonts w:eastAsia="Arial Unicode MS" w:cstheme="minorHAnsi"/>
                <w:sz w:val="24"/>
                <w:szCs w:val="24"/>
                <w:bdr w:val="nil"/>
              </w:rPr>
            </w:pPr>
          </w:p>
        </w:tc>
        <w:tc>
          <w:tcPr>
            <w:tcW w:w="963" w:type="dxa"/>
          </w:tcPr>
          <w:p w14:paraId="6646BAF9" w14:textId="77777777" w:rsidR="004C61A2" w:rsidRPr="00296500" w:rsidRDefault="004C61A2" w:rsidP="007F20F9">
            <w:pPr>
              <w:jc w:val="both"/>
              <w:rPr>
                <w:rFonts w:eastAsia="Arial Unicode MS" w:cstheme="minorHAnsi"/>
                <w:sz w:val="24"/>
                <w:szCs w:val="24"/>
                <w:bdr w:val="nil"/>
              </w:rPr>
            </w:pPr>
          </w:p>
        </w:tc>
      </w:tr>
      <w:tr w:rsidR="004C61A2" w:rsidRPr="00296500" w14:paraId="1FC82B8D" w14:textId="77777777" w:rsidTr="004C61A2">
        <w:tc>
          <w:tcPr>
            <w:tcW w:w="1091" w:type="dxa"/>
            <w:vMerge/>
          </w:tcPr>
          <w:p w14:paraId="7B08AEDA" w14:textId="77777777" w:rsidR="004C61A2" w:rsidRPr="00296500" w:rsidRDefault="004C61A2" w:rsidP="007F20F9">
            <w:pPr>
              <w:jc w:val="both"/>
              <w:rPr>
                <w:rFonts w:eastAsia="Arial Unicode MS" w:cstheme="minorHAnsi"/>
                <w:sz w:val="24"/>
                <w:szCs w:val="24"/>
                <w:bdr w:val="nil"/>
              </w:rPr>
            </w:pPr>
          </w:p>
        </w:tc>
        <w:tc>
          <w:tcPr>
            <w:tcW w:w="4963" w:type="dxa"/>
          </w:tcPr>
          <w:p w14:paraId="1728E931" w14:textId="72411563" w:rsidR="004C61A2" w:rsidRPr="00296500" w:rsidRDefault="00F23FFB" w:rsidP="007F20F9">
            <w:pPr>
              <w:jc w:val="both"/>
              <w:rPr>
                <w:rFonts w:eastAsia="Arial Unicode MS" w:cstheme="minorHAnsi"/>
                <w:sz w:val="24"/>
                <w:szCs w:val="24"/>
                <w:bdr w:val="nil"/>
              </w:rPr>
            </w:pPr>
            <w:r w:rsidRPr="00296500">
              <w:rPr>
                <w:rFonts w:eastAsia="Arial Unicode MS" w:cstheme="minorHAnsi"/>
                <w:sz w:val="24"/>
                <w:szCs w:val="24"/>
                <w:bdr w:val="nil"/>
              </w:rPr>
              <w:t>They have a positive level of self-confidence</w:t>
            </w:r>
          </w:p>
        </w:tc>
        <w:tc>
          <w:tcPr>
            <w:tcW w:w="961" w:type="dxa"/>
          </w:tcPr>
          <w:p w14:paraId="1786CA5B" w14:textId="77777777" w:rsidR="004C61A2" w:rsidRPr="00296500" w:rsidRDefault="004C61A2" w:rsidP="007F20F9">
            <w:pPr>
              <w:jc w:val="both"/>
              <w:rPr>
                <w:rFonts w:eastAsia="Arial Unicode MS" w:cstheme="minorHAnsi"/>
                <w:sz w:val="24"/>
                <w:szCs w:val="24"/>
                <w:bdr w:val="nil"/>
              </w:rPr>
            </w:pPr>
          </w:p>
        </w:tc>
        <w:tc>
          <w:tcPr>
            <w:tcW w:w="1038" w:type="dxa"/>
          </w:tcPr>
          <w:p w14:paraId="290DB876" w14:textId="77777777" w:rsidR="004C61A2" w:rsidRPr="00296500" w:rsidRDefault="004C61A2" w:rsidP="007F20F9">
            <w:pPr>
              <w:jc w:val="both"/>
              <w:rPr>
                <w:rFonts w:eastAsia="Arial Unicode MS" w:cstheme="minorHAnsi"/>
                <w:sz w:val="24"/>
                <w:szCs w:val="24"/>
                <w:bdr w:val="nil"/>
              </w:rPr>
            </w:pPr>
          </w:p>
        </w:tc>
        <w:tc>
          <w:tcPr>
            <w:tcW w:w="963" w:type="dxa"/>
          </w:tcPr>
          <w:p w14:paraId="0E6A5193" w14:textId="77777777" w:rsidR="004C61A2" w:rsidRPr="00296500" w:rsidRDefault="004C61A2" w:rsidP="007F20F9">
            <w:pPr>
              <w:jc w:val="both"/>
              <w:rPr>
                <w:rFonts w:eastAsia="Arial Unicode MS" w:cstheme="minorHAnsi"/>
                <w:sz w:val="24"/>
                <w:szCs w:val="24"/>
                <w:bdr w:val="nil"/>
              </w:rPr>
            </w:pPr>
          </w:p>
        </w:tc>
      </w:tr>
      <w:tr w:rsidR="004C61A2" w:rsidRPr="00296500" w14:paraId="1A075A9F" w14:textId="77777777" w:rsidTr="004C61A2">
        <w:tc>
          <w:tcPr>
            <w:tcW w:w="1091" w:type="dxa"/>
            <w:vMerge/>
          </w:tcPr>
          <w:p w14:paraId="79A384C9" w14:textId="77777777" w:rsidR="004C61A2" w:rsidRPr="00296500" w:rsidRDefault="004C61A2" w:rsidP="007F20F9">
            <w:pPr>
              <w:jc w:val="both"/>
              <w:rPr>
                <w:rFonts w:eastAsia="Arial Unicode MS" w:cstheme="minorHAnsi"/>
                <w:sz w:val="24"/>
                <w:szCs w:val="24"/>
                <w:bdr w:val="nil"/>
              </w:rPr>
            </w:pPr>
          </w:p>
        </w:tc>
        <w:tc>
          <w:tcPr>
            <w:tcW w:w="4963" w:type="dxa"/>
          </w:tcPr>
          <w:p w14:paraId="1129FB19" w14:textId="5C84C9A3" w:rsidR="004C61A2" w:rsidRPr="00296500" w:rsidRDefault="00F23FFB" w:rsidP="007F20F9">
            <w:pPr>
              <w:jc w:val="both"/>
              <w:rPr>
                <w:rFonts w:eastAsia="Arial Unicode MS" w:cstheme="minorHAnsi"/>
                <w:sz w:val="24"/>
                <w:szCs w:val="24"/>
                <w:bdr w:val="nil"/>
              </w:rPr>
            </w:pPr>
            <w:r w:rsidRPr="00296500">
              <w:rPr>
                <w:rFonts w:eastAsia="Arial Unicode MS" w:cstheme="minorHAnsi"/>
                <w:sz w:val="24"/>
                <w:szCs w:val="24"/>
                <w:bdr w:val="nil"/>
              </w:rPr>
              <w:t>They have a positive level of self-esteem</w:t>
            </w:r>
          </w:p>
        </w:tc>
        <w:tc>
          <w:tcPr>
            <w:tcW w:w="961" w:type="dxa"/>
          </w:tcPr>
          <w:p w14:paraId="1292AD1A" w14:textId="77777777" w:rsidR="004C61A2" w:rsidRPr="00296500" w:rsidRDefault="004C61A2" w:rsidP="007F20F9">
            <w:pPr>
              <w:jc w:val="both"/>
              <w:rPr>
                <w:rFonts w:eastAsia="Arial Unicode MS" w:cstheme="minorHAnsi"/>
                <w:sz w:val="24"/>
                <w:szCs w:val="24"/>
                <w:bdr w:val="nil"/>
              </w:rPr>
            </w:pPr>
          </w:p>
        </w:tc>
        <w:tc>
          <w:tcPr>
            <w:tcW w:w="1038" w:type="dxa"/>
          </w:tcPr>
          <w:p w14:paraId="200768B5" w14:textId="77777777" w:rsidR="004C61A2" w:rsidRPr="00296500" w:rsidRDefault="004C61A2" w:rsidP="007F20F9">
            <w:pPr>
              <w:jc w:val="both"/>
              <w:rPr>
                <w:rFonts w:eastAsia="Arial Unicode MS" w:cstheme="minorHAnsi"/>
                <w:sz w:val="24"/>
                <w:szCs w:val="24"/>
                <w:bdr w:val="nil"/>
              </w:rPr>
            </w:pPr>
          </w:p>
        </w:tc>
        <w:tc>
          <w:tcPr>
            <w:tcW w:w="963" w:type="dxa"/>
          </w:tcPr>
          <w:p w14:paraId="5748AC50" w14:textId="77777777" w:rsidR="004C61A2" w:rsidRPr="00296500" w:rsidRDefault="004C61A2" w:rsidP="007F20F9">
            <w:pPr>
              <w:jc w:val="both"/>
              <w:rPr>
                <w:rFonts w:eastAsia="Arial Unicode MS" w:cstheme="minorHAnsi"/>
                <w:sz w:val="24"/>
                <w:szCs w:val="24"/>
                <w:bdr w:val="nil"/>
              </w:rPr>
            </w:pPr>
          </w:p>
        </w:tc>
      </w:tr>
      <w:tr w:rsidR="004C61A2" w:rsidRPr="00296500" w14:paraId="334D2128" w14:textId="77777777" w:rsidTr="004C61A2">
        <w:tc>
          <w:tcPr>
            <w:tcW w:w="1091" w:type="dxa"/>
            <w:vMerge/>
          </w:tcPr>
          <w:p w14:paraId="554220CA" w14:textId="77777777" w:rsidR="004C61A2" w:rsidRPr="00296500" w:rsidRDefault="004C61A2" w:rsidP="007F20F9">
            <w:pPr>
              <w:jc w:val="both"/>
              <w:rPr>
                <w:rFonts w:eastAsia="Arial Unicode MS" w:cstheme="minorHAnsi"/>
                <w:sz w:val="24"/>
                <w:szCs w:val="24"/>
                <w:bdr w:val="nil"/>
              </w:rPr>
            </w:pPr>
          </w:p>
        </w:tc>
        <w:tc>
          <w:tcPr>
            <w:tcW w:w="4963" w:type="dxa"/>
          </w:tcPr>
          <w:p w14:paraId="64F0B661" w14:textId="376F119D" w:rsidR="004C61A2" w:rsidRPr="00296500" w:rsidRDefault="00F23FFB" w:rsidP="007F20F9">
            <w:pPr>
              <w:jc w:val="both"/>
              <w:rPr>
                <w:rFonts w:eastAsia="Arial Unicode MS" w:cstheme="minorHAnsi"/>
                <w:sz w:val="24"/>
                <w:szCs w:val="24"/>
                <w:bdr w:val="nil"/>
              </w:rPr>
            </w:pPr>
            <w:r w:rsidRPr="00296500">
              <w:rPr>
                <w:rFonts w:eastAsia="Arial Unicode MS" w:cstheme="minorHAnsi"/>
                <w:sz w:val="24"/>
                <w:szCs w:val="24"/>
                <w:bdr w:val="nil"/>
              </w:rPr>
              <w:t>They have a positive level of self-efficacy</w:t>
            </w:r>
          </w:p>
        </w:tc>
        <w:tc>
          <w:tcPr>
            <w:tcW w:w="961" w:type="dxa"/>
          </w:tcPr>
          <w:p w14:paraId="01918EA5" w14:textId="77777777" w:rsidR="004C61A2" w:rsidRPr="00296500" w:rsidRDefault="004C61A2" w:rsidP="007F20F9">
            <w:pPr>
              <w:jc w:val="both"/>
              <w:rPr>
                <w:rFonts w:eastAsia="Arial Unicode MS" w:cstheme="minorHAnsi"/>
                <w:sz w:val="24"/>
                <w:szCs w:val="24"/>
                <w:bdr w:val="nil"/>
              </w:rPr>
            </w:pPr>
          </w:p>
        </w:tc>
        <w:tc>
          <w:tcPr>
            <w:tcW w:w="1038" w:type="dxa"/>
          </w:tcPr>
          <w:p w14:paraId="4819F688" w14:textId="77777777" w:rsidR="004C61A2" w:rsidRPr="00296500" w:rsidRDefault="004C61A2" w:rsidP="007F20F9">
            <w:pPr>
              <w:jc w:val="both"/>
              <w:rPr>
                <w:rFonts w:eastAsia="Arial Unicode MS" w:cstheme="minorHAnsi"/>
                <w:sz w:val="24"/>
                <w:szCs w:val="24"/>
                <w:bdr w:val="nil"/>
              </w:rPr>
            </w:pPr>
          </w:p>
        </w:tc>
        <w:tc>
          <w:tcPr>
            <w:tcW w:w="963" w:type="dxa"/>
          </w:tcPr>
          <w:p w14:paraId="271387CA" w14:textId="77777777" w:rsidR="004C61A2" w:rsidRPr="00296500" w:rsidRDefault="004C61A2" w:rsidP="007F20F9">
            <w:pPr>
              <w:jc w:val="both"/>
              <w:rPr>
                <w:rFonts w:eastAsia="Arial Unicode MS" w:cstheme="minorHAnsi"/>
                <w:sz w:val="24"/>
                <w:szCs w:val="24"/>
                <w:bdr w:val="nil"/>
              </w:rPr>
            </w:pPr>
          </w:p>
        </w:tc>
      </w:tr>
      <w:tr w:rsidR="004C61A2" w:rsidRPr="00296500" w14:paraId="7E08E932" w14:textId="77777777" w:rsidTr="004C61A2">
        <w:tc>
          <w:tcPr>
            <w:tcW w:w="1091" w:type="dxa"/>
            <w:vMerge/>
          </w:tcPr>
          <w:p w14:paraId="0F78A520" w14:textId="77777777" w:rsidR="004C61A2" w:rsidRPr="00296500" w:rsidRDefault="004C61A2" w:rsidP="007F20F9">
            <w:pPr>
              <w:jc w:val="both"/>
              <w:rPr>
                <w:rFonts w:eastAsia="Arial Unicode MS" w:cstheme="minorHAnsi"/>
                <w:sz w:val="24"/>
                <w:szCs w:val="24"/>
                <w:bdr w:val="nil"/>
              </w:rPr>
            </w:pPr>
          </w:p>
        </w:tc>
        <w:tc>
          <w:tcPr>
            <w:tcW w:w="4963" w:type="dxa"/>
          </w:tcPr>
          <w:p w14:paraId="22637F63" w14:textId="7D7F5851" w:rsidR="004C61A2" w:rsidRPr="00296500" w:rsidRDefault="00F23FFB" w:rsidP="007F20F9">
            <w:pPr>
              <w:jc w:val="both"/>
              <w:rPr>
                <w:rFonts w:eastAsia="Arial Unicode MS" w:cstheme="minorHAnsi"/>
                <w:sz w:val="24"/>
                <w:szCs w:val="24"/>
                <w:bdr w:val="nil"/>
              </w:rPr>
            </w:pPr>
            <w:r w:rsidRPr="00296500">
              <w:rPr>
                <w:rFonts w:eastAsia="Arial Unicode MS" w:cstheme="minorHAnsi"/>
                <w:sz w:val="24"/>
                <w:szCs w:val="24"/>
                <w:bdr w:val="nil"/>
              </w:rPr>
              <w:t>They have a positive level of emotional literacy</w:t>
            </w:r>
          </w:p>
        </w:tc>
        <w:tc>
          <w:tcPr>
            <w:tcW w:w="961" w:type="dxa"/>
          </w:tcPr>
          <w:p w14:paraId="5E1ACCBC" w14:textId="77777777" w:rsidR="004C61A2" w:rsidRPr="00296500" w:rsidRDefault="004C61A2" w:rsidP="007F20F9">
            <w:pPr>
              <w:jc w:val="both"/>
              <w:rPr>
                <w:rFonts w:eastAsia="Arial Unicode MS" w:cstheme="minorHAnsi"/>
                <w:sz w:val="24"/>
                <w:szCs w:val="24"/>
                <w:bdr w:val="nil"/>
              </w:rPr>
            </w:pPr>
          </w:p>
        </w:tc>
        <w:tc>
          <w:tcPr>
            <w:tcW w:w="1038" w:type="dxa"/>
          </w:tcPr>
          <w:p w14:paraId="452D24FC" w14:textId="77777777" w:rsidR="004C61A2" w:rsidRPr="00296500" w:rsidRDefault="004C61A2" w:rsidP="007F20F9">
            <w:pPr>
              <w:jc w:val="both"/>
              <w:rPr>
                <w:rFonts w:eastAsia="Arial Unicode MS" w:cstheme="minorHAnsi"/>
                <w:sz w:val="24"/>
                <w:szCs w:val="24"/>
                <w:bdr w:val="nil"/>
              </w:rPr>
            </w:pPr>
          </w:p>
        </w:tc>
        <w:tc>
          <w:tcPr>
            <w:tcW w:w="963" w:type="dxa"/>
          </w:tcPr>
          <w:p w14:paraId="6FF0A578" w14:textId="77777777" w:rsidR="004C61A2" w:rsidRPr="00296500" w:rsidRDefault="004C61A2" w:rsidP="007F20F9">
            <w:pPr>
              <w:jc w:val="both"/>
              <w:rPr>
                <w:rFonts w:eastAsia="Arial Unicode MS" w:cstheme="minorHAnsi"/>
                <w:sz w:val="24"/>
                <w:szCs w:val="24"/>
                <w:bdr w:val="nil"/>
              </w:rPr>
            </w:pPr>
          </w:p>
        </w:tc>
      </w:tr>
      <w:tr w:rsidR="00647B6F" w:rsidRPr="00296500" w14:paraId="69248C8D" w14:textId="77777777" w:rsidTr="004C61A2">
        <w:tc>
          <w:tcPr>
            <w:tcW w:w="1091" w:type="dxa"/>
            <w:vMerge w:val="restart"/>
          </w:tcPr>
          <w:p w14:paraId="028875D6" w14:textId="77777777" w:rsidR="00647B6F" w:rsidRPr="00296500" w:rsidRDefault="00647B6F" w:rsidP="007F20F9">
            <w:pPr>
              <w:jc w:val="both"/>
              <w:rPr>
                <w:rFonts w:eastAsia="Arial Unicode MS" w:cstheme="minorHAnsi"/>
                <w:sz w:val="24"/>
                <w:szCs w:val="24"/>
                <w:bdr w:val="nil"/>
              </w:rPr>
            </w:pPr>
            <w:r w:rsidRPr="00296500">
              <w:rPr>
                <w:rFonts w:eastAsia="Arial Unicode MS" w:cstheme="minorHAnsi"/>
                <w:sz w:val="24"/>
                <w:szCs w:val="24"/>
                <w:bdr w:val="nil"/>
              </w:rPr>
              <w:t>Family</w:t>
            </w:r>
          </w:p>
        </w:tc>
        <w:tc>
          <w:tcPr>
            <w:tcW w:w="4963" w:type="dxa"/>
          </w:tcPr>
          <w:p w14:paraId="481D4864" w14:textId="7B071554" w:rsidR="00647B6F" w:rsidRPr="00296500" w:rsidRDefault="009B6EF5" w:rsidP="007F20F9">
            <w:pPr>
              <w:jc w:val="both"/>
              <w:rPr>
                <w:rFonts w:eastAsia="Arial Unicode MS" w:cstheme="minorHAnsi"/>
                <w:sz w:val="24"/>
                <w:szCs w:val="24"/>
                <w:bdr w:val="nil"/>
              </w:rPr>
            </w:pPr>
            <w:r w:rsidRPr="00296500">
              <w:rPr>
                <w:rFonts w:eastAsia="Arial Unicode MS" w:cstheme="minorHAnsi"/>
                <w:sz w:val="24"/>
                <w:szCs w:val="24"/>
                <w:bdr w:val="nil"/>
              </w:rPr>
              <w:t>The family are developing an understanding of the child/young person’s needs and feelings</w:t>
            </w:r>
          </w:p>
        </w:tc>
        <w:tc>
          <w:tcPr>
            <w:tcW w:w="961" w:type="dxa"/>
          </w:tcPr>
          <w:p w14:paraId="266F0045" w14:textId="77777777" w:rsidR="00647B6F" w:rsidRPr="00296500" w:rsidRDefault="00647B6F" w:rsidP="007F20F9">
            <w:pPr>
              <w:jc w:val="both"/>
              <w:rPr>
                <w:rFonts w:eastAsia="Arial Unicode MS" w:cstheme="minorHAnsi"/>
                <w:sz w:val="24"/>
                <w:szCs w:val="24"/>
                <w:bdr w:val="nil"/>
              </w:rPr>
            </w:pPr>
          </w:p>
        </w:tc>
        <w:tc>
          <w:tcPr>
            <w:tcW w:w="1038" w:type="dxa"/>
          </w:tcPr>
          <w:p w14:paraId="0B6A1CAE" w14:textId="77777777" w:rsidR="00647B6F" w:rsidRPr="00296500" w:rsidRDefault="00647B6F" w:rsidP="007F20F9">
            <w:pPr>
              <w:jc w:val="both"/>
              <w:rPr>
                <w:rFonts w:eastAsia="Arial Unicode MS" w:cstheme="minorHAnsi"/>
                <w:sz w:val="24"/>
                <w:szCs w:val="24"/>
                <w:bdr w:val="nil"/>
              </w:rPr>
            </w:pPr>
          </w:p>
        </w:tc>
        <w:tc>
          <w:tcPr>
            <w:tcW w:w="963" w:type="dxa"/>
          </w:tcPr>
          <w:p w14:paraId="00DAE8E0" w14:textId="77777777" w:rsidR="00647B6F" w:rsidRPr="00296500" w:rsidRDefault="00647B6F" w:rsidP="007F20F9">
            <w:pPr>
              <w:jc w:val="both"/>
              <w:rPr>
                <w:rFonts w:eastAsia="Arial Unicode MS" w:cstheme="minorHAnsi"/>
                <w:sz w:val="24"/>
                <w:szCs w:val="24"/>
                <w:bdr w:val="nil"/>
              </w:rPr>
            </w:pPr>
          </w:p>
        </w:tc>
      </w:tr>
      <w:tr w:rsidR="00647B6F" w:rsidRPr="00296500" w14:paraId="0A82279E" w14:textId="77777777" w:rsidTr="004C61A2">
        <w:tc>
          <w:tcPr>
            <w:tcW w:w="1091" w:type="dxa"/>
            <w:vMerge/>
          </w:tcPr>
          <w:p w14:paraId="62453873" w14:textId="77777777" w:rsidR="00647B6F" w:rsidRPr="00296500" w:rsidRDefault="00647B6F" w:rsidP="007F20F9">
            <w:pPr>
              <w:jc w:val="both"/>
              <w:rPr>
                <w:rFonts w:eastAsia="Arial Unicode MS" w:cstheme="minorHAnsi"/>
                <w:sz w:val="24"/>
                <w:szCs w:val="24"/>
                <w:bdr w:val="nil"/>
              </w:rPr>
            </w:pPr>
          </w:p>
        </w:tc>
        <w:tc>
          <w:tcPr>
            <w:tcW w:w="4963" w:type="dxa"/>
          </w:tcPr>
          <w:p w14:paraId="1493890B" w14:textId="1E5CEC99" w:rsidR="00647B6F" w:rsidRPr="00296500" w:rsidRDefault="009B6EF5" w:rsidP="007F20F9">
            <w:pPr>
              <w:jc w:val="both"/>
              <w:rPr>
                <w:rFonts w:eastAsia="Arial Unicode MS" w:cstheme="minorHAnsi"/>
                <w:sz w:val="24"/>
                <w:szCs w:val="24"/>
                <w:bdr w:val="nil"/>
              </w:rPr>
            </w:pPr>
            <w:r w:rsidRPr="00296500">
              <w:rPr>
                <w:rFonts w:eastAsia="Arial Unicode MS" w:cstheme="minorHAnsi"/>
                <w:sz w:val="24"/>
                <w:szCs w:val="24"/>
                <w:bdr w:val="nil"/>
              </w:rPr>
              <w:t>There are positive relationships in the family and/or community</w:t>
            </w:r>
          </w:p>
        </w:tc>
        <w:tc>
          <w:tcPr>
            <w:tcW w:w="961" w:type="dxa"/>
          </w:tcPr>
          <w:p w14:paraId="7AFD28BC" w14:textId="77777777" w:rsidR="00647B6F" w:rsidRPr="00296500" w:rsidRDefault="00647B6F" w:rsidP="007F20F9">
            <w:pPr>
              <w:jc w:val="both"/>
              <w:rPr>
                <w:rFonts w:eastAsia="Arial Unicode MS" w:cstheme="minorHAnsi"/>
                <w:sz w:val="24"/>
                <w:szCs w:val="24"/>
                <w:bdr w:val="nil"/>
              </w:rPr>
            </w:pPr>
          </w:p>
        </w:tc>
        <w:tc>
          <w:tcPr>
            <w:tcW w:w="1038" w:type="dxa"/>
          </w:tcPr>
          <w:p w14:paraId="5D10A7E9" w14:textId="77777777" w:rsidR="00647B6F" w:rsidRPr="00296500" w:rsidRDefault="00647B6F" w:rsidP="007F20F9">
            <w:pPr>
              <w:jc w:val="both"/>
              <w:rPr>
                <w:rFonts w:eastAsia="Arial Unicode MS" w:cstheme="minorHAnsi"/>
                <w:sz w:val="24"/>
                <w:szCs w:val="24"/>
                <w:bdr w:val="nil"/>
              </w:rPr>
            </w:pPr>
          </w:p>
        </w:tc>
        <w:tc>
          <w:tcPr>
            <w:tcW w:w="963" w:type="dxa"/>
          </w:tcPr>
          <w:p w14:paraId="630679F9" w14:textId="77777777" w:rsidR="00647B6F" w:rsidRPr="00296500" w:rsidRDefault="00647B6F" w:rsidP="007F20F9">
            <w:pPr>
              <w:jc w:val="both"/>
              <w:rPr>
                <w:rFonts w:eastAsia="Arial Unicode MS" w:cstheme="minorHAnsi"/>
                <w:sz w:val="24"/>
                <w:szCs w:val="24"/>
                <w:bdr w:val="nil"/>
              </w:rPr>
            </w:pPr>
          </w:p>
        </w:tc>
      </w:tr>
      <w:tr w:rsidR="00647B6F" w:rsidRPr="00296500" w14:paraId="4FBACB53" w14:textId="77777777" w:rsidTr="004C61A2">
        <w:tc>
          <w:tcPr>
            <w:tcW w:w="1091" w:type="dxa"/>
            <w:vMerge/>
          </w:tcPr>
          <w:p w14:paraId="1C76E78E" w14:textId="77777777" w:rsidR="00647B6F" w:rsidRPr="00296500" w:rsidRDefault="00647B6F" w:rsidP="007F20F9">
            <w:pPr>
              <w:jc w:val="both"/>
              <w:rPr>
                <w:rFonts w:eastAsia="Arial Unicode MS" w:cstheme="minorHAnsi"/>
                <w:sz w:val="24"/>
                <w:szCs w:val="24"/>
                <w:bdr w:val="nil"/>
              </w:rPr>
            </w:pPr>
          </w:p>
        </w:tc>
        <w:tc>
          <w:tcPr>
            <w:tcW w:w="4963" w:type="dxa"/>
          </w:tcPr>
          <w:p w14:paraId="189E00E4" w14:textId="0FEDEA4F" w:rsidR="00647B6F" w:rsidRPr="00296500" w:rsidRDefault="009B6EF5" w:rsidP="007F20F9">
            <w:pPr>
              <w:jc w:val="both"/>
              <w:rPr>
                <w:rFonts w:eastAsia="Arial Unicode MS" w:cstheme="minorHAnsi"/>
                <w:sz w:val="24"/>
                <w:szCs w:val="24"/>
                <w:bdr w:val="nil"/>
              </w:rPr>
            </w:pPr>
            <w:r w:rsidRPr="00296500">
              <w:rPr>
                <w:rFonts w:eastAsia="Arial Unicode MS" w:cstheme="minorHAnsi"/>
                <w:sz w:val="24"/>
                <w:szCs w:val="24"/>
                <w:bdr w:val="nil"/>
              </w:rPr>
              <w:t>They family are willing</w:t>
            </w:r>
            <w:r w:rsidR="009554EF">
              <w:rPr>
                <w:rFonts w:eastAsia="Arial Unicode MS" w:cstheme="minorHAnsi"/>
                <w:sz w:val="24"/>
                <w:szCs w:val="24"/>
                <w:bdr w:val="nil"/>
              </w:rPr>
              <w:t xml:space="preserve"> and able</w:t>
            </w:r>
            <w:r w:rsidRPr="00296500">
              <w:rPr>
                <w:rFonts w:eastAsia="Arial Unicode MS" w:cstheme="minorHAnsi"/>
                <w:sz w:val="24"/>
                <w:szCs w:val="24"/>
                <w:bdr w:val="nil"/>
              </w:rPr>
              <w:t xml:space="preserve"> to work in partnership with</w:t>
            </w:r>
            <w:r w:rsidR="008A30D9" w:rsidRPr="00296500">
              <w:rPr>
                <w:rFonts w:eastAsia="Arial Unicode MS" w:cstheme="minorHAnsi"/>
                <w:sz w:val="24"/>
                <w:szCs w:val="24"/>
                <w:bdr w:val="nil"/>
              </w:rPr>
              <w:t xml:space="preserve"> school and support agencies</w:t>
            </w:r>
          </w:p>
        </w:tc>
        <w:tc>
          <w:tcPr>
            <w:tcW w:w="961" w:type="dxa"/>
          </w:tcPr>
          <w:p w14:paraId="0094D731" w14:textId="77777777" w:rsidR="00647B6F" w:rsidRPr="00296500" w:rsidRDefault="00647B6F" w:rsidP="007F20F9">
            <w:pPr>
              <w:jc w:val="both"/>
              <w:rPr>
                <w:rFonts w:eastAsia="Arial Unicode MS" w:cstheme="minorHAnsi"/>
                <w:sz w:val="24"/>
                <w:szCs w:val="24"/>
                <w:bdr w:val="nil"/>
              </w:rPr>
            </w:pPr>
          </w:p>
        </w:tc>
        <w:tc>
          <w:tcPr>
            <w:tcW w:w="1038" w:type="dxa"/>
          </w:tcPr>
          <w:p w14:paraId="6910144B" w14:textId="77777777" w:rsidR="00647B6F" w:rsidRPr="00296500" w:rsidRDefault="00647B6F" w:rsidP="007F20F9">
            <w:pPr>
              <w:jc w:val="both"/>
              <w:rPr>
                <w:rFonts w:eastAsia="Arial Unicode MS" w:cstheme="minorHAnsi"/>
                <w:sz w:val="24"/>
                <w:szCs w:val="24"/>
                <w:bdr w:val="nil"/>
              </w:rPr>
            </w:pPr>
          </w:p>
        </w:tc>
        <w:tc>
          <w:tcPr>
            <w:tcW w:w="963" w:type="dxa"/>
          </w:tcPr>
          <w:p w14:paraId="28E76282" w14:textId="77777777" w:rsidR="00647B6F" w:rsidRPr="00296500" w:rsidRDefault="00647B6F" w:rsidP="007F20F9">
            <w:pPr>
              <w:jc w:val="both"/>
              <w:rPr>
                <w:rFonts w:eastAsia="Arial Unicode MS" w:cstheme="minorHAnsi"/>
                <w:sz w:val="24"/>
                <w:szCs w:val="24"/>
                <w:bdr w:val="nil"/>
              </w:rPr>
            </w:pPr>
          </w:p>
        </w:tc>
      </w:tr>
      <w:tr w:rsidR="00647B6F" w:rsidRPr="00296500" w14:paraId="002C0A45" w14:textId="77777777" w:rsidTr="004C61A2">
        <w:tc>
          <w:tcPr>
            <w:tcW w:w="1091" w:type="dxa"/>
            <w:vMerge w:val="restart"/>
          </w:tcPr>
          <w:p w14:paraId="3A30D963" w14:textId="77777777" w:rsidR="00647B6F" w:rsidRPr="00296500" w:rsidRDefault="00647B6F" w:rsidP="007F20F9">
            <w:pPr>
              <w:jc w:val="both"/>
              <w:rPr>
                <w:rFonts w:eastAsia="Arial Unicode MS" w:cstheme="minorHAnsi"/>
                <w:sz w:val="24"/>
                <w:szCs w:val="24"/>
                <w:bdr w:val="nil"/>
              </w:rPr>
            </w:pPr>
            <w:r w:rsidRPr="00296500">
              <w:rPr>
                <w:rFonts w:eastAsia="Arial Unicode MS" w:cstheme="minorHAnsi"/>
                <w:sz w:val="24"/>
                <w:szCs w:val="24"/>
                <w:bdr w:val="nil"/>
              </w:rPr>
              <w:t>School</w:t>
            </w:r>
          </w:p>
        </w:tc>
        <w:tc>
          <w:tcPr>
            <w:tcW w:w="4963" w:type="dxa"/>
          </w:tcPr>
          <w:p w14:paraId="7F1079F0" w14:textId="0D43A41E" w:rsidR="00647B6F" w:rsidRPr="00296500" w:rsidRDefault="008A30D9" w:rsidP="007F20F9">
            <w:pPr>
              <w:jc w:val="both"/>
              <w:rPr>
                <w:rFonts w:eastAsia="Arial Unicode MS" w:cstheme="minorHAnsi"/>
                <w:sz w:val="24"/>
                <w:szCs w:val="24"/>
                <w:bdr w:val="nil"/>
              </w:rPr>
            </w:pPr>
            <w:r w:rsidRPr="00296500">
              <w:rPr>
                <w:rFonts w:eastAsia="Arial Unicode MS" w:cstheme="minorHAnsi"/>
                <w:sz w:val="24"/>
                <w:szCs w:val="24"/>
                <w:bdr w:val="nil"/>
              </w:rPr>
              <w:t xml:space="preserve">The child/young person has positive </w:t>
            </w:r>
            <w:r w:rsidR="001E1EA5" w:rsidRPr="00296500">
              <w:rPr>
                <w:rFonts w:eastAsia="Arial Unicode MS" w:cstheme="minorHAnsi"/>
                <w:sz w:val="24"/>
                <w:szCs w:val="24"/>
                <w:bdr w:val="nil"/>
              </w:rPr>
              <w:t>relationships with a member/s of staff</w:t>
            </w:r>
          </w:p>
        </w:tc>
        <w:tc>
          <w:tcPr>
            <w:tcW w:w="961" w:type="dxa"/>
          </w:tcPr>
          <w:p w14:paraId="3622D743" w14:textId="77777777" w:rsidR="00647B6F" w:rsidRPr="00296500" w:rsidRDefault="00647B6F" w:rsidP="007F20F9">
            <w:pPr>
              <w:jc w:val="both"/>
              <w:rPr>
                <w:rFonts w:eastAsia="Arial Unicode MS" w:cstheme="minorHAnsi"/>
                <w:sz w:val="24"/>
                <w:szCs w:val="24"/>
                <w:bdr w:val="nil"/>
              </w:rPr>
            </w:pPr>
          </w:p>
        </w:tc>
        <w:tc>
          <w:tcPr>
            <w:tcW w:w="1038" w:type="dxa"/>
          </w:tcPr>
          <w:p w14:paraId="71A8EE8B" w14:textId="77777777" w:rsidR="00647B6F" w:rsidRPr="00296500" w:rsidRDefault="00647B6F" w:rsidP="007F20F9">
            <w:pPr>
              <w:jc w:val="both"/>
              <w:rPr>
                <w:rFonts w:eastAsia="Arial Unicode MS" w:cstheme="minorHAnsi"/>
                <w:sz w:val="24"/>
                <w:szCs w:val="24"/>
                <w:bdr w:val="nil"/>
              </w:rPr>
            </w:pPr>
          </w:p>
        </w:tc>
        <w:tc>
          <w:tcPr>
            <w:tcW w:w="963" w:type="dxa"/>
          </w:tcPr>
          <w:p w14:paraId="78D43617" w14:textId="77777777" w:rsidR="00647B6F" w:rsidRPr="00296500" w:rsidRDefault="00647B6F" w:rsidP="007F20F9">
            <w:pPr>
              <w:jc w:val="both"/>
              <w:rPr>
                <w:rFonts w:eastAsia="Arial Unicode MS" w:cstheme="minorHAnsi"/>
                <w:sz w:val="24"/>
                <w:szCs w:val="24"/>
                <w:bdr w:val="nil"/>
              </w:rPr>
            </w:pPr>
          </w:p>
        </w:tc>
      </w:tr>
      <w:tr w:rsidR="00647B6F" w:rsidRPr="00296500" w14:paraId="4AB33B7B" w14:textId="77777777" w:rsidTr="004C61A2">
        <w:tc>
          <w:tcPr>
            <w:tcW w:w="1091" w:type="dxa"/>
            <w:vMerge/>
          </w:tcPr>
          <w:p w14:paraId="48045747" w14:textId="77777777" w:rsidR="00647B6F" w:rsidRPr="00296500" w:rsidRDefault="00647B6F" w:rsidP="007F20F9">
            <w:pPr>
              <w:jc w:val="both"/>
              <w:rPr>
                <w:rFonts w:eastAsia="Arial Unicode MS" w:cstheme="minorHAnsi"/>
                <w:sz w:val="24"/>
                <w:szCs w:val="24"/>
                <w:bdr w:val="nil"/>
              </w:rPr>
            </w:pPr>
          </w:p>
        </w:tc>
        <w:tc>
          <w:tcPr>
            <w:tcW w:w="4963" w:type="dxa"/>
          </w:tcPr>
          <w:p w14:paraId="69951854" w14:textId="099AAE5C" w:rsidR="00647B6F" w:rsidRPr="00296500" w:rsidRDefault="001E1EA5" w:rsidP="007F20F9">
            <w:pPr>
              <w:jc w:val="both"/>
              <w:rPr>
                <w:rFonts w:eastAsia="Arial Unicode MS" w:cstheme="minorHAnsi"/>
                <w:sz w:val="24"/>
                <w:szCs w:val="24"/>
                <w:bdr w:val="nil"/>
              </w:rPr>
            </w:pPr>
            <w:r w:rsidRPr="00296500">
              <w:rPr>
                <w:rFonts w:eastAsia="Arial Unicode MS" w:cstheme="minorHAnsi"/>
                <w:sz w:val="24"/>
                <w:szCs w:val="24"/>
                <w:bdr w:val="nil"/>
              </w:rPr>
              <w:t xml:space="preserve">They show a willingness to work in partnership with </w:t>
            </w:r>
            <w:r w:rsidR="007646A3" w:rsidRPr="00296500">
              <w:rPr>
                <w:rFonts w:eastAsia="Arial Unicode MS" w:cstheme="minorHAnsi"/>
                <w:sz w:val="24"/>
                <w:szCs w:val="24"/>
                <w:bdr w:val="nil"/>
              </w:rPr>
              <w:t>family and support agencies</w:t>
            </w:r>
          </w:p>
        </w:tc>
        <w:tc>
          <w:tcPr>
            <w:tcW w:w="961" w:type="dxa"/>
          </w:tcPr>
          <w:p w14:paraId="17D3510B" w14:textId="77777777" w:rsidR="00647B6F" w:rsidRPr="00296500" w:rsidRDefault="00647B6F" w:rsidP="007F20F9">
            <w:pPr>
              <w:jc w:val="both"/>
              <w:rPr>
                <w:rFonts w:eastAsia="Arial Unicode MS" w:cstheme="minorHAnsi"/>
                <w:sz w:val="24"/>
                <w:szCs w:val="24"/>
                <w:bdr w:val="nil"/>
              </w:rPr>
            </w:pPr>
          </w:p>
        </w:tc>
        <w:tc>
          <w:tcPr>
            <w:tcW w:w="1038" w:type="dxa"/>
          </w:tcPr>
          <w:p w14:paraId="20D8D682" w14:textId="77777777" w:rsidR="00647B6F" w:rsidRPr="00296500" w:rsidRDefault="00647B6F" w:rsidP="007F20F9">
            <w:pPr>
              <w:jc w:val="both"/>
              <w:rPr>
                <w:rFonts w:eastAsia="Arial Unicode MS" w:cstheme="minorHAnsi"/>
                <w:sz w:val="24"/>
                <w:szCs w:val="24"/>
                <w:bdr w:val="nil"/>
              </w:rPr>
            </w:pPr>
          </w:p>
        </w:tc>
        <w:tc>
          <w:tcPr>
            <w:tcW w:w="963" w:type="dxa"/>
          </w:tcPr>
          <w:p w14:paraId="39AA05F4" w14:textId="77777777" w:rsidR="00647B6F" w:rsidRPr="00296500" w:rsidRDefault="00647B6F" w:rsidP="007F20F9">
            <w:pPr>
              <w:jc w:val="both"/>
              <w:rPr>
                <w:rFonts w:eastAsia="Arial Unicode MS" w:cstheme="minorHAnsi"/>
                <w:sz w:val="24"/>
                <w:szCs w:val="24"/>
                <w:bdr w:val="nil"/>
              </w:rPr>
            </w:pPr>
          </w:p>
        </w:tc>
      </w:tr>
      <w:tr w:rsidR="00647B6F" w:rsidRPr="00296500" w14:paraId="11D85F61" w14:textId="77777777" w:rsidTr="004C61A2">
        <w:tc>
          <w:tcPr>
            <w:tcW w:w="1091" w:type="dxa"/>
            <w:vMerge/>
          </w:tcPr>
          <w:p w14:paraId="028EC769" w14:textId="77777777" w:rsidR="00647B6F" w:rsidRPr="00296500" w:rsidRDefault="00647B6F" w:rsidP="007F20F9">
            <w:pPr>
              <w:jc w:val="both"/>
              <w:rPr>
                <w:rFonts w:eastAsia="Arial Unicode MS" w:cstheme="minorHAnsi"/>
                <w:sz w:val="24"/>
                <w:szCs w:val="24"/>
                <w:bdr w:val="nil"/>
              </w:rPr>
            </w:pPr>
          </w:p>
        </w:tc>
        <w:tc>
          <w:tcPr>
            <w:tcW w:w="4963" w:type="dxa"/>
          </w:tcPr>
          <w:p w14:paraId="3A84C33D" w14:textId="1FFCFF36" w:rsidR="00647B6F" w:rsidRPr="00296500" w:rsidRDefault="007646A3" w:rsidP="007F20F9">
            <w:pPr>
              <w:jc w:val="both"/>
              <w:rPr>
                <w:rFonts w:eastAsia="Arial Unicode MS" w:cstheme="minorHAnsi"/>
                <w:sz w:val="24"/>
                <w:szCs w:val="24"/>
                <w:bdr w:val="nil"/>
              </w:rPr>
            </w:pPr>
            <w:r w:rsidRPr="00296500">
              <w:rPr>
                <w:rFonts w:eastAsia="Arial Unicode MS" w:cstheme="minorHAnsi"/>
                <w:sz w:val="24"/>
                <w:szCs w:val="24"/>
                <w:bdr w:val="nil"/>
              </w:rPr>
              <w:t>They have positive relationships with peers</w:t>
            </w:r>
          </w:p>
        </w:tc>
        <w:tc>
          <w:tcPr>
            <w:tcW w:w="961" w:type="dxa"/>
          </w:tcPr>
          <w:p w14:paraId="1242C891" w14:textId="77777777" w:rsidR="00647B6F" w:rsidRPr="00296500" w:rsidRDefault="00647B6F" w:rsidP="007F20F9">
            <w:pPr>
              <w:jc w:val="both"/>
              <w:rPr>
                <w:rFonts w:eastAsia="Arial Unicode MS" w:cstheme="minorHAnsi"/>
                <w:sz w:val="24"/>
                <w:szCs w:val="24"/>
                <w:bdr w:val="nil"/>
              </w:rPr>
            </w:pPr>
          </w:p>
        </w:tc>
        <w:tc>
          <w:tcPr>
            <w:tcW w:w="1038" w:type="dxa"/>
          </w:tcPr>
          <w:p w14:paraId="27151F25" w14:textId="77777777" w:rsidR="00647B6F" w:rsidRPr="00296500" w:rsidRDefault="00647B6F" w:rsidP="007F20F9">
            <w:pPr>
              <w:jc w:val="both"/>
              <w:rPr>
                <w:rFonts w:eastAsia="Arial Unicode MS" w:cstheme="minorHAnsi"/>
                <w:sz w:val="24"/>
                <w:szCs w:val="24"/>
                <w:bdr w:val="nil"/>
              </w:rPr>
            </w:pPr>
          </w:p>
        </w:tc>
        <w:tc>
          <w:tcPr>
            <w:tcW w:w="963" w:type="dxa"/>
          </w:tcPr>
          <w:p w14:paraId="70589851" w14:textId="77777777" w:rsidR="00647B6F" w:rsidRPr="00296500" w:rsidRDefault="00647B6F" w:rsidP="007F20F9">
            <w:pPr>
              <w:jc w:val="both"/>
              <w:rPr>
                <w:rFonts w:eastAsia="Arial Unicode MS" w:cstheme="minorHAnsi"/>
                <w:sz w:val="24"/>
                <w:szCs w:val="24"/>
                <w:bdr w:val="nil"/>
              </w:rPr>
            </w:pPr>
          </w:p>
        </w:tc>
      </w:tr>
      <w:tr w:rsidR="00647B6F" w:rsidRPr="00296500" w14:paraId="468AFFC4" w14:textId="77777777" w:rsidTr="004C61A2">
        <w:tc>
          <w:tcPr>
            <w:tcW w:w="1091" w:type="dxa"/>
            <w:vMerge/>
          </w:tcPr>
          <w:p w14:paraId="6D7F9598" w14:textId="77777777" w:rsidR="00647B6F" w:rsidRPr="00296500" w:rsidRDefault="00647B6F" w:rsidP="007F20F9">
            <w:pPr>
              <w:jc w:val="both"/>
              <w:rPr>
                <w:rFonts w:eastAsia="Arial Unicode MS" w:cstheme="minorHAnsi"/>
                <w:sz w:val="24"/>
                <w:szCs w:val="24"/>
                <w:bdr w:val="nil"/>
              </w:rPr>
            </w:pPr>
          </w:p>
        </w:tc>
        <w:tc>
          <w:tcPr>
            <w:tcW w:w="4963" w:type="dxa"/>
          </w:tcPr>
          <w:p w14:paraId="529AE6EC" w14:textId="11F0EDC2" w:rsidR="00647B6F" w:rsidRPr="00296500" w:rsidRDefault="007646A3" w:rsidP="007F20F9">
            <w:pPr>
              <w:jc w:val="both"/>
              <w:rPr>
                <w:rFonts w:eastAsia="Arial Unicode MS" w:cstheme="minorHAnsi"/>
                <w:sz w:val="24"/>
                <w:szCs w:val="24"/>
                <w:bdr w:val="nil"/>
              </w:rPr>
            </w:pPr>
            <w:r w:rsidRPr="00296500">
              <w:rPr>
                <w:rFonts w:eastAsia="Arial Unicode MS" w:cstheme="minorHAnsi"/>
                <w:sz w:val="24"/>
                <w:szCs w:val="24"/>
                <w:bdr w:val="nil"/>
              </w:rPr>
              <w:t>They are experiencing success in school</w:t>
            </w:r>
          </w:p>
        </w:tc>
        <w:tc>
          <w:tcPr>
            <w:tcW w:w="961" w:type="dxa"/>
          </w:tcPr>
          <w:p w14:paraId="1B99CB92" w14:textId="77777777" w:rsidR="00647B6F" w:rsidRPr="00296500" w:rsidRDefault="00647B6F" w:rsidP="007F20F9">
            <w:pPr>
              <w:jc w:val="both"/>
              <w:rPr>
                <w:rFonts w:eastAsia="Arial Unicode MS" w:cstheme="minorHAnsi"/>
                <w:sz w:val="24"/>
                <w:szCs w:val="24"/>
                <w:bdr w:val="nil"/>
              </w:rPr>
            </w:pPr>
          </w:p>
        </w:tc>
        <w:tc>
          <w:tcPr>
            <w:tcW w:w="1038" w:type="dxa"/>
          </w:tcPr>
          <w:p w14:paraId="76235FBA" w14:textId="77777777" w:rsidR="00647B6F" w:rsidRPr="00296500" w:rsidRDefault="00647B6F" w:rsidP="007F20F9">
            <w:pPr>
              <w:jc w:val="both"/>
              <w:rPr>
                <w:rFonts w:eastAsia="Arial Unicode MS" w:cstheme="minorHAnsi"/>
                <w:sz w:val="24"/>
                <w:szCs w:val="24"/>
                <w:bdr w:val="nil"/>
              </w:rPr>
            </w:pPr>
          </w:p>
        </w:tc>
        <w:tc>
          <w:tcPr>
            <w:tcW w:w="963" w:type="dxa"/>
          </w:tcPr>
          <w:p w14:paraId="461C4B8B" w14:textId="77777777" w:rsidR="00647B6F" w:rsidRPr="00296500" w:rsidRDefault="00647B6F" w:rsidP="007F20F9">
            <w:pPr>
              <w:jc w:val="both"/>
              <w:rPr>
                <w:rFonts w:eastAsia="Arial Unicode MS" w:cstheme="minorHAnsi"/>
                <w:sz w:val="24"/>
                <w:szCs w:val="24"/>
                <w:bdr w:val="nil"/>
              </w:rPr>
            </w:pPr>
          </w:p>
        </w:tc>
      </w:tr>
      <w:tr w:rsidR="00647B6F" w:rsidRPr="00296500" w14:paraId="0030E4FD" w14:textId="77777777" w:rsidTr="004C61A2">
        <w:tc>
          <w:tcPr>
            <w:tcW w:w="1091" w:type="dxa"/>
            <w:vMerge/>
          </w:tcPr>
          <w:p w14:paraId="0F4B33F1" w14:textId="77777777" w:rsidR="00647B6F" w:rsidRPr="00296500" w:rsidRDefault="00647B6F" w:rsidP="007F20F9">
            <w:pPr>
              <w:jc w:val="both"/>
              <w:rPr>
                <w:rFonts w:eastAsia="Arial Unicode MS" w:cstheme="minorHAnsi"/>
                <w:sz w:val="24"/>
                <w:szCs w:val="24"/>
                <w:bdr w:val="nil"/>
              </w:rPr>
            </w:pPr>
          </w:p>
        </w:tc>
        <w:tc>
          <w:tcPr>
            <w:tcW w:w="4963" w:type="dxa"/>
          </w:tcPr>
          <w:p w14:paraId="53145720" w14:textId="6374CFAD" w:rsidR="00647B6F" w:rsidRPr="00296500" w:rsidRDefault="007646A3" w:rsidP="007F20F9">
            <w:pPr>
              <w:jc w:val="both"/>
              <w:rPr>
                <w:rFonts w:eastAsia="Arial Unicode MS" w:cstheme="minorHAnsi"/>
                <w:sz w:val="24"/>
                <w:szCs w:val="24"/>
                <w:bdr w:val="nil"/>
              </w:rPr>
            </w:pPr>
            <w:r w:rsidRPr="00296500">
              <w:rPr>
                <w:rFonts w:eastAsia="Arial Unicode MS" w:cstheme="minorHAnsi"/>
                <w:sz w:val="24"/>
                <w:szCs w:val="24"/>
                <w:bdr w:val="nil"/>
              </w:rPr>
              <w:t>The staff have a flexible approach</w:t>
            </w:r>
            <w:r w:rsidR="00546108" w:rsidRPr="00296500">
              <w:rPr>
                <w:rFonts w:eastAsia="Arial Unicode MS" w:cstheme="minorHAnsi"/>
                <w:sz w:val="24"/>
                <w:szCs w:val="24"/>
                <w:bdr w:val="nil"/>
              </w:rPr>
              <w:t xml:space="preserve"> and show a willingness to work in partnership with the child/young person, </w:t>
            </w:r>
            <w:r w:rsidR="00A57803" w:rsidRPr="00296500">
              <w:rPr>
                <w:rFonts w:eastAsia="Arial Unicode MS" w:cstheme="minorHAnsi"/>
                <w:sz w:val="24"/>
                <w:szCs w:val="24"/>
                <w:bdr w:val="nil"/>
              </w:rPr>
              <w:t>family,</w:t>
            </w:r>
            <w:r w:rsidR="00546108" w:rsidRPr="00296500">
              <w:rPr>
                <w:rFonts w:eastAsia="Arial Unicode MS" w:cstheme="minorHAnsi"/>
                <w:sz w:val="24"/>
                <w:szCs w:val="24"/>
                <w:bdr w:val="nil"/>
              </w:rPr>
              <w:t xml:space="preserve"> and support agencies</w:t>
            </w:r>
          </w:p>
        </w:tc>
        <w:tc>
          <w:tcPr>
            <w:tcW w:w="961" w:type="dxa"/>
          </w:tcPr>
          <w:p w14:paraId="4E5F57C4" w14:textId="77777777" w:rsidR="00647B6F" w:rsidRPr="00296500" w:rsidRDefault="00647B6F" w:rsidP="007F20F9">
            <w:pPr>
              <w:jc w:val="both"/>
              <w:rPr>
                <w:rFonts w:eastAsia="Arial Unicode MS" w:cstheme="minorHAnsi"/>
                <w:sz w:val="24"/>
                <w:szCs w:val="24"/>
                <w:bdr w:val="nil"/>
              </w:rPr>
            </w:pPr>
          </w:p>
        </w:tc>
        <w:tc>
          <w:tcPr>
            <w:tcW w:w="1038" w:type="dxa"/>
          </w:tcPr>
          <w:p w14:paraId="3AB6DEAF" w14:textId="77777777" w:rsidR="00647B6F" w:rsidRPr="00296500" w:rsidRDefault="00647B6F" w:rsidP="007F20F9">
            <w:pPr>
              <w:jc w:val="both"/>
              <w:rPr>
                <w:rFonts w:eastAsia="Arial Unicode MS" w:cstheme="minorHAnsi"/>
                <w:sz w:val="24"/>
                <w:szCs w:val="24"/>
                <w:bdr w:val="nil"/>
              </w:rPr>
            </w:pPr>
          </w:p>
        </w:tc>
        <w:tc>
          <w:tcPr>
            <w:tcW w:w="963" w:type="dxa"/>
          </w:tcPr>
          <w:p w14:paraId="1489A94E" w14:textId="77777777" w:rsidR="00647B6F" w:rsidRPr="00296500" w:rsidRDefault="00647B6F" w:rsidP="007F20F9">
            <w:pPr>
              <w:jc w:val="both"/>
              <w:rPr>
                <w:rFonts w:eastAsia="Arial Unicode MS" w:cstheme="minorHAnsi"/>
                <w:sz w:val="24"/>
                <w:szCs w:val="24"/>
                <w:bdr w:val="nil"/>
              </w:rPr>
            </w:pPr>
          </w:p>
        </w:tc>
      </w:tr>
      <w:tr w:rsidR="00647B6F" w:rsidRPr="00296500" w14:paraId="5CF8F7B0" w14:textId="77777777" w:rsidTr="004C61A2">
        <w:tc>
          <w:tcPr>
            <w:tcW w:w="1091" w:type="dxa"/>
            <w:vMerge/>
          </w:tcPr>
          <w:p w14:paraId="2AD255C5" w14:textId="77777777" w:rsidR="00647B6F" w:rsidRPr="00296500" w:rsidRDefault="00647B6F" w:rsidP="007F20F9">
            <w:pPr>
              <w:jc w:val="both"/>
              <w:rPr>
                <w:rFonts w:eastAsia="Arial Unicode MS" w:cstheme="minorHAnsi"/>
                <w:sz w:val="24"/>
                <w:szCs w:val="24"/>
                <w:bdr w:val="nil"/>
              </w:rPr>
            </w:pPr>
          </w:p>
        </w:tc>
        <w:tc>
          <w:tcPr>
            <w:tcW w:w="4963" w:type="dxa"/>
          </w:tcPr>
          <w:p w14:paraId="62312FC5" w14:textId="09DE3E7E" w:rsidR="00647B6F" w:rsidRPr="00296500" w:rsidRDefault="007646A3" w:rsidP="007F20F9">
            <w:pPr>
              <w:jc w:val="both"/>
              <w:rPr>
                <w:rFonts w:eastAsia="Arial Unicode MS" w:cstheme="minorHAnsi"/>
                <w:sz w:val="24"/>
                <w:szCs w:val="24"/>
                <w:bdr w:val="nil"/>
              </w:rPr>
            </w:pPr>
            <w:r w:rsidRPr="00296500">
              <w:rPr>
                <w:rFonts w:eastAsia="Arial Unicode MS" w:cstheme="minorHAnsi"/>
                <w:sz w:val="24"/>
                <w:szCs w:val="24"/>
                <w:bdr w:val="nil"/>
              </w:rPr>
              <w:t>The staff are developing an understanding of the child/young person’s needs and feelings</w:t>
            </w:r>
          </w:p>
        </w:tc>
        <w:tc>
          <w:tcPr>
            <w:tcW w:w="961" w:type="dxa"/>
          </w:tcPr>
          <w:p w14:paraId="1402842B" w14:textId="77777777" w:rsidR="00647B6F" w:rsidRPr="00296500" w:rsidRDefault="00647B6F" w:rsidP="007F20F9">
            <w:pPr>
              <w:jc w:val="both"/>
              <w:rPr>
                <w:rFonts w:eastAsia="Arial Unicode MS" w:cstheme="minorHAnsi"/>
                <w:sz w:val="24"/>
                <w:szCs w:val="24"/>
                <w:bdr w:val="nil"/>
              </w:rPr>
            </w:pPr>
          </w:p>
        </w:tc>
        <w:tc>
          <w:tcPr>
            <w:tcW w:w="1038" w:type="dxa"/>
          </w:tcPr>
          <w:p w14:paraId="3F9512CE" w14:textId="77777777" w:rsidR="00647B6F" w:rsidRPr="00296500" w:rsidRDefault="00647B6F" w:rsidP="007F20F9">
            <w:pPr>
              <w:jc w:val="both"/>
              <w:rPr>
                <w:rFonts w:eastAsia="Arial Unicode MS" w:cstheme="minorHAnsi"/>
                <w:sz w:val="24"/>
                <w:szCs w:val="24"/>
                <w:bdr w:val="nil"/>
              </w:rPr>
            </w:pPr>
          </w:p>
        </w:tc>
        <w:tc>
          <w:tcPr>
            <w:tcW w:w="963" w:type="dxa"/>
          </w:tcPr>
          <w:p w14:paraId="54FF309E" w14:textId="77777777" w:rsidR="00647B6F" w:rsidRPr="00296500" w:rsidRDefault="00647B6F" w:rsidP="007F20F9">
            <w:pPr>
              <w:jc w:val="both"/>
              <w:rPr>
                <w:rFonts w:eastAsia="Arial Unicode MS" w:cstheme="minorHAnsi"/>
                <w:sz w:val="24"/>
                <w:szCs w:val="24"/>
                <w:bdr w:val="nil"/>
              </w:rPr>
            </w:pPr>
          </w:p>
        </w:tc>
      </w:tr>
    </w:tbl>
    <w:p w14:paraId="5867627D" w14:textId="645EC582" w:rsidR="003F3EF7" w:rsidRDefault="006C51B1"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r>
        <w:rPr>
          <w:rFonts w:eastAsia="Arial Unicode MS" w:cstheme="minorHAnsi"/>
          <w:i/>
          <w:iCs/>
          <w:color w:val="007D85"/>
          <w:sz w:val="16"/>
          <w:szCs w:val="16"/>
          <w:bdr w:val="nil"/>
        </w:rPr>
        <w:t>Adapted</w:t>
      </w:r>
      <w:r w:rsidR="00E644F3" w:rsidRPr="00E644F3">
        <w:rPr>
          <w:rFonts w:eastAsia="Arial Unicode MS" w:cstheme="minorHAnsi"/>
          <w:i/>
          <w:iCs/>
          <w:color w:val="007D85"/>
          <w:sz w:val="16"/>
          <w:szCs w:val="16"/>
          <w:bdr w:val="nil"/>
        </w:rPr>
        <w:t xml:space="preserve"> from Staffordshire EPS</w:t>
      </w:r>
    </w:p>
    <w:p w14:paraId="22CBFCC5" w14:textId="72950B4C" w:rsidR="00C806ED" w:rsidRDefault="00C806ED"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5ADF5240" w14:textId="446353F7"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31990818" w14:textId="56D840A2"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41345E5E" w14:textId="11151BFC"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71DF523C" w14:textId="1F62B0C6"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282461D7" w14:textId="16CA3AA4"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67386EA2" w14:textId="7AF91A82"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417AEF61" w14:textId="243E2359"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7EDECF44" w14:textId="44C25DE9"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6F99975F" w14:textId="72510EA5"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2AABC8F4" w14:textId="1B48F99B"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599C754A" w14:textId="624C8ABF"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4689A9FE" w14:textId="77777777" w:rsidR="00711B86" w:rsidRDefault="00711B86"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31CD1218" w14:textId="77777777" w:rsidR="00C806ED" w:rsidRPr="00E644F3" w:rsidRDefault="00C806ED" w:rsidP="00E2524D">
      <w:pPr>
        <w:pBdr>
          <w:top w:val="nil"/>
          <w:left w:val="nil"/>
          <w:bottom w:val="nil"/>
          <w:right w:val="nil"/>
          <w:between w:val="nil"/>
          <w:bar w:val="nil"/>
        </w:pBdr>
        <w:spacing w:after="0" w:line="240" w:lineRule="auto"/>
        <w:rPr>
          <w:rFonts w:eastAsia="Arial Unicode MS" w:cstheme="minorHAnsi"/>
          <w:i/>
          <w:iCs/>
          <w:color w:val="007D85"/>
          <w:sz w:val="16"/>
          <w:szCs w:val="16"/>
          <w:bdr w:val="nil"/>
        </w:rPr>
      </w:pPr>
    </w:p>
    <w:p w14:paraId="1869ECF2" w14:textId="0304130F" w:rsidR="003C2412" w:rsidRPr="00ED66D6" w:rsidRDefault="000E6DB2" w:rsidP="002A32D0">
      <w:pPr>
        <w:pStyle w:val="ListParagraph"/>
        <w:numPr>
          <w:ilvl w:val="0"/>
          <w:numId w:val="52"/>
        </w:numPr>
        <w:pBdr>
          <w:top w:val="nil"/>
          <w:left w:val="nil"/>
          <w:bottom w:val="nil"/>
          <w:right w:val="nil"/>
          <w:between w:val="nil"/>
          <w:bar w:val="nil"/>
        </w:pBdr>
        <w:spacing w:after="0" w:line="240" w:lineRule="auto"/>
        <w:jc w:val="both"/>
        <w:rPr>
          <w:rFonts w:eastAsia="Arial Unicode MS" w:cstheme="minorHAnsi"/>
          <w:sz w:val="24"/>
          <w:szCs w:val="24"/>
          <w:bdr w:val="nil"/>
        </w:rPr>
      </w:pPr>
      <w:r>
        <w:rPr>
          <w:rFonts w:ascii="Calibri" w:eastAsia="Times New Roman" w:hAnsi="Calibri"/>
          <w:noProof/>
        </w:rPr>
        <mc:AlternateContent>
          <mc:Choice Requires="wps">
            <w:drawing>
              <wp:anchor distT="0" distB="0" distL="114300" distR="114300" simplePos="0" relativeHeight="251915264" behindDoc="0" locked="0" layoutInCell="1" allowOverlap="1" wp14:anchorId="4E5BE982" wp14:editId="660C897D">
                <wp:simplePos x="0" y="0"/>
                <wp:positionH relativeFrom="margin">
                  <wp:posOffset>0</wp:posOffset>
                </wp:positionH>
                <wp:positionV relativeFrom="paragraph">
                  <wp:posOffset>-57150</wp:posOffset>
                </wp:positionV>
                <wp:extent cx="5781675" cy="514350"/>
                <wp:effectExtent l="19050" t="19050" r="28575" b="19050"/>
                <wp:wrapNone/>
                <wp:docPr id="453" name="Rectangle: Rounded Corners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514350"/>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A711C" id="Rectangle: Rounded Corners 453" o:spid="_x0000_s1026" alt="&quot;&quot;" style="position:absolute;margin-left:0;margin-top:-4.5pt;width:455.25pt;height:40.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" filled="f" strokecolor="#007d85" strokeweight="2.25pt">
                <v:stroke joinstyle="miter"/>
                <w10:wrap anchorx="margin"/>
              </v:roundrect>
            </w:pict>
          </mc:Fallback>
        </mc:AlternateContent>
      </w:r>
      <w:r w:rsidR="00ED66D6" w:rsidRPr="00ED66D6">
        <w:rPr>
          <w:rFonts w:eastAsia="Arial Unicode MS" w:cstheme="minorHAnsi"/>
          <w:color w:val="007D85"/>
          <w:sz w:val="24"/>
          <w:szCs w:val="24"/>
          <w:bdr w:val="nil"/>
        </w:rPr>
        <w:t xml:space="preserve">Risk and Protective Factors </w:t>
      </w:r>
      <w:r w:rsidR="00636D1E" w:rsidRPr="00ED66D6">
        <w:rPr>
          <w:rFonts w:eastAsia="Arial Unicode MS" w:cstheme="minorHAnsi"/>
          <w:color w:val="007D85"/>
          <w:sz w:val="24"/>
          <w:szCs w:val="24"/>
          <w:bdr w:val="nil"/>
        </w:rPr>
        <w:t xml:space="preserve">Sorting Cards activity </w:t>
      </w:r>
      <w:r w:rsidR="00E03BD1" w:rsidRPr="00ED66D6">
        <w:rPr>
          <w:rFonts w:eastAsia="Arial Unicode MS" w:cstheme="minorHAnsi"/>
          <w:color w:val="007D85"/>
          <w:sz w:val="24"/>
          <w:szCs w:val="24"/>
          <w:bdr w:val="nil"/>
        </w:rPr>
        <w:t>for completion with child/young person</w:t>
      </w:r>
    </w:p>
    <w:p w14:paraId="3650B207" w14:textId="77777777" w:rsidR="00265226" w:rsidRPr="008A0F2E" w:rsidRDefault="00265226" w:rsidP="00E2524D">
      <w:pPr>
        <w:pBdr>
          <w:top w:val="nil"/>
          <w:left w:val="nil"/>
          <w:bottom w:val="nil"/>
          <w:right w:val="nil"/>
          <w:between w:val="nil"/>
          <w:bar w:val="nil"/>
        </w:pBdr>
        <w:spacing w:after="0" w:line="240" w:lineRule="auto"/>
        <w:rPr>
          <w:rFonts w:eastAsia="Arial Unicode MS" w:cstheme="minorHAnsi"/>
          <w:b/>
          <w:bCs/>
          <w:color w:val="007D85"/>
          <w:sz w:val="24"/>
          <w:szCs w:val="24"/>
          <w:bdr w:val="nil"/>
        </w:rPr>
      </w:pPr>
    </w:p>
    <w:p w14:paraId="56B65113" w14:textId="01EF58C4" w:rsidR="00ED66D6" w:rsidRDefault="00ED66D6" w:rsidP="00F672C9">
      <w:pPr>
        <w:pBdr>
          <w:top w:val="nil"/>
          <w:left w:val="nil"/>
          <w:bottom w:val="nil"/>
          <w:right w:val="nil"/>
          <w:between w:val="nil"/>
          <w:bar w:val="nil"/>
        </w:pBdr>
        <w:spacing w:after="0" w:line="240" w:lineRule="auto"/>
        <w:jc w:val="both"/>
        <w:rPr>
          <w:rFonts w:eastAsia="Arial Unicode MS" w:cstheme="minorHAnsi"/>
          <w:sz w:val="24"/>
          <w:szCs w:val="24"/>
          <w:bdr w:val="nil"/>
        </w:rPr>
      </w:pPr>
      <w:r>
        <w:rPr>
          <w:rFonts w:eastAsia="Arial Unicode MS" w:cstheme="minorHAnsi"/>
          <w:sz w:val="24"/>
          <w:szCs w:val="24"/>
          <w:bdr w:val="nil"/>
        </w:rPr>
        <w:t>Activity Instructions:</w:t>
      </w:r>
    </w:p>
    <w:p w14:paraId="562CF71F" w14:textId="77777777" w:rsidR="00ED66D6" w:rsidRDefault="00ED66D6" w:rsidP="00F672C9">
      <w:pPr>
        <w:pBdr>
          <w:top w:val="nil"/>
          <w:left w:val="nil"/>
          <w:bottom w:val="nil"/>
          <w:right w:val="nil"/>
          <w:between w:val="nil"/>
          <w:bar w:val="nil"/>
        </w:pBdr>
        <w:spacing w:after="0" w:line="240" w:lineRule="auto"/>
        <w:jc w:val="both"/>
        <w:rPr>
          <w:rFonts w:eastAsia="Arial Unicode MS" w:cstheme="minorHAnsi"/>
          <w:sz w:val="24"/>
          <w:szCs w:val="24"/>
          <w:bdr w:val="nil"/>
        </w:rPr>
      </w:pPr>
    </w:p>
    <w:p w14:paraId="7162D5A0" w14:textId="750833C0" w:rsidR="00636D1E" w:rsidRPr="00296500" w:rsidRDefault="00166E20" w:rsidP="00F672C9">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This card sorting activity has been created</w:t>
      </w:r>
      <w:r w:rsidR="00B229BD" w:rsidRPr="00296500">
        <w:rPr>
          <w:rFonts w:eastAsia="Arial Unicode MS" w:cstheme="minorHAnsi"/>
          <w:sz w:val="24"/>
          <w:szCs w:val="24"/>
          <w:bdr w:val="nil"/>
        </w:rPr>
        <w:t xml:space="preserve"> to help gain the child/young person’s view of possible EBSA ‘risk’ and ‘protective’ factors, which have been included in the corresponding checklist</w:t>
      </w:r>
      <w:r w:rsidR="003266F9" w:rsidRPr="00296500">
        <w:rPr>
          <w:rFonts w:eastAsia="Arial Unicode MS" w:cstheme="minorHAnsi"/>
          <w:sz w:val="24"/>
          <w:szCs w:val="24"/>
          <w:bdr w:val="nil"/>
        </w:rPr>
        <w:t>.  Some of the statements have been re-worded to make them more accessible and positive.</w:t>
      </w:r>
    </w:p>
    <w:p w14:paraId="7C4E95A0" w14:textId="4A8995CB" w:rsidR="003266F9" w:rsidRPr="00296500" w:rsidRDefault="003266F9" w:rsidP="00F672C9">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This activity should be carried out by an adult that the child/young person has a positive and secure relationship with.  It is important that enough time has been protected to complete this activity.  It is possible that discussing some of these sensitive areas could lead the child/young person to become upset, so there needs to be freedom to extend the session if required.</w:t>
      </w:r>
    </w:p>
    <w:p w14:paraId="1B446CA8" w14:textId="3859C5B6" w:rsidR="003266F9" w:rsidRPr="00296500" w:rsidRDefault="003266F9" w:rsidP="00F672C9">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The child/young person should be told that the aim of the activity is to help staff explore if there are any areas that need support, but also to identify positives.  Category headings, ‘not true’, ‘sometimes true’ and ‘often true’ have been included, but these can be adapted to meet individual nee</w:t>
      </w:r>
      <w:r w:rsidR="0027757C" w:rsidRPr="00296500">
        <w:rPr>
          <w:rFonts w:eastAsia="Arial Unicode MS" w:cstheme="minorHAnsi"/>
          <w:sz w:val="24"/>
          <w:szCs w:val="24"/>
          <w:bdr w:val="nil"/>
        </w:rPr>
        <w:t>d</w:t>
      </w:r>
      <w:r w:rsidRPr="00296500">
        <w:rPr>
          <w:rFonts w:eastAsia="Arial Unicode MS" w:cstheme="minorHAnsi"/>
          <w:sz w:val="24"/>
          <w:szCs w:val="24"/>
          <w:bdr w:val="nil"/>
        </w:rPr>
        <w:t>s / situations.  These headings should be placed in front of the child/young person and discussed prior to beginning the activity</w:t>
      </w:r>
      <w:r w:rsidR="0027757C" w:rsidRPr="00296500">
        <w:rPr>
          <w:rFonts w:eastAsia="Arial Unicode MS" w:cstheme="minorHAnsi"/>
          <w:sz w:val="24"/>
          <w:szCs w:val="24"/>
          <w:bdr w:val="nil"/>
        </w:rPr>
        <w:t>.  The adult should then pass the child/young person each card and read it to them / explain its meaning.  The child/young person should then be asked to place each one under the heading they feel is most appropriate.</w:t>
      </w:r>
    </w:p>
    <w:p w14:paraId="67029B60" w14:textId="19DA7445" w:rsidR="0027757C" w:rsidRPr="00296500" w:rsidRDefault="0027757C" w:rsidP="00F672C9">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It is important that it is not just viewed as an activity to be ticked off; if there are any areas that need exploring further, this should take place.  Staff shou</w:t>
      </w:r>
      <w:r w:rsidR="00F672C9" w:rsidRPr="00296500">
        <w:rPr>
          <w:rFonts w:eastAsia="Arial Unicode MS" w:cstheme="minorHAnsi"/>
          <w:sz w:val="24"/>
          <w:szCs w:val="24"/>
          <w:bdr w:val="nil"/>
        </w:rPr>
        <w:t>l</w:t>
      </w:r>
      <w:r w:rsidRPr="00296500">
        <w:rPr>
          <w:rFonts w:eastAsia="Arial Unicode MS" w:cstheme="minorHAnsi"/>
          <w:sz w:val="24"/>
          <w:szCs w:val="24"/>
          <w:bdr w:val="nil"/>
        </w:rPr>
        <w:t xml:space="preserve">d also ask questions to gain richer information, </w:t>
      </w:r>
      <w:r w:rsidR="00A57803" w:rsidRPr="00296500">
        <w:rPr>
          <w:rFonts w:eastAsia="Arial Unicode MS" w:cstheme="minorHAnsi"/>
          <w:sz w:val="24"/>
          <w:szCs w:val="24"/>
          <w:bdr w:val="nil"/>
        </w:rPr>
        <w:t>e.g.,</w:t>
      </w:r>
      <w:r w:rsidRPr="00296500">
        <w:rPr>
          <w:rFonts w:eastAsia="Arial Unicode MS" w:cstheme="minorHAnsi"/>
          <w:sz w:val="24"/>
          <w:szCs w:val="24"/>
          <w:bdr w:val="nil"/>
        </w:rPr>
        <w:t xml:space="preserve"> if </w:t>
      </w:r>
      <w:r w:rsidR="00D27CD6" w:rsidRPr="00296500">
        <w:rPr>
          <w:rFonts w:eastAsia="Arial Unicode MS" w:cstheme="minorHAnsi"/>
          <w:sz w:val="24"/>
          <w:szCs w:val="24"/>
          <w:bdr w:val="nil"/>
        </w:rPr>
        <w:t>a card</w:t>
      </w:r>
      <w:r w:rsidRPr="00296500">
        <w:rPr>
          <w:rFonts w:eastAsia="Arial Unicode MS" w:cstheme="minorHAnsi"/>
          <w:sz w:val="24"/>
          <w:szCs w:val="24"/>
          <w:bdr w:val="nil"/>
        </w:rPr>
        <w:t xml:space="preserve"> asks about friends / teachers then ask the child/young person which teacher/friend they are thinking of</w:t>
      </w:r>
      <w:r w:rsidR="00D50D14" w:rsidRPr="00296500">
        <w:rPr>
          <w:rFonts w:eastAsia="Arial Unicode MS" w:cstheme="minorHAnsi"/>
          <w:sz w:val="24"/>
          <w:szCs w:val="24"/>
          <w:bdr w:val="nil"/>
        </w:rPr>
        <w:t xml:space="preserve"> or ask why they have placed a particular card under a specific heading.  The table included can be used to mark the child/young person’s responses during the activity and note down any comments/discussion that takes place.</w:t>
      </w:r>
    </w:p>
    <w:p w14:paraId="3847A41F" w14:textId="391C0AEA" w:rsidR="00D50D14" w:rsidRPr="00296500" w:rsidRDefault="00D50D14" w:rsidP="00F672C9">
      <w:pPr>
        <w:pBdr>
          <w:top w:val="nil"/>
          <w:left w:val="nil"/>
          <w:bottom w:val="nil"/>
          <w:right w:val="nil"/>
          <w:between w:val="nil"/>
          <w:bar w:val="nil"/>
        </w:pBdr>
        <w:spacing w:after="0" w:line="240" w:lineRule="auto"/>
        <w:jc w:val="both"/>
        <w:rPr>
          <w:rFonts w:eastAsia="Arial Unicode MS" w:cstheme="minorHAnsi"/>
          <w:sz w:val="24"/>
          <w:szCs w:val="24"/>
          <w:bdr w:val="nil"/>
        </w:rPr>
      </w:pPr>
      <w:r w:rsidRPr="00296500">
        <w:rPr>
          <w:rFonts w:eastAsia="Arial Unicode MS" w:cstheme="minorHAnsi"/>
          <w:sz w:val="24"/>
          <w:szCs w:val="24"/>
          <w:bdr w:val="nil"/>
        </w:rPr>
        <w:t xml:space="preserve">Once completed the information should be considered to identify areas of need / strength and the most appropriate support.  The child/young person should also be asked if they have any ideas about what might make things betters or easier, </w:t>
      </w:r>
      <w:r w:rsidR="00A57803" w:rsidRPr="00296500">
        <w:rPr>
          <w:rFonts w:eastAsia="Arial Unicode MS" w:cstheme="minorHAnsi"/>
          <w:sz w:val="24"/>
          <w:szCs w:val="24"/>
          <w:bdr w:val="nil"/>
        </w:rPr>
        <w:t>e.g.,</w:t>
      </w:r>
      <w:r w:rsidRPr="00296500">
        <w:rPr>
          <w:rFonts w:eastAsia="Arial Unicode MS" w:cstheme="minorHAnsi"/>
          <w:sz w:val="24"/>
          <w:szCs w:val="24"/>
          <w:bdr w:val="nil"/>
        </w:rPr>
        <w:t xml:space="preserve"> if for ‘I feel safe and secure in school’ they responded with ‘not true’ then ask them if there is anything that makes them feel safe</w:t>
      </w:r>
      <w:r w:rsidR="00F672C9" w:rsidRPr="00296500">
        <w:rPr>
          <w:rFonts w:eastAsia="Arial Unicode MS" w:cstheme="minorHAnsi"/>
          <w:sz w:val="24"/>
          <w:szCs w:val="24"/>
          <w:bdr w:val="nil"/>
        </w:rPr>
        <w:t>, or anything adults can do to make them feel safer.  It is important that any vie</w:t>
      </w:r>
      <w:r w:rsidR="00D27CD6" w:rsidRPr="00296500">
        <w:rPr>
          <w:rFonts w:eastAsia="Arial Unicode MS" w:cstheme="minorHAnsi"/>
          <w:sz w:val="24"/>
          <w:szCs w:val="24"/>
          <w:bdr w:val="nil"/>
        </w:rPr>
        <w:t>w</w:t>
      </w:r>
      <w:r w:rsidR="00F672C9" w:rsidRPr="00296500">
        <w:rPr>
          <w:rFonts w:eastAsia="Arial Unicode MS" w:cstheme="minorHAnsi"/>
          <w:sz w:val="24"/>
          <w:szCs w:val="24"/>
          <w:bdr w:val="nil"/>
        </w:rPr>
        <w:t>s are shared sensitively with parents/carers, so the support agreed is consistent across contexts, and outcomes can be worked towards collaboratively.</w:t>
      </w:r>
    </w:p>
    <w:p w14:paraId="1CCD355E" w14:textId="5947E5E3" w:rsidR="00166E20" w:rsidRDefault="00166E20"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364B0B8F" w14:textId="78073B79"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48817895" w14:textId="29FBCE10"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3C1CFECD" w14:textId="3F67C0C9"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0A5BAF59" w14:textId="7A629204"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3288957F" w14:textId="3CDBEE4C"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5C51A62F" w14:textId="43614B57"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06942286" w14:textId="7BFD20F4"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38E62C46" w14:textId="713D482D"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5706E2E1" w14:textId="3E3AA762" w:rsidR="005279F4"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p w14:paraId="6B3425AD" w14:textId="77777777" w:rsidR="005279F4" w:rsidRPr="00296500" w:rsidRDefault="005279F4" w:rsidP="00E2524D">
      <w:pPr>
        <w:pBdr>
          <w:top w:val="nil"/>
          <w:left w:val="nil"/>
          <w:bottom w:val="nil"/>
          <w:right w:val="nil"/>
          <w:between w:val="nil"/>
          <w:bar w:val="nil"/>
        </w:pBdr>
        <w:spacing w:after="0" w:line="240" w:lineRule="auto"/>
        <w:rPr>
          <w:rFonts w:eastAsia="Arial Unicode MS" w:cstheme="minorHAnsi"/>
          <w:sz w:val="24"/>
          <w:szCs w:val="24"/>
          <w:bdr w:val="nil"/>
        </w:rPr>
      </w:pPr>
    </w:p>
    <w:tbl>
      <w:tblPr>
        <w:tblStyle w:val="TableGrid"/>
        <w:tblW w:w="9209" w:type="dxa"/>
        <w:tblLook w:val="04A0" w:firstRow="1" w:lastRow="0" w:firstColumn="1" w:lastColumn="0" w:noHBand="0" w:noVBand="1"/>
      </w:tblPr>
      <w:tblGrid>
        <w:gridCol w:w="2254"/>
        <w:gridCol w:w="2254"/>
        <w:gridCol w:w="2254"/>
        <w:gridCol w:w="2447"/>
      </w:tblGrid>
      <w:tr w:rsidR="006C23F9" w:rsidRPr="00296500" w14:paraId="1AB2AC3D" w14:textId="77777777" w:rsidTr="00265226">
        <w:tc>
          <w:tcPr>
            <w:tcW w:w="2254" w:type="dxa"/>
          </w:tcPr>
          <w:p w14:paraId="4FE8808A" w14:textId="10534CD0" w:rsidR="006C23F9" w:rsidRPr="00296500" w:rsidRDefault="00D27CD6" w:rsidP="007F20F9">
            <w:pPr>
              <w:jc w:val="both"/>
              <w:rPr>
                <w:rFonts w:eastAsia="Arial Unicode MS" w:cstheme="minorHAnsi"/>
                <w:sz w:val="24"/>
                <w:szCs w:val="24"/>
                <w:bdr w:val="nil"/>
              </w:rPr>
            </w:pPr>
            <w:r w:rsidRPr="00296500">
              <w:rPr>
                <w:rFonts w:eastAsia="Arial Unicode MS" w:cstheme="minorHAnsi"/>
                <w:sz w:val="24"/>
                <w:szCs w:val="24"/>
                <w:bdr w:val="nil"/>
              </w:rPr>
              <w:lastRenderedPageBreak/>
              <w:t xml:space="preserve">Child / Young Person </w:t>
            </w:r>
            <w:r w:rsidR="006C23F9" w:rsidRPr="00296500">
              <w:rPr>
                <w:rFonts w:eastAsia="Arial Unicode MS" w:cstheme="minorHAnsi"/>
                <w:sz w:val="24"/>
                <w:szCs w:val="24"/>
                <w:bdr w:val="nil"/>
              </w:rPr>
              <w:t>Name:</w:t>
            </w:r>
          </w:p>
        </w:tc>
        <w:tc>
          <w:tcPr>
            <w:tcW w:w="2254" w:type="dxa"/>
          </w:tcPr>
          <w:p w14:paraId="2597FC6F" w14:textId="77777777" w:rsidR="006C23F9" w:rsidRPr="00296500" w:rsidRDefault="006C23F9" w:rsidP="007F20F9">
            <w:pPr>
              <w:jc w:val="both"/>
              <w:rPr>
                <w:rFonts w:eastAsia="Arial Unicode MS" w:cstheme="minorHAnsi"/>
                <w:sz w:val="24"/>
                <w:szCs w:val="24"/>
                <w:bdr w:val="nil"/>
              </w:rPr>
            </w:pPr>
            <w:r w:rsidRPr="00296500">
              <w:rPr>
                <w:rFonts w:eastAsia="Arial Unicode MS" w:cstheme="minorHAnsi"/>
                <w:sz w:val="24"/>
                <w:szCs w:val="24"/>
                <w:bdr w:val="nil"/>
              </w:rPr>
              <w:t>D.O.B:</w:t>
            </w:r>
          </w:p>
        </w:tc>
        <w:tc>
          <w:tcPr>
            <w:tcW w:w="2254" w:type="dxa"/>
          </w:tcPr>
          <w:p w14:paraId="52BC010B" w14:textId="77777777" w:rsidR="006C23F9" w:rsidRPr="00296500" w:rsidRDefault="006C23F9" w:rsidP="007F20F9">
            <w:pPr>
              <w:jc w:val="both"/>
              <w:rPr>
                <w:rFonts w:eastAsia="Arial Unicode MS" w:cstheme="minorHAnsi"/>
                <w:sz w:val="24"/>
                <w:szCs w:val="24"/>
                <w:bdr w:val="nil"/>
              </w:rPr>
            </w:pPr>
            <w:r w:rsidRPr="00296500">
              <w:rPr>
                <w:rFonts w:eastAsia="Arial Unicode MS" w:cstheme="minorHAnsi"/>
                <w:sz w:val="24"/>
                <w:szCs w:val="24"/>
                <w:bdr w:val="nil"/>
              </w:rPr>
              <w:t>Year Group:</w:t>
            </w:r>
          </w:p>
        </w:tc>
        <w:tc>
          <w:tcPr>
            <w:tcW w:w="2447" w:type="dxa"/>
          </w:tcPr>
          <w:p w14:paraId="1180F138" w14:textId="77777777" w:rsidR="006C23F9" w:rsidRPr="00296500" w:rsidRDefault="006C23F9" w:rsidP="007F20F9">
            <w:pPr>
              <w:jc w:val="both"/>
              <w:rPr>
                <w:rFonts w:eastAsia="Arial Unicode MS" w:cstheme="minorHAnsi"/>
                <w:sz w:val="24"/>
                <w:szCs w:val="24"/>
                <w:bdr w:val="nil"/>
              </w:rPr>
            </w:pPr>
            <w:r w:rsidRPr="00296500">
              <w:rPr>
                <w:rFonts w:eastAsia="Arial Unicode MS" w:cstheme="minorHAnsi"/>
                <w:sz w:val="24"/>
                <w:szCs w:val="24"/>
                <w:bdr w:val="nil"/>
              </w:rPr>
              <w:t>Date of completion:</w:t>
            </w:r>
          </w:p>
        </w:tc>
      </w:tr>
      <w:tr w:rsidR="006C23F9" w:rsidRPr="00296500" w14:paraId="67AFF2EE" w14:textId="77777777" w:rsidTr="00265226">
        <w:tc>
          <w:tcPr>
            <w:tcW w:w="9209" w:type="dxa"/>
            <w:gridSpan w:val="4"/>
          </w:tcPr>
          <w:p w14:paraId="07C0D4CF" w14:textId="77777777" w:rsidR="006C23F9" w:rsidRDefault="006C23F9" w:rsidP="007F20F9">
            <w:pPr>
              <w:jc w:val="both"/>
              <w:rPr>
                <w:rFonts w:eastAsia="Arial Unicode MS" w:cstheme="minorHAnsi"/>
                <w:sz w:val="24"/>
                <w:szCs w:val="24"/>
                <w:bdr w:val="nil"/>
              </w:rPr>
            </w:pPr>
            <w:r w:rsidRPr="00296500">
              <w:rPr>
                <w:rFonts w:eastAsia="Arial Unicode MS" w:cstheme="minorHAnsi"/>
                <w:sz w:val="24"/>
                <w:szCs w:val="24"/>
                <w:bdr w:val="nil"/>
              </w:rPr>
              <w:t xml:space="preserve">Name and job title of person completing this card sort activity with the </w:t>
            </w:r>
            <w:r w:rsidR="005E2E10" w:rsidRPr="00296500">
              <w:rPr>
                <w:rFonts w:eastAsia="Arial Unicode MS" w:cstheme="minorHAnsi"/>
                <w:sz w:val="24"/>
                <w:szCs w:val="24"/>
                <w:bdr w:val="nil"/>
              </w:rPr>
              <w:t>child / young person</w:t>
            </w:r>
            <w:r w:rsidRPr="00296500">
              <w:rPr>
                <w:rFonts w:eastAsia="Arial Unicode MS" w:cstheme="minorHAnsi"/>
                <w:sz w:val="24"/>
                <w:szCs w:val="24"/>
                <w:bdr w:val="nil"/>
              </w:rPr>
              <w:t>:</w:t>
            </w:r>
          </w:p>
          <w:p w14:paraId="53867128" w14:textId="12B3689C" w:rsidR="00DF4A6C" w:rsidRPr="00296500" w:rsidRDefault="00DF4A6C" w:rsidP="007F20F9">
            <w:pPr>
              <w:jc w:val="both"/>
              <w:rPr>
                <w:rFonts w:eastAsia="Arial Unicode MS" w:cstheme="minorHAnsi"/>
                <w:sz w:val="24"/>
                <w:szCs w:val="24"/>
                <w:bdr w:val="nil"/>
              </w:rPr>
            </w:pPr>
          </w:p>
        </w:tc>
      </w:tr>
    </w:tbl>
    <w:p w14:paraId="16B60523" w14:textId="44B2D68E" w:rsidR="00166E20" w:rsidRPr="00296500" w:rsidRDefault="00166E20" w:rsidP="00E2524D">
      <w:pPr>
        <w:pBdr>
          <w:top w:val="nil"/>
          <w:left w:val="nil"/>
          <w:bottom w:val="nil"/>
          <w:right w:val="nil"/>
          <w:between w:val="nil"/>
          <w:bar w:val="nil"/>
        </w:pBdr>
        <w:spacing w:after="0" w:line="240" w:lineRule="auto"/>
        <w:rPr>
          <w:rFonts w:eastAsia="Arial Unicode MS" w:cstheme="minorHAnsi"/>
          <w:sz w:val="24"/>
          <w:szCs w:val="24"/>
          <w:bdr w:val="nil"/>
        </w:rPr>
      </w:pPr>
    </w:p>
    <w:tbl>
      <w:tblPr>
        <w:tblStyle w:val="TableGrid"/>
        <w:tblW w:w="9209" w:type="dxa"/>
        <w:tblLayout w:type="fixed"/>
        <w:tblLook w:val="04A0" w:firstRow="1" w:lastRow="0" w:firstColumn="1" w:lastColumn="0" w:noHBand="0" w:noVBand="1"/>
      </w:tblPr>
      <w:tblGrid>
        <w:gridCol w:w="1129"/>
        <w:gridCol w:w="709"/>
        <w:gridCol w:w="2977"/>
        <w:gridCol w:w="1039"/>
        <w:gridCol w:w="1039"/>
        <w:gridCol w:w="1040"/>
        <w:gridCol w:w="1276"/>
      </w:tblGrid>
      <w:tr w:rsidR="00AD39F8" w:rsidRPr="00296500" w14:paraId="62257630" w14:textId="77777777" w:rsidTr="008A0F2E">
        <w:tc>
          <w:tcPr>
            <w:tcW w:w="1129" w:type="dxa"/>
            <w:vMerge w:val="restart"/>
            <w:shd w:val="clear" w:color="auto" w:fill="007D85"/>
          </w:tcPr>
          <w:p w14:paraId="2D687B35" w14:textId="6CA76951"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Level</w:t>
            </w:r>
          </w:p>
        </w:tc>
        <w:tc>
          <w:tcPr>
            <w:tcW w:w="709" w:type="dxa"/>
            <w:vMerge w:val="restart"/>
            <w:shd w:val="clear" w:color="auto" w:fill="007D85"/>
          </w:tcPr>
          <w:p w14:paraId="1C4B5F45" w14:textId="238C0405"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Card No.</w:t>
            </w:r>
          </w:p>
        </w:tc>
        <w:tc>
          <w:tcPr>
            <w:tcW w:w="2977" w:type="dxa"/>
            <w:vMerge w:val="restart"/>
            <w:shd w:val="clear" w:color="auto" w:fill="007D85"/>
          </w:tcPr>
          <w:p w14:paraId="1292AAB1" w14:textId="59016D67"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Risk Factors</w:t>
            </w:r>
          </w:p>
        </w:tc>
        <w:tc>
          <w:tcPr>
            <w:tcW w:w="3118" w:type="dxa"/>
            <w:gridSpan w:val="3"/>
            <w:shd w:val="clear" w:color="auto" w:fill="007D85"/>
          </w:tcPr>
          <w:p w14:paraId="1FAB0CDD" w14:textId="2DAFC5E4"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Category placement</w:t>
            </w:r>
          </w:p>
        </w:tc>
        <w:tc>
          <w:tcPr>
            <w:tcW w:w="1276" w:type="dxa"/>
            <w:vMerge w:val="restart"/>
            <w:shd w:val="clear" w:color="auto" w:fill="007D85"/>
          </w:tcPr>
          <w:p w14:paraId="0019357C" w14:textId="35622D60"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Additional Exploration / Comments</w:t>
            </w:r>
          </w:p>
        </w:tc>
      </w:tr>
      <w:tr w:rsidR="00AD39F8" w:rsidRPr="00296500" w14:paraId="552AAC8F" w14:textId="77777777" w:rsidTr="008A0F2E">
        <w:tc>
          <w:tcPr>
            <w:tcW w:w="1129" w:type="dxa"/>
            <w:vMerge/>
          </w:tcPr>
          <w:p w14:paraId="3114AA48" w14:textId="77777777" w:rsidR="00AD39F8" w:rsidRPr="00296500" w:rsidRDefault="00AD39F8" w:rsidP="00E2524D">
            <w:pPr>
              <w:rPr>
                <w:rFonts w:eastAsia="Arial Unicode MS" w:cstheme="minorHAnsi"/>
                <w:sz w:val="24"/>
                <w:szCs w:val="24"/>
                <w:bdr w:val="nil"/>
              </w:rPr>
            </w:pPr>
          </w:p>
        </w:tc>
        <w:tc>
          <w:tcPr>
            <w:tcW w:w="709" w:type="dxa"/>
            <w:vMerge/>
          </w:tcPr>
          <w:p w14:paraId="00D54914" w14:textId="77777777" w:rsidR="00AD39F8" w:rsidRPr="00296500" w:rsidRDefault="00AD39F8" w:rsidP="00E2524D">
            <w:pPr>
              <w:rPr>
                <w:rFonts w:eastAsia="Arial Unicode MS" w:cstheme="minorHAnsi"/>
                <w:sz w:val="24"/>
                <w:szCs w:val="24"/>
                <w:bdr w:val="nil"/>
              </w:rPr>
            </w:pPr>
          </w:p>
        </w:tc>
        <w:tc>
          <w:tcPr>
            <w:tcW w:w="2977" w:type="dxa"/>
            <w:vMerge/>
          </w:tcPr>
          <w:p w14:paraId="11612B3B" w14:textId="77777777" w:rsidR="00AD39F8" w:rsidRPr="00296500" w:rsidRDefault="00AD39F8" w:rsidP="00E2524D">
            <w:pPr>
              <w:rPr>
                <w:rFonts w:eastAsia="Arial Unicode MS" w:cstheme="minorHAnsi"/>
                <w:sz w:val="24"/>
                <w:szCs w:val="24"/>
                <w:bdr w:val="nil"/>
              </w:rPr>
            </w:pPr>
          </w:p>
        </w:tc>
        <w:tc>
          <w:tcPr>
            <w:tcW w:w="1039" w:type="dxa"/>
            <w:shd w:val="clear" w:color="auto" w:fill="007D85"/>
          </w:tcPr>
          <w:p w14:paraId="64A1A647" w14:textId="75BAD86D"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Not True</w:t>
            </w:r>
          </w:p>
        </w:tc>
        <w:tc>
          <w:tcPr>
            <w:tcW w:w="1039" w:type="dxa"/>
            <w:shd w:val="clear" w:color="auto" w:fill="007D85"/>
          </w:tcPr>
          <w:p w14:paraId="7ACB4B1A" w14:textId="77777777"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 xml:space="preserve">Sometimes </w:t>
            </w:r>
          </w:p>
          <w:p w14:paraId="2874EC61" w14:textId="3DBC45B7"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True</w:t>
            </w:r>
          </w:p>
        </w:tc>
        <w:tc>
          <w:tcPr>
            <w:tcW w:w="1040" w:type="dxa"/>
            <w:shd w:val="clear" w:color="auto" w:fill="007D85"/>
          </w:tcPr>
          <w:p w14:paraId="57C43B4B" w14:textId="38C2111B" w:rsidR="00AD39F8" w:rsidRPr="008A0F2E" w:rsidRDefault="00AD39F8" w:rsidP="00E2524D">
            <w:pPr>
              <w:rPr>
                <w:rFonts w:eastAsia="Arial Unicode MS" w:cstheme="minorHAnsi"/>
                <w:color w:val="FFFFFF" w:themeColor="background1"/>
                <w:sz w:val="24"/>
                <w:szCs w:val="24"/>
                <w:bdr w:val="nil"/>
              </w:rPr>
            </w:pPr>
            <w:r w:rsidRPr="008A0F2E">
              <w:rPr>
                <w:rFonts w:eastAsia="Arial Unicode MS" w:cstheme="minorHAnsi"/>
                <w:color w:val="FFFFFF" w:themeColor="background1"/>
                <w:sz w:val="24"/>
                <w:szCs w:val="24"/>
                <w:bdr w:val="nil"/>
              </w:rPr>
              <w:t>Often True</w:t>
            </w:r>
          </w:p>
        </w:tc>
        <w:tc>
          <w:tcPr>
            <w:tcW w:w="1276" w:type="dxa"/>
            <w:vMerge/>
            <w:shd w:val="clear" w:color="auto" w:fill="007D85"/>
          </w:tcPr>
          <w:p w14:paraId="1E238ED1" w14:textId="77777777" w:rsidR="00AD39F8" w:rsidRPr="008A0F2E" w:rsidRDefault="00AD39F8" w:rsidP="00E2524D">
            <w:pPr>
              <w:rPr>
                <w:rFonts w:eastAsia="Arial Unicode MS" w:cstheme="minorHAnsi"/>
                <w:color w:val="FFFFFF" w:themeColor="background1"/>
                <w:sz w:val="24"/>
                <w:szCs w:val="24"/>
                <w:bdr w:val="nil"/>
              </w:rPr>
            </w:pPr>
          </w:p>
        </w:tc>
      </w:tr>
      <w:tr w:rsidR="00AD39F8" w:rsidRPr="00296500" w14:paraId="2747CBA4" w14:textId="77777777" w:rsidTr="00265226">
        <w:tc>
          <w:tcPr>
            <w:tcW w:w="1129" w:type="dxa"/>
            <w:vMerge w:val="restart"/>
          </w:tcPr>
          <w:p w14:paraId="52340CB8" w14:textId="5E7C7CA3" w:rsidR="00AD39F8" w:rsidRPr="00296500" w:rsidRDefault="00AD39F8" w:rsidP="00E2524D">
            <w:pPr>
              <w:rPr>
                <w:rFonts w:eastAsia="Arial Unicode MS" w:cstheme="minorHAnsi"/>
                <w:sz w:val="24"/>
                <w:szCs w:val="24"/>
                <w:bdr w:val="nil"/>
              </w:rPr>
            </w:pPr>
            <w:r w:rsidRPr="00296500">
              <w:rPr>
                <w:rFonts w:eastAsia="Arial Unicode MS" w:cstheme="minorHAnsi"/>
                <w:sz w:val="24"/>
                <w:szCs w:val="24"/>
                <w:bdr w:val="nil"/>
              </w:rPr>
              <w:t>Individual</w:t>
            </w:r>
          </w:p>
        </w:tc>
        <w:tc>
          <w:tcPr>
            <w:tcW w:w="709" w:type="dxa"/>
          </w:tcPr>
          <w:p w14:paraId="31D8CAEF" w14:textId="5E2E7086"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w:t>
            </w:r>
          </w:p>
        </w:tc>
        <w:tc>
          <w:tcPr>
            <w:tcW w:w="2977" w:type="dxa"/>
          </w:tcPr>
          <w:p w14:paraId="64EDEF5D" w14:textId="7F75C5CB"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I find it easy to understand my feelings</w:t>
            </w:r>
          </w:p>
        </w:tc>
        <w:tc>
          <w:tcPr>
            <w:tcW w:w="1039" w:type="dxa"/>
          </w:tcPr>
          <w:p w14:paraId="4AA77B3D" w14:textId="77777777" w:rsidR="00AD39F8" w:rsidRPr="00296500" w:rsidRDefault="00AD39F8" w:rsidP="00E2524D">
            <w:pPr>
              <w:rPr>
                <w:rFonts w:eastAsia="Arial Unicode MS" w:cstheme="minorHAnsi"/>
                <w:sz w:val="24"/>
                <w:szCs w:val="24"/>
                <w:bdr w:val="nil"/>
              </w:rPr>
            </w:pPr>
          </w:p>
        </w:tc>
        <w:tc>
          <w:tcPr>
            <w:tcW w:w="1039" w:type="dxa"/>
          </w:tcPr>
          <w:p w14:paraId="162FC162" w14:textId="77777777" w:rsidR="00AD39F8" w:rsidRPr="00296500" w:rsidRDefault="00AD39F8" w:rsidP="00E2524D">
            <w:pPr>
              <w:rPr>
                <w:rFonts w:eastAsia="Arial Unicode MS" w:cstheme="minorHAnsi"/>
                <w:sz w:val="24"/>
                <w:szCs w:val="24"/>
                <w:bdr w:val="nil"/>
              </w:rPr>
            </w:pPr>
          </w:p>
        </w:tc>
        <w:tc>
          <w:tcPr>
            <w:tcW w:w="1040" w:type="dxa"/>
          </w:tcPr>
          <w:p w14:paraId="1704BA00" w14:textId="4E631849" w:rsidR="00AD39F8" w:rsidRPr="00296500" w:rsidRDefault="00AD39F8" w:rsidP="00E2524D">
            <w:pPr>
              <w:rPr>
                <w:rFonts w:eastAsia="Arial Unicode MS" w:cstheme="minorHAnsi"/>
                <w:sz w:val="24"/>
                <w:szCs w:val="24"/>
                <w:bdr w:val="nil"/>
              </w:rPr>
            </w:pPr>
          </w:p>
        </w:tc>
        <w:tc>
          <w:tcPr>
            <w:tcW w:w="1276" w:type="dxa"/>
          </w:tcPr>
          <w:p w14:paraId="2B60451A" w14:textId="77777777" w:rsidR="00AD39F8" w:rsidRPr="00296500" w:rsidRDefault="00AD39F8" w:rsidP="00E2524D">
            <w:pPr>
              <w:rPr>
                <w:rFonts w:eastAsia="Arial Unicode MS" w:cstheme="minorHAnsi"/>
                <w:sz w:val="24"/>
                <w:szCs w:val="24"/>
                <w:bdr w:val="nil"/>
              </w:rPr>
            </w:pPr>
          </w:p>
        </w:tc>
      </w:tr>
      <w:tr w:rsidR="00AD39F8" w:rsidRPr="00296500" w14:paraId="281E08FA" w14:textId="77777777" w:rsidTr="00265226">
        <w:tc>
          <w:tcPr>
            <w:tcW w:w="1129" w:type="dxa"/>
            <w:vMerge/>
          </w:tcPr>
          <w:p w14:paraId="21092BA8" w14:textId="77777777" w:rsidR="00AD39F8" w:rsidRPr="00296500" w:rsidRDefault="00AD39F8" w:rsidP="00E2524D">
            <w:pPr>
              <w:rPr>
                <w:rFonts w:eastAsia="Arial Unicode MS" w:cstheme="minorHAnsi"/>
                <w:sz w:val="24"/>
                <w:szCs w:val="24"/>
                <w:bdr w:val="nil"/>
              </w:rPr>
            </w:pPr>
          </w:p>
        </w:tc>
        <w:tc>
          <w:tcPr>
            <w:tcW w:w="709" w:type="dxa"/>
          </w:tcPr>
          <w:p w14:paraId="77DC9A2E" w14:textId="369FA9E9"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w:t>
            </w:r>
          </w:p>
        </w:tc>
        <w:tc>
          <w:tcPr>
            <w:tcW w:w="2977" w:type="dxa"/>
          </w:tcPr>
          <w:p w14:paraId="6513C1DB" w14:textId="4AA9F7A9"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I find it easy to talk to others about my feelings</w:t>
            </w:r>
          </w:p>
        </w:tc>
        <w:tc>
          <w:tcPr>
            <w:tcW w:w="1039" w:type="dxa"/>
          </w:tcPr>
          <w:p w14:paraId="7362B00C" w14:textId="77777777" w:rsidR="00AD39F8" w:rsidRPr="00296500" w:rsidRDefault="00AD39F8" w:rsidP="00E2524D">
            <w:pPr>
              <w:rPr>
                <w:rFonts w:eastAsia="Arial Unicode MS" w:cstheme="minorHAnsi"/>
                <w:sz w:val="24"/>
                <w:szCs w:val="24"/>
                <w:bdr w:val="nil"/>
              </w:rPr>
            </w:pPr>
          </w:p>
        </w:tc>
        <w:tc>
          <w:tcPr>
            <w:tcW w:w="1039" w:type="dxa"/>
          </w:tcPr>
          <w:p w14:paraId="2C08A662" w14:textId="77777777" w:rsidR="00AD39F8" w:rsidRPr="00296500" w:rsidRDefault="00AD39F8" w:rsidP="00E2524D">
            <w:pPr>
              <w:rPr>
                <w:rFonts w:eastAsia="Arial Unicode MS" w:cstheme="minorHAnsi"/>
                <w:sz w:val="24"/>
                <w:szCs w:val="24"/>
                <w:bdr w:val="nil"/>
              </w:rPr>
            </w:pPr>
          </w:p>
        </w:tc>
        <w:tc>
          <w:tcPr>
            <w:tcW w:w="1040" w:type="dxa"/>
          </w:tcPr>
          <w:p w14:paraId="4200E52C" w14:textId="3BE5A11D" w:rsidR="00AD39F8" w:rsidRPr="00296500" w:rsidRDefault="00AD39F8" w:rsidP="00E2524D">
            <w:pPr>
              <w:rPr>
                <w:rFonts w:eastAsia="Arial Unicode MS" w:cstheme="minorHAnsi"/>
                <w:sz w:val="24"/>
                <w:szCs w:val="24"/>
                <w:bdr w:val="nil"/>
              </w:rPr>
            </w:pPr>
          </w:p>
        </w:tc>
        <w:tc>
          <w:tcPr>
            <w:tcW w:w="1276" w:type="dxa"/>
          </w:tcPr>
          <w:p w14:paraId="37649111" w14:textId="77777777" w:rsidR="00AD39F8" w:rsidRPr="00296500" w:rsidRDefault="00AD39F8" w:rsidP="00E2524D">
            <w:pPr>
              <w:rPr>
                <w:rFonts w:eastAsia="Arial Unicode MS" w:cstheme="minorHAnsi"/>
                <w:sz w:val="24"/>
                <w:szCs w:val="24"/>
                <w:bdr w:val="nil"/>
              </w:rPr>
            </w:pPr>
          </w:p>
        </w:tc>
      </w:tr>
      <w:tr w:rsidR="00AD39F8" w:rsidRPr="00296500" w14:paraId="5ADA8E6A" w14:textId="77777777" w:rsidTr="00265226">
        <w:tc>
          <w:tcPr>
            <w:tcW w:w="1129" w:type="dxa"/>
            <w:vMerge/>
          </w:tcPr>
          <w:p w14:paraId="2A6D8EF1" w14:textId="77777777" w:rsidR="00AD39F8" w:rsidRPr="00296500" w:rsidRDefault="00AD39F8" w:rsidP="00E2524D">
            <w:pPr>
              <w:rPr>
                <w:rFonts w:eastAsia="Arial Unicode MS" w:cstheme="minorHAnsi"/>
                <w:sz w:val="24"/>
                <w:szCs w:val="24"/>
                <w:bdr w:val="nil"/>
              </w:rPr>
            </w:pPr>
          </w:p>
        </w:tc>
        <w:tc>
          <w:tcPr>
            <w:tcW w:w="709" w:type="dxa"/>
          </w:tcPr>
          <w:p w14:paraId="4811750A" w14:textId="26461255"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3</w:t>
            </w:r>
          </w:p>
        </w:tc>
        <w:tc>
          <w:tcPr>
            <w:tcW w:w="2977" w:type="dxa"/>
          </w:tcPr>
          <w:p w14:paraId="60C3D107" w14:textId="1F54CE46"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I know how other people are feeling</w:t>
            </w:r>
          </w:p>
        </w:tc>
        <w:tc>
          <w:tcPr>
            <w:tcW w:w="1039" w:type="dxa"/>
          </w:tcPr>
          <w:p w14:paraId="6386FC0C" w14:textId="77777777" w:rsidR="00AD39F8" w:rsidRPr="00296500" w:rsidRDefault="00AD39F8" w:rsidP="00E2524D">
            <w:pPr>
              <w:rPr>
                <w:rFonts w:eastAsia="Arial Unicode MS" w:cstheme="minorHAnsi"/>
                <w:sz w:val="24"/>
                <w:szCs w:val="24"/>
                <w:bdr w:val="nil"/>
              </w:rPr>
            </w:pPr>
          </w:p>
        </w:tc>
        <w:tc>
          <w:tcPr>
            <w:tcW w:w="1039" w:type="dxa"/>
          </w:tcPr>
          <w:p w14:paraId="4C8056A9" w14:textId="77777777" w:rsidR="00AD39F8" w:rsidRPr="00296500" w:rsidRDefault="00AD39F8" w:rsidP="00E2524D">
            <w:pPr>
              <w:rPr>
                <w:rFonts w:eastAsia="Arial Unicode MS" w:cstheme="minorHAnsi"/>
                <w:sz w:val="24"/>
                <w:szCs w:val="24"/>
                <w:bdr w:val="nil"/>
              </w:rPr>
            </w:pPr>
          </w:p>
        </w:tc>
        <w:tc>
          <w:tcPr>
            <w:tcW w:w="1040" w:type="dxa"/>
          </w:tcPr>
          <w:p w14:paraId="5336F5EC" w14:textId="00554D66" w:rsidR="00AD39F8" w:rsidRPr="00296500" w:rsidRDefault="00AD39F8" w:rsidP="00E2524D">
            <w:pPr>
              <w:rPr>
                <w:rFonts w:eastAsia="Arial Unicode MS" w:cstheme="minorHAnsi"/>
                <w:sz w:val="24"/>
                <w:szCs w:val="24"/>
                <w:bdr w:val="nil"/>
              </w:rPr>
            </w:pPr>
          </w:p>
        </w:tc>
        <w:tc>
          <w:tcPr>
            <w:tcW w:w="1276" w:type="dxa"/>
          </w:tcPr>
          <w:p w14:paraId="7E854CA7" w14:textId="77777777" w:rsidR="00AD39F8" w:rsidRPr="00296500" w:rsidRDefault="00AD39F8" w:rsidP="00E2524D">
            <w:pPr>
              <w:rPr>
                <w:rFonts w:eastAsia="Arial Unicode MS" w:cstheme="minorHAnsi"/>
                <w:sz w:val="24"/>
                <w:szCs w:val="24"/>
                <w:bdr w:val="nil"/>
              </w:rPr>
            </w:pPr>
          </w:p>
        </w:tc>
      </w:tr>
      <w:tr w:rsidR="00AD39F8" w:rsidRPr="00296500" w14:paraId="588FF7E2" w14:textId="77777777" w:rsidTr="00265226">
        <w:tc>
          <w:tcPr>
            <w:tcW w:w="1129" w:type="dxa"/>
            <w:vMerge/>
          </w:tcPr>
          <w:p w14:paraId="5108BBBE" w14:textId="77777777" w:rsidR="00AD39F8" w:rsidRPr="00296500" w:rsidRDefault="00AD39F8" w:rsidP="00E2524D">
            <w:pPr>
              <w:rPr>
                <w:rFonts w:eastAsia="Arial Unicode MS" w:cstheme="minorHAnsi"/>
                <w:sz w:val="24"/>
                <w:szCs w:val="24"/>
                <w:bdr w:val="nil"/>
              </w:rPr>
            </w:pPr>
          </w:p>
        </w:tc>
        <w:tc>
          <w:tcPr>
            <w:tcW w:w="709" w:type="dxa"/>
          </w:tcPr>
          <w:p w14:paraId="571752DF" w14:textId="693A13AE"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4</w:t>
            </w:r>
          </w:p>
        </w:tc>
        <w:tc>
          <w:tcPr>
            <w:tcW w:w="2977" w:type="dxa"/>
          </w:tcPr>
          <w:p w14:paraId="34D30F9A" w14:textId="18A91263"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I think I will do well in school</w:t>
            </w:r>
          </w:p>
        </w:tc>
        <w:tc>
          <w:tcPr>
            <w:tcW w:w="1039" w:type="dxa"/>
          </w:tcPr>
          <w:p w14:paraId="2766D534" w14:textId="77777777" w:rsidR="00AD39F8" w:rsidRPr="00296500" w:rsidRDefault="00AD39F8" w:rsidP="00E2524D">
            <w:pPr>
              <w:rPr>
                <w:rFonts w:eastAsia="Arial Unicode MS" w:cstheme="minorHAnsi"/>
                <w:sz w:val="24"/>
                <w:szCs w:val="24"/>
                <w:bdr w:val="nil"/>
              </w:rPr>
            </w:pPr>
          </w:p>
        </w:tc>
        <w:tc>
          <w:tcPr>
            <w:tcW w:w="1039" w:type="dxa"/>
          </w:tcPr>
          <w:p w14:paraId="2F0DFEC3" w14:textId="77777777" w:rsidR="00AD39F8" w:rsidRPr="00296500" w:rsidRDefault="00AD39F8" w:rsidP="00E2524D">
            <w:pPr>
              <w:rPr>
                <w:rFonts w:eastAsia="Arial Unicode MS" w:cstheme="minorHAnsi"/>
                <w:sz w:val="24"/>
                <w:szCs w:val="24"/>
                <w:bdr w:val="nil"/>
              </w:rPr>
            </w:pPr>
          </w:p>
        </w:tc>
        <w:tc>
          <w:tcPr>
            <w:tcW w:w="1040" w:type="dxa"/>
          </w:tcPr>
          <w:p w14:paraId="200A5193" w14:textId="4678E7F1" w:rsidR="00AD39F8" w:rsidRPr="00296500" w:rsidRDefault="00AD39F8" w:rsidP="00E2524D">
            <w:pPr>
              <w:rPr>
                <w:rFonts w:eastAsia="Arial Unicode MS" w:cstheme="minorHAnsi"/>
                <w:sz w:val="24"/>
                <w:szCs w:val="24"/>
                <w:bdr w:val="nil"/>
              </w:rPr>
            </w:pPr>
          </w:p>
        </w:tc>
        <w:tc>
          <w:tcPr>
            <w:tcW w:w="1276" w:type="dxa"/>
          </w:tcPr>
          <w:p w14:paraId="46E84AF2" w14:textId="77777777" w:rsidR="00AD39F8" w:rsidRPr="00296500" w:rsidRDefault="00AD39F8" w:rsidP="00E2524D">
            <w:pPr>
              <w:rPr>
                <w:rFonts w:eastAsia="Arial Unicode MS" w:cstheme="minorHAnsi"/>
                <w:sz w:val="24"/>
                <w:szCs w:val="24"/>
                <w:bdr w:val="nil"/>
              </w:rPr>
            </w:pPr>
          </w:p>
        </w:tc>
      </w:tr>
      <w:tr w:rsidR="00AD39F8" w:rsidRPr="00296500" w14:paraId="3ED84108" w14:textId="77777777" w:rsidTr="00265226">
        <w:tc>
          <w:tcPr>
            <w:tcW w:w="1129" w:type="dxa"/>
            <w:vMerge/>
          </w:tcPr>
          <w:p w14:paraId="017201E1" w14:textId="77777777" w:rsidR="00AD39F8" w:rsidRPr="00296500" w:rsidRDefault="00AD39F8" w:rsidP="00E2524D">
            <w:pPr>
              <w:rPr>
                <w:rFonts w:eastAsia="Arial Unicode MS" w:cstheme="minorHAnsi"/>
                <w:sz w:val="24"/>
                <w:szCs w:val="24"/>
                <w:bdr w:val="nil"/>
              </w:rPr>
            </w:pPr>
          </w:p>
        </w:tc>
        <w:tc>
          <w:tcPr>
            <w:tcW w:w="709" w:type="dxa"/>
          </w:tcPr>
          <w:p w14:paraId="0DBECA51" w14:textId="7411DB04"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5</w:t>
            </w:r>
          </w:p>
        </w:tc>
        <w:tc>
          <w:tcPr>
            <w:tcW w:w="2977" w:type="dxa"/>
          </w:tcPr>
          <w:p w14:paraId="6B643408" w14:textId="44AB8C98"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I think the work I do in school is good</w:t>
            </w:r>
          </w:p>
        </w:tc>
        <w:tc>
          <w:tcPr>
            <w:tcW w:w="1039" w:type="dxa"/>
          </w:tcPr>
          <w:p w14:paraId="3BBC81CB" w14:textId="77777777" w:rsidR="00AD39F8" w:rsidRPr="00296500" w:rsidRDefault="00AD39F8" w:rsidP="00E2524D">
            <w:pPr>
              <w:rPr>
                <w:rFonts w:eastAsia="Arial Unicode MS" w:cstheme="minorHAnsi"/>
                <w:sz w:val="24"/>
                <w:szCs w:val="24"/>
                <w:bdr w:val="nil"/>
              </w:rPr>
            </w:pPr>
          </w:p>
        </w:tc>
        <w:tc>
          <w:tcPr>
            <w:tcW w:w="1039" w:type="dxa"/>
          </w:tcPr>
          <w:p w14:paraId="49CC2848" w14:textId="77777777" w:rsidR="00AD39F8" w:rsidRPr="00296500" w:rsidRDefault="00AD39F8" w:rsidP="00E2524D">
            <w:pPr>
              <w:rPr>
                <w:rFonts w:eastAsia="Arial Unicode MS" w:cstheme="minorHAnsi"/>
                <w:sz w:val="24"/>
                <w:szCs w:val="24"/>
                <w:bdr w:val="nil"/>
              </w:rPr>
            </w:pPr>
          </w:p>
        </w:tc>
        <w:tc>
          <w:tcPr>
            <w:tcW w:w="1040" w:type="dxa"/>
          </w:tcPr>
          <w:p w14:paraId="7E2CFB7E" w14:textId="0EDC7D38" w:rsidR="00AD39F8" w:rsidRPr="00296500" w:rsidRDefault="00AD39F8" w:rsidP="00E2524D">
            <w:pPr>
              <w:rPr>
                <w:rFonts w:eastAsia="Arial Unicode MS" w:cstheme="minorHAnsi"/>
                <w:sz w:val="24"/>
                <w:szCs w:val="24"/>
                <w:bdr w:val="nil"/>
              </w:rPr>
            </w:pPr>
          </w:p>
        </w:tc>
        <w:tc>
          <w:tcPr>
            <w:tcW w:w="1276" w:type="dxa"/>
          </w:tcPr>
          <w:p w14:paraId="1EB91E9D" w14:textId="77777777" w:rsidR="00AD39F8" w:rsidRPr="00296500" w:rsidRDefault="00AD39F8" w:rsidP="00E2524D">
            <w:pPr>
              <w:rPr>
                <w:rFonts w:eastAsia="Arial Unicode MS" w:cstheme="minorHAnsi"/>
                <w:sz w:val="24"/>
                <w:szCs w:val="24"/>
                <w:bdr w:val="nil"/>
              </w:rPr>
            </w:pPr>
          </w:p>
        </w:tc>
      </w:tr>
      <w:tr w:rsidR="00AD39F8" w:rsidRPr="00296500" w14:paraId="5F5FC311" w14:textId="77777777" w:rsidTr="00265226">
        <w:tc>
          <w:tcPr>
            <w:tcW w:w="1129" w:type="dxa"/>
            <w:vMerge/>
          </w:tcPr>
          <w:p w14:paraId="5C52F407" w14:textId="77777777" w:rsidR="00AD39F8" w:rsidRPr="00296500" w:rsidRDefault="00AD39F8" w:rsidP="00E2524D">
            <w:pPr>
              <w:rPr>
                <w:rFonts w:eastAsia="Arial Unicode MS" w:cstheme="minorHAnsi"/>
                <w:sz w:val="24"/>
                <w:szCs w:val="24"/>
                <w:bdr w:val="nil"/>
              </w:rPr>
            </w:pPr>
          </w:p>
        </w:tc>
        <w:tc>
          <w:tcPr>
            <w:tcW w:w="709" w:type="dxa"/>
          </w:tcPr>
          <w:p w14:paraId="75688AD4" w14:textId="6C0C1C5D"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6</w:t>
            </w:r>
          </w:p>
        </w:tc>
        <w:tc>
          <w:tcPr>
            <w:tcW w:w="2977" w:type="dxa"/>
          </w:tcPr>
          <w:p w14:paraId="46A2E27F" w14:textId="5CB8347E"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I have a lot of friends</w:t>
            </w:r>
          </w:p>
        </w:tc>
        <w:tc>
          <w:tcPr>
            <w:tcW w:w="1039" w:type="dxa"/>
          </w:tcPr>
          <w:p w14:paraId="736511CB" w14:textId="77777777" w:rsidR="00AD39F8" w:rsidRPr="00296500" w:rsidRDefault="00AD39F8" w:rsidP="00E2524D">
            <w:pPr>
              <w:rPr>
                <w:rFonts w:eastAsia="Arial Unicode MS" w:cstheme="minorHAnsi"/>
                <w:sz w:val="24"/>
                <w:szCs w:val="24"/>
                <w:bdr w:val="nil"/>
              </w:rPr>
            </w:pPr>
          </w:p>
        </w:tc>
        <w:tc>
          <w:tcPr>
            <w:tcW w:w="1039" w:type="dxa"/>
          </w:tcPr>
          <w:p w14:paraId="0768907C" w14:textId="77777777" w:rsidR="00AD39F8" w:rsidRPr="00296500" w:rsidRDefault="00AD39F8" w:rsidP="00E2524D">
            <w:pPr>
              <w:rPr>
                <w:rFonts w:eastAsia="Arial Unicode MS" w:cstheme="minorHAnsi"/>
                <w:sz w:val="24"/>
                <w:szCs w:val="24"/>
                <w:bdr w:val="nil"/>
              </w:rPr>
            </w:pPr>
          </w:p>
        </w:tc>
        <w:tc>
          <w:tcPr>
            <w:tcW w:w="1040" w:type="dxa"/>
          </w:tcPr>
          <w:p w14:paraId="71D80929" w14:textId="45694ABD" w:rsidR="00AD39F8" w:rsidRPr="00296500" w:rsidRDefault="00AD39F8" w:rsidP="00E2524D">
            <w:pPr>
              <w:rPr>
                <w:rFonts w:eastAsia="Arial Unicode MS" w:cstheme="minorHAnsi"/>
                <w:sz w:val="24"/>
                <w:szCs w:val="24"/>
                <w:bdr w:val="nil"/>
              </w:rPr>
            </w:pPr>
          </w:p>
        </w:tc>
        <w:tc>
          <w:tcPr>
            <w:tcW w:w="1276" w:type="dxa"/>
          </w:tcPr>
          <w:p w14:paraId="07E460BC" w14:textId="77777777" w:rsidR="00AD39F8" w:rsidRPr="00296500" w:rsidRDefault="00AD39F8" w:rsidP="00E2524D">
            <w:pPr>
              <w:rPr>
                <w:rFonts w:eastAsia="Arial Unicode MS" w:cstheme="minorHAnsi"/>
                <w:sz w:val="24"/>
                <w:szCs w:val="24"/>
                <w:bdr w:val="nil"/>
              </w:rPr>
            </w:pPr>
          </w:p>
        </w:tc>
      </w:tr>
      <w:tr w:rsidR="00AD39F8" w:rsidRPr="00296500" w14:paraId="3EF06B77" w14:textId="77777777" w:rsidTr="00265226">
        <w:tc>
          <w:tcPr>
            <w:tcW w:w="1129" w:type="dxa"/>
            <w:vMerge/>
          </w:tcPr>
          <w:p w14:paraId="5CB8F994" w14:textId="77777777" w:rsidR="00AD39F8" w:rsidRPr="00296500" w:rsidRDefault="00AD39F8" w:rsidP="00E2524D">
            <w:pPr>
              <w:rPr>
                <w:rFonts w:eastAsia="Arial Unicode MS" w:cstheme="minorHAnsi"/>
                <w:sz w:val="24"/>
                <w:szCs w:val="24"/>
                <w:bdr w:val="nil"/>
              </w:rPr>
            </w:pPr>
          </w:p>
        </w:tc>
        <w:tc>
          <w:tcPr>
            <w:tcW w:w="709" w:type="dxa"/>
          </w:tcPr>
          <w:p w14:paraId="3F4B92C9" w14:textId="27A91BFD"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7</w:t>
            </w:r>
          </w:p>
        </w:tc>
        <w:tc>
          <w:tcPr>
            <w:tcW w:w="2977" w:type="dxa"/>
          </w:tcPr>
          <w:p w14:paraId="514AF1B3" w14:textId="22A0C367"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I like being around other students / children</w:t>
            </w:r>
          </w:p>
        </w:tc>
        <w:tc>
          <w:tcPr>
            <w:tcW w:w="1039" w:type="dxa"/>
          </w:tcPr>
          <w:p w14:paraId="49D563BA" w14:textId="77777777" w:rsidR="00AD39F8" w:rsidRPr="00296500" w:rsidRDefault="00AD39F8" w:rsidP="00E2524D">
            <w:pPr>
              <w:rPr>
                <w:rFonts w:eastAsia="Arial Unicode MS" w:cstheme="minorHAnsi"/>
                <w:sz w:val="24"/>
                <w:szCs w:val="24"/>
                <w:bdr w:val="nil"/>
              </w:rPr>
            </w:pPr>
          </w:p>
        </w:tc>
        <w:tc>
          <w:tcPr>
            <w:tcW w:w="1039" w:type="dxa"/>
          </w:tcPr>
          <w:p w14:paraId="1A5FB834" w14:textId="77777777" w:rsidR="00AD39F8" w:rsidRPr="00296500" w:rsidRDefault="00AD39F8" w:rsidP="00E2524D">
            <w:pPr>
              <w:rPr>
                <w:rFonts w:eastAsia="Arial Unicode MS" w:cstheme="minorHAnsi"/>
                <w:sz w:val="24"/>
                <w:szCs w:val="24"/>
                <w:bdr w:val="nil"/>
              </w:rPr>
            </w:pPr>
          </w:p>
        </w:tc>
        <w:tc>
          <w:tcPr>
            <w:tcW w:w="1040" w:type="dxa"/>
          </w:tcPr>
          <w:p w14:paraId="43274136" w14:textId="705D6415" w:rsidR="00AD39F8" w:rsidRPr="00296500" w:rsidRDefault="00AD39F8" w:rsidP="00E2524D">
            <w:pPr>
              <w:rPr>
                <w:rFonts w:eastAsia="Arial Unicode MS" w:cstheme="minorHAnsi"/>
                <w:sz w:val="24"/>
                <w:szCs w:val="24"/>
                <w:bdr w:val="nil"/>
              </w:rPr>
            </w:pPr>
          </w:p>
        </w:tc>
        <w:tc>
          <w:tcPr>
            <w:tcW w:w="1276" w:type="dxa"/>
          </w:tcPr>
          <w:p w14:paraId="53FD7EA5" w14:textId="77777777" w:rsidR="00AD39F8" w:rsidRPr="00296500" w:rsidRDefault="00AD39F8" w:rsidP="00E2524D">
            <w:pPr>
              <w:rPr>
                <w:rFonts w:eastAsia="Arial Unicode MS" w:cstheme="minorHAnsi"/>
                <w:sz w:val="24"/>
                <w:szCs w:val="24"/>
                <w:bdr w:val="nil"/>
              </w:rPr>
            </w:pPr>
          </w:p>
        </w:tc>
      </w:tr>
      <w:tr w:rsidR="00AD39F8" w:rsidRPr="00296500" w14:paraId="22971C22" w14:textId="77777777" w:rsidTr="00265226">
        <w:tc>
          <w:tcPr>
            <w:tcW w:w="1129" w:type="dxa"/>
            <w:vMerge/>
          </w:tcPr>
          <w:p w14:paraId="1647713B" w14:textId="77777777" w:rsidR="00AD39F8" w:rsidRPr="00296500" w:rsidRDefault="00AD39F8" w:rsidP="00E2524D">
            <w:pPr>
              <w:rPr>
                <w:rFonts w:eastAsia="Arial Unicode MS" w:cstheme="minorHAnsi"/>
                <w:sz w:val="24"/>
                <w:szCs w:val="24"/>
                <w:bdr w:val="nil"/>
              </w:rPr>
            </w:pPr>
          </w:p>
        </w:tc>
        <w:tc>
          <w:tcPr>
            <w:tcW w:w="709" w:type="dxa"/>
          </w:tcPr>
          <w:p w14:paraId="4DCFACAA" w14:textId="1DA38AA9"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8</w:t>
            </w:r>
          </w:p>
        </w:tc>
        <w:tc>
          <w:tcPr>
            <w:tcW w:w="2977" w:type="dxa"/>
          </w:tcPr>
          <w:p w14:paraId="331FD37F" w14:textId="6AB6C295" w:rsidR="00AD39F8" w:rsidRPr="00296500" w:rsidRDefault="003B3996" w:rsidP="00E2524D">
            <w:pPr>
              <w:rPr>
                <w:rFonts w:eastAsia="Arial Unicode MS" w:cstheme="minorHAnsi"/>
                <w:sz w:val="24"/>
                <w:szCs w:val="24"/>
                <w:bdr w:val="nil"/>
              </w:rPr>
            </w:pPr>
            <w:r w:rsidRPr="00296500">
              <w:rPr>
                <w:rFonts w:eastAsia="Arial Unicode MS" w:cstheme="minorHAnsi"/>
                <w:sz w:val="24"/>
                <w:szCs w:val="24"/>
                <w:bdr w:val="nil"/>
              </w:rPr>
              <w:t xml:space="preserve">I like </w:t>
            </w:r>
            <w:r w:rsidR="00663913" w:rsidRPr="00296500">
              <w:rPr>
                <w:rFonts w:eastAsia="Arial Unicode MS" w:cstheme="minorHAnsi"/>
                <w:sz w:val="24"/>
                <w:szCs w:val="24"/>
                <w:bdr w:val="nil"/>
              </w:rPr>
              <w:t>talking to other students / children</w:t>
            </w:r>
          </w:p>
        </w:tc>
        <w:tc>
          <w:tcPr>
            <w:tcW w:w="1039" w:type="dxa"/>
          </w:tcPr>
          <w:p w14:paraId="6F1ED2A3" w14:textId="77777777" w:rsidR="00AD39F8" w:rsidRPr="00296500" w:rsidRDefault="00AD39F8" w:rsidP="00E2524D">
            <w:pPr>
              <w:rPr>
                <w:rFonts w:eastAsia="Arial Unicode MS" w:cstheme="minorHAnsi"/>
                <w:sz w:val="24"/>
                <w:szCs w:val="24"/>
                <w:bdr w:val="nil"/>
              </w:rPr>
            </w:pPr>
          </w:p>
        </w:tc>
        <w:tc>
          <w:tcPr>
            <w:tcW w:w="1039" w:type="dxa"/>
          </w:tcPr>
          <w:p w14:paraId="0C839CAC" w14:textId="77777777" w:rsidR="00AD39F8" w:rsidRPr="00296500" w:rsidRDefault="00AD39F8" w:rsidP="00E2524D">
            <w:pPr>
              <w:rPr>
                <w:rFonts w:eastAsia="Arial Unicode MS" w:cstheme="minorHAnsi"/>
                <w:sz w:val="24"/>
                <w:szCs w:val="24"/>
                <w:bdr w:val="nil"/>
              </w:rPr>
            </w:pPr>
          </w:p>
        </w:tc>
        <w:tc>
          <w:tcPr>
            <w:tcW w:w="1040" w:type="dxa"/>
          </w:tcPr>
          <w:p w14:paraId="67016B87" w14:textId="0B87ADAF" w:rsidR="00AD39F8" w:rsidRPr="00296500" w:rsidRDefault="00AD39F8" w:rsidP="00E2524D">
            <w:pPr>
              <w:rPr>
                <w:rFonts w:eastAsia="Arial Unicode MS" w:cstheme="minorHAnsi"/>
                <w:sz w:val="24"/>
                <w:szCs w:val="24"/>
                <w:bdr w:val="nil"/>
              </w:rPr>
            </w:pPr>
          </w:p>
        </w:tc>
        <w:tc>
          <w:tcPr>
            <w:tcW w:w="1276" w:type="dxa"/>
          </w:tcPr>
          <w:p w14:paraId="3C870351" w14:textId="77777777" w:rsidR="00AD39F8" w:rsidRPr="00296500" w:rsidRDefault="00AD39F8" w:rsidP="00E2524D">
            <w:pPr>
              <w:rPr>
                <w:rFonts w:eastAsia="Arial Unicode MS" w:cstheme="minorHAnsi"/>
                <w:sz w:val="24"/>
                <w:szCs w:val="24"/>
                <w:bdr w:val="nil"/>
              </w:rPr>
            </w:pPr>
          </w:p>
        </w:tc>
      </w:tr>
      <w:tr w:rsidR="00AD39F8" w:rsidRPr="00296500" w14:paraId="0E0277B3" w14:textId="77777777" w:rsidTr="00265226">
        <w:tc>
          <w:tcPr>
            <w:tcW w:w="1129" w:type="dxa"/>
            <w:vMerge/>
          </w:tcPr>
          <w:p w14:paraId="7FE2131A" w14:textId="77777777" w:rsidR="00AD39F8" w:rsidRPr="00296500" w:rsidRDefault="00AD39F8" w:rsidP="00E2524D">
            <w:pPr>
              <w:rPr>
                <w:rFonts w:eastAsia="Arial Unicode MS" w:cstheme="minorHAnsi"/>
                <w:sz w:val="24"/>
                <w:szCs w:val="24"/>
                <w:bdr w:val="nil"/>
              </w:rPr>
            </w:pPr>
          </w:p>
        </w:tc>
        <w:tc>
          <w:tcPr>
            <w:tcW w:w="709" w:type="dxa"/>
          </w:tcPr>
          <w:p w14:paraId="1F03BFEA" w14:textId="260B2F64"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9</w:t>
            </w:r>
          </w:p>
        </w:tc>
        <w:tc>
          <w:tcPr>
            <w:tcW w:w="2977" w:type="dxa"/>
          </w:tcPr>
          <w:p w14:paraId="6DE62409" w14:textId="1F3F224D" w:rsidR="00AD39F8" w:rsidRPr="00296500" w:rsidRDefault="00663913" w:rsidP="00E2524D">
            <w:pPr>
              <w:rPr>
                <w:rFonts w:eastAsia="Arial Unicode MS" w:cstheme="minorHAnsi"/>
                <w:sz w:val="24"/>
                <w:szCs w:val="24"/>
                <w:bdr w:val="nil"/>
              </w:rPr>
            </w:pPr>
            <w:r w:rsidRPr="00296500">
              <w:rPr>
                <w:rFonts w:eastAsia="Arial Unicode MS" w:cstheme="minorHAnsi"/>
                <w:sz w:val="24"/>
                <w:szCs w:val="24"/>
                <w:bdr w:val="nil"/>
              </w:rPr>
              <w:t>I feel ok when I have to leave my parents / carers</w:t>
            </w:r>
          </w:p>
        </w:tc>
        <w:tc>
          <w:tcPr>
            <w:tcW w:w="1039" w:type="dxa"/>
          </w:tcPr>
          <w:p w14:paraId="6B5BEFED" w14:textId="77777777" w:rsidR="00AD39F8" w:rsidRPr="00296500" w:rsidRDefault="00AD39F8" w:rsidP="00E2524D">
            <w:pPr>
              <w:rPr>
                <w:rFonts w:eastAsia="Arial Unicode MS" w:cstheme="minorHAnsi"/>
                <w:sz w:val="24"/>
                <w:szCs w:val="24"/>
                <w:bdr w:val="nil"/>
              </w:rPr>
            </w:pPr>
          </w:p>
        </w:tc>
        <w:tc>
          <w:tcPr>
            <w:tcW w:w="1039" w:type="dxa"/>
          </w:tcPr>
          <w:p w14:paraId="411043F8" w14:textId="77777777" w:rsidR="00AD39F8" w:rsidRPr="00296500" w:rsidRDefault="00AD39F8" w:rsidP="00E2524D">
            <w:pPr>
              <w:rPr>
                <w:rFonts w:eastAsia="Arial Unicode MS" w:cstheme="minorHAnsi"/>
                <w:sz w:val="24"/>
                <w:szCs w:val="24"/>
                <w:bdr w:val="nil"/>
              </w:rPr>
            </w:pPr>
          </w:p>
        </w:tc>
        <w:tc>
          <w:tcPr>
            <w:tcW w:w="1040" w:type="dxa"/>
          </w:tcPr>
          <w:p w14:paraId="310157AB" w14:textId="098FC3EC" w:rsidR="00AD39F8" w:rsidRPr="00296500" w:rsidRDefault="00AD39F8" w:rsidP="00E2524D">
            <w:pPr>
              <w:rPr>
                <w:rFonts w:eastAsia="Arial Unicode MS" w:cstheme="minorHAnsi"/>
                <w:sz w:val="24"/>
                <w:szCs w:val="24"/>
                <w:bdr w:val="nil"/>
              </w:rPr>
            </w:pPr>
          </w:p>
        </w:tc>
        <w:tc>
          <w:tcPr>
            <w:tcW w:w="1276" w:type="dxa"/>
          </w:tcPr>
          <w:p w14:paraId="1B8D1244" w14:textId="77777777" w:rsidR="00AD39F8" w:rsidRPr="00296500" w:rsidRDefault="00AD39F8" w:rsidP="00E2524D">
            <w:pPr>
              <w:rPr>
                <w:rFonts w:eastAsia="Arial Unicode MS" w:cstheme="minorHAnsi"/>
                <w:sz w:val="24"/>
                <w:szCs w:val="24"/>
                <w:bdr w:val="nil"/>
              </w:rPr>
            </w:pPr>
          </w:p>
        </w:tc>
      </w:tr>
      <w:tr w:rsidR="00AD39F8" w:rsidRPr="00296500" w14:paraId="6E6DDD09" w14:textId="77777777" w:rsidTr="00265226">
        <w:tc>
          <w:tcPr>
            <w:tcW w:w="1129" w:type="dxa"/>
            <w:vMerge/>
          </w:tcPr>
          <w:p w14:paraId="670CE83E" w14:textId="77777777" w:rsidR="00AD39F8" w:rsidRPr="00296500" w:rsidRDefault="00AD39F8" w:rsidP="00E2524D">
            <w:pPr>
              <w:rPr>
                <w:rFonts w:eastAsia="Arial Unicode MS" w:cstheme="minorHAnsi"/>
                <w:sz w:val="24"/>
                <w:szCs w:val="24"/>
                <w:bdr w:val="nil"/>
              </w:rPr>
            </w:pPr>
          </w:p>
        </w:tc>
        <w:tc>
          <w:tcPr>
            <w:tcW w:w="709" w:type="dxa"/>
          </w:tcPr>
          <w:p w14:paraId="75368E1D" w14:textId="45134374"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10</w:t>
            </w:r>
          </w:p>
        </w:tc>
        <w:tc>
          <w:tcPr>
            <w:tcW w:w="2977" w:type="dxa"/>
          </w:tcPr>
          <w:p w14:paraId="674C9C4C" w14:textId="77777777" w:rsidR="00663913" w:rsidRPr="00296500" w:rsidRDefault="00663913" w:rsidP="00663913">
            <w:pPr>
              <w:rPr>
                <w:rFonts w:eastAsia="Arial Unicode MS" w:cstheme="minorHAnsi"/>
                <w:sz w:val="24"/>
                <w:szCs w:val="24"/>
                <w:bdr w:val="nil"/>
              </w:rPr>
            </w:pPr>
            <w:r w:rsidRPr="00296500">
              <w:rPr>
                <w:rFonts w:eastAsia="Arial Unicode MS" w:cstheme="minorHAnsi"/>
                <w:sz w:val="24"/>
                <w:szCs w:val="24"/>
                <w:bdr w:val="nil"/>
              </w:rPr>
              <w:t>I feel good about myself</w:t>
            </w:r>
          </w:p>
          <w:p w14:paraId="48F6F328" w14:textId="01150DA5" w:rsidR="00AD39F8" w:rsidRPr="00296500" w:rsidRDefault="00663913" w:rsidP="00663913">
            <w:pPr>
              <w:rPr>
                <w:rFonts w:eastAsia="Arial Unicode MS" w:cstheme="minorHAnsi"/>
                <w:sz w:val="24"/>
                <w:szCs w:val="24"/>
                <w:bdr w:val="nil"/>
              </w:rPr>
            </w:pPr>
            <w:r w:rsidRPr="00296500">
              <w:rPr>
                <w:rFonts w:eastAsia="Arial Unicode MS" w:cstheme="minorHAnsi"/>
                <w:sz w:val="24"/>
                <w:szCs w:val="24"/>
                <w:bdr w:val="nil"/>
              </w:rPr>
              <w:t>I know my family are ok when I am in school</w:t>
            </w:r>
          </w:p>
        </w:tc>
        <w:tc>
          <w:tcPr>
            <w:tcW w:w="1039" w:type="dxa"/>
          </w:tcPr>
          <w:p w14:paraId="7DABD2AF" w14:textId="77777777" w:rsidR="00AD39F8" w:rsidRPr="00296500" w:rsidRDefault="00AD39F8" w:rsidP="00E2524D">
            <w:pPr>
              <w:rPr>
                <w:rFonts w:eastAsia="Arial Unicode MS" w:cstheme="minorHAnsi"/>
                <w:sz w:val="24"/>
                <w:szCs w:val="24"/>
                <w:bdr w:val="nil"/>
              </w:rPr>
            </w:pPr>
          </w:p>
        </w:tc>
        <w:tc>
          <w:tcPr>
            <w:tcW w:w="1039" w:type="dxa"/>
          </w:tcPr>
          <w:p w14:paraId="43BE734B" w14:textId="77777777" w:rsidR="00AD39F8" w:rsidRPr="00296500" w:rsidRDefault="00AD39F8" w:rsidP="00E2524D">
            <w:pPr>
              <w:rPr>
                <w:rFonts w:eastAsia="Arial Unicode MS" w:cstheme="minorHAnsi"/>
                <w:sz w:val="24"/>
                <w:szCs w:val="24"/>
                <w:bdr w:val="nil"/>
              </w:rPr>
            </w:pPr>
          </w:p>
        </w:tc>
        <w:tc>
          <w:tcPr>
            <w:tcW w:w="1040" w:type="dxa"/>
          </w:tcPr>
          <w:p w14:paraId="44DB32DA" w14:textId="7181050E" w:rsidR="00AD39F8" w:rsidRPr="00296500" w:rsidRDefault="00AD39F8" w:rsidP="00E2524D">
            <w:pPr>
              <w:rPr>
                <w:rFonts w:eastAsia="Arial Unicode MS" w:cstheme="minorHAnsi"/>
                <w:sz w:val="24"/>
                <w:szCs w:val="24"/>
                <w:bdr w:val="nil"/>
              </w:rPr>
            </w:pPr>
          </w:p>
        </w:tc>
        <w:tc>
          <w:tcPr>
            <w:tcW w:w="1276" w:type="dxa"/>
          </w:tcPr>
          <w:p w14:paraId="283AAF90" w14:textId="77777777" w:rsidR="00AD39F8" w:rsidRPr="00296500" w:rsidRDefault="00AD39F8" w:rsidP="00E2524D">
            <w:pPr>
              <w:rPr>
                <w:rFonts w:eastAsia="Arial Unicode MS" w:cstheme="minorHAnsi"/>
                <w:sz w:val="24"/>
                <w:szCs w:val="24"/>
                <w:bdr w:val="nil"/>
              </w:rPr>
            </w:pPr>
          </w:p>
        </w:tc>
      </w:tr>
      <w:tr w:rsidR="00AD39F8" w:rsidRPr="00296500" w14:paraId="4ADB17BB" w14:textId="77777777" w:rsidTr="00265226">
        <w:tc>
          <w:tcPr>
            <w:tcW w:w="1129" w:type="dxa"/>
            <w:vMerge/>
          </w:tcPr>
          <w:p w14:paraId="45B21625" w14:textId="77777777" w:rsidR="00AD39F8" w:rsidRPr="00296500" w:rsidRDefault="00AD39F8" w:rsidP="00E2524D">
            <w:pPr>
              <w:rPr>
                <w:rFonts w:eastAsia="Arial Unicode MS" w:cstheme="minorHAnsi"/>
                <w:sz w:val="24"/>
                <w:szCs w:val="24"/>
                <w:bdr w:val="nil"/>
              </w:rPr>
            </w:pPr>
          </w:p>
        </w:tc>
        <w:tc>
          <w:tcPr>
            <w:tcW w:w="709" w:type="dxa"/>
          </w:tcPr>
          <w:p w14:paraId="5C0865C0" w14:textId="60EB96DB"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11</w:t>
            </w:r>
          </w:p>
        </w:tc>
        <w:tc>
          <w:tcPr>
            <w:tcW w:w="2977" w:type="dxa"/>
          </w:tcPr>
          <w:p w14:paraId="49346E8F" w14:textId="487249DF"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I know my family are ok when I am in school</w:t>
            </w:r>
          </w:p>
        </w:tc>
        <w:tc>
          <w:tcPr>
            <w:tcW w:w="1039" w:type="dxa"/>
          </w:tcPr>
          <w:p w14:paraId="1082BC7E" w14:textId="77777777" w:rsidR="00AD39F8" w:rsidRPr="00296500" w:rsidRDefault="00AD39F8" w:rsidP="00E2524D">
            <w:pPr>
              <w:rPr>
                <w:rFonts w:eastAsia="Arial Unicode MS" w:cstheme="minorHAnsi"/>
                <w:sz w:val="24"/>
                <w:szCs w:val="24"/>
                <w:bdr w:val="nil"/>
              </w:rPr>
            </w:pPr>
          </w:p>
        </w:tc>
        <w:tc>
          <w:tcPr>
            <w:tcW w:w="1039" w:type="dxa"/>
          </w:tcPr>
          <w:p w14:paraId="0285F196" w14:textId="77777777" w:rsidR="00AD39F8" w:rsidRPr="00296500" w:rsidRDefault="00AD39F8" w:rsidP="00E2524D">
            <w:pPr>
              <w:rPr>
                <w:rFonts w:eastAsia="Arial Unicode MS" w:cstheme="minorHAnsi"/>
                <w:sz w:val="24"/>
                <w:szCs w:val="24"/>
                <w:bdr w:val="nil"/>
              </w:rPr>
            </w:pPr>
          </w:p>
        </w:tc>
        <w:tc>
          <w:tcPr>
            <w:tcW w:w="1040" w:type="dxa"/>
          </w:tcPr>
          <w:p w14:paraId="7B824ECB" w14:textId="1EF3F821" w:rsidR="00AD39F8" w:rsidRPr="00296500" w:rsidRDefault="00AD39F8" w:rsidP="00E2524D">
            <w:pPr>
              <w:rPr>
                <w:rFonts w:eastAsia="Arial Unicode MS" w:cstheme="minorHAnsi"/>
                <w:sz w:val="24"/>
                <w:szCs w:val="24"/>
                <w:bdr w:val="nil"/>
              </w:rPr>
            </w:pPr>
          </w:p>
        </w:tc>
        <w:tc>
          <w:tcPr>
            <w:tcW w:w="1276" w:type="dxa"/>
          </w:tcPr>
          <w:p w14:paraId="5115C2B2" w14:textId="77777777" w:rsidR="00AD39F8" w:rsidRPr="00296500" w:rsidRDefault="00AD39F8" w:rsidP="00E2524D">
            <w:pPr>
              <w:rPr>
                <w:rFonts w:eastAsia="Arial Unicode MS" w:cstheme="minorHAnsi"/>
                <w:sz w:val="24"/>
                <w:szCs w:val="24"/>
                <w:bdr w:val="nil"/>
              </w:rPr>
            </w:pPr>
          </w:p>
        </w:tc>
      </w:tr>
      <w:tr w:rsidR="00AD39F8" w:rsidRPr="00296500" w14:paraId="1623615A" w14:textId="77777777" w:rsidTr="00265226">
        <w:tc>
          <w:tcPr>
            <w:tcW w:w="1129" w:type="dxa"/>
            <w:vMerge/>
          </w:tcPr>
          <w:p w14:paraId="05C494BB" w14:textId="77777777" w:rsidR="00AD39F8" w:rsidRPr="00296500" w:rsidRDefault="00AD39F8" w:rsidP="00E2524D">
            <w:pPr>
              <w:rPr>
                <w:rFonts w:eastAsia="Arial Unicode MS" w:cstheme="minorHAnsi"/>
                <w:sz w:val="24"/>
                <w:szCs w:val="24"/>
                <w:bdr w:val="nil"/>
              </w:rPr>
            </w:pPr>
          </w:p>
        </w:tc>
        <w:tc>
          <w:tcPr>
            <w:tcW w:w="709" w:type="dxa"/>
          </w:tcPr>
          <w:p w14:paraId="618A6D26" w14:textId="38078376"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12</w:t>
            </w:r>
          </w:p>
        </w:tc>
        <w:tc>
          <w:tcPr>
            <w:tcW w:w="2977" w:type="dxa"/>
          </w:tcPr>
          <w:p w14:paraId="168A32E2" w14:textId="356E064F"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My parents / carers do too much for me</w:t>
            </w:r>
          </w:p>
        </w:tc>
        <w:tc>
          <w:tcPr>
            <w:tcW w:w="1039" w:type="dxa"/>
          </w:tcPr>
          <w:p w14:paraId="016D3AB5" w14:textId="77777777" w:rsidR="00AD39F8" w:rsidRPr="00296500" w:rsidRDefault="00AD39F8" w:rsidP="00E2524D">
            <w:pPr>
              <w:rPr>
                <w:rFonts w:eastAsia="Arial Unicode MS" w:cstheme="minorHAnsi"/>
                <w:sz w:val="24"/>
                <w:szCs w:val="24"/>
                <w:bdr w:val="nil"/>
              </w:rPr>
            </w:pPr>
          </w:p>
        </w:tc>
        <w:tc>
          <w:tcPr>
            <w:tcW w:w="1039" w:type="dxa"/>
          </w:tcPr>
          <w:p w14:paraId="5671F051" w14:textId="77777777" w:rsidR="00AD39F8" w:rsidRPr="00296500" w:rsidRDefault="00AD39F8" w:rsidP="00E2524D">
            <w:pPr>
              <w:rPr>
                <w:rFonts w:eastAsia="Arial Unicode MS" w:cstheme="minorHAnsi"/>
                <w:sz w:val="24"/>
                <w:szCs w:val="24"/>
                <w:bdr w:val="nil"/>
              </w:rPr>
            </w:pPr>
          </w:p>
        </w:tc>
        <w:tc>
          <w:tcPr>
            <w:tcW w:w="1040" w:type="dxa"/>
          </w:tcPr>
          <w:p w14:paraId="4ECEC70A" w14:textId="44335C6A" w:rsidR="00AD39F8" w:rsidRPr="00296500" w:rsidRDefault="00AD39F8" w:rsidP="00E2524D">
            <w:pPr>
              <w:rPr>
                <w:rFonts w:eastAsia="Arial Unicode MS" w:cstheme="minorHAnsi"/>
                <w:sz w:val="24"/>
                <w:szCs w:val="24"/>
                <w:bdr w:val="nil"/>
              </w:rPr>
            </w:pPr>
          </w:p>
        </w:tc>
        <w:tc>
          <w:tcPr>
            <w:tcW w:w="1276" w:type="dxa"/>
          </w:tcPr>
          <w:p w14:paraId="6DB6BAA6" w14:textId="77777777" w:rsidR="00AD39F8" w:rsidRPr="00296500" w:rsidRDefault="00AD39F8" w:rsidP="00E2524D">
            <w:pPr>
              <w:rPr>
                <w:rFonts w:eastAsia="Arial Unicode MS" w:cstheme="minorHAnsi"/>
                <w:sz w:val="24"/>
                <w:szCs w:val="24"/>
                <w:bdr w:val="nil"/>
              </w:rPr>
            </w:pPr>
          </w:p>
        </w:tc>
      </w:tr>
      <w:tr w:rsidR="00AD39F8" w:rsidRPr="00296500" w14:paraId="6DF8314B" w14:textId="77777777" w:rsidTr="00265226">
        <w:tc>
          <w:tcPr>
            <w:tcW w:w="1129" w:type="dxa"/>
            <w:vMerge w:val="restart"/>
          </w:tcPr>
          <w:p w14:paraId="085C1A37" w14:textId="4C272632" w:rsidR="00AD39F8" w:rsidRPr="00296500" w:rsidRDefault="00AD39F8" w:rsidP="00E2524D">
            <w:pPr>
              <w:rPr>
                <w:rFonts w:eastAsia="Arial Unicode MS" w:cstheme="minorHAnsi"/>
                <w:sz w:val="24"/>
                <w:szCs w:val="24"/>
                <w:bdr w:val="nil"/>
              </w:rPr>
            </w:pPr>
            <w:r w:rsidRPr="00296500">
              <w:rPr>
                <w:rFonts w:eastAsia="Arial Unicode MS" w:cstheme="minorHAnsi"/>
                <w:sz w:val="24"/>
                <w:szCs w:val="24"/>
                <w:bdr w:val="nil"/>
              </w:rPr>
              <w:t>Family</w:t>
            </w:r>
          </w:p>
        </w:tc>
        <w:tc>
          <w:tcPr>
            <w:tcW w:w="709" w:type="dxa"/>
          </w:tcPr>
          <w:p w14:paraId="506655F8" w14:textId="43A4B915"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13</w:t>
            </w:r>
          </w:p>
        </w:tc>
        <w:tc>
          <w:tcPr>
            <w:tcW w:w="2977" w:type="dxa"/>
          </w:tcPr>
          <w:p w14:paraId="00FCE875" w14:textId="0AEE0500"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I spend a lot of time with my family</w:t>
            </w:r>
          </w:p>
        </w:tc>
        <w:tc>
          <w:tcPr>
            <w:tcW w:w="1039" w:type="dxa"/>
          </w:tcPr>
          <w:p w14:paraId="6DDD5F47" w14:textId="77777777" w:rsidR="00AD39F8" w:rsidRPr="00296500" w:rsidRDefault="00AD39F8" w:rsidP="00E2524D">
            <w:pPr>
              <w:rPr>
                <w:rFonts w:eastAsia="Arial Unicode MS" w:cstheme="minorHAnsi"/>
                <w:sz w:val="24"/>
                <w:szCs w:val="24"/>
                <w:bdr w:val="nil"/>
              </w:rPr>
            </w:pPr>
          </w:p>
        </w:tc>
        <w:tc>
          <w:tcPr>
            <w:tcW w:w="1039" w:type="dxa"/>
          </w:tcPr>
          <w:p w14:paraId="609D257F" w14:textId="77777777" w:rsidR="00AD39F8" w:rsidRPr="00296500" w:rsidRDefault="00AD39F8" w:rsidP="00E2524D">
            <w:pPr>
              <w:rPr>
                <w:rFonts w:eastAsia="Arial Unicode MS" w:cstheme="minorHAnsi"/>
                <w:sz w:val="24"/>
                <w:szCs w:val="24"/>
                <w:bdr w:val="nil"/>
              </w:rPr>
            </w:pPr>
          </w:p>
        </w:tc>
        <w:tc>
          <w:tcPr>
            <w:tcW w:w="1040" w:type="dxa"/>
          </w:tcPr>
          <w:p w14:paraId="016E906C" w14:textId="69A8053A" w:rsidR="00AD39F8" w:rsidRPr="00296500" w:rsidRDefault="00AD39F8" w:rsidP="00E2524D">
            <w:pPr>
              <w:rPr>
                <w:rFonts w:eastAsia="Arial Unicode MS" w:cstheme="minorHAnsi"/>
                <w:sz w:val="24"/>
                <w:szCs w:val="24"/>
                <w:bdr w:val="nil"/>
              </w:rPr>
            </w:pPr>
          </w:p>
        </w:tc>
        <w:tc>
          <w:tcPr>
            <w:tcW w:w="1276" w:type="dxa"/>
          </w:tcPr>
          <w:p w14:paraId="09A73064" w14:textId="77777777" w:rsidR="00AD39F8" w:rsidRPr="00296500" w:rsidRDefault="00AD39F8" w:rsidP="00E2524D">
            <w:pPr>
              <w:rPr>
                <w:rFonts w:eastAsia="Arial Unicode MS" w:cstheme="minorHAnsi"/>
                <w:sz w:val="24"/>
                <w:szCs w:val="24"/>
                <w:bdr w:val="nil"/>
              </w:rPr>
            </w:pPr>
          </w:p>
        </w:tc>
      </w:tr>
      <w:tr w:rsidR="00AD39F8" w:rsidRPr="00296500" w14:paraId="73077B62" w14:textId="77777777" w:rsidTr="00265226">
        <w:tc>
          <w:tcPr>
            <w:tcW w:w="1129" w:type="dxa"/>
            <w:vMerge/>
          </w:tcPr>
          <w:p w14:paraId="0B21DFAC" w14:textId="77777777" w:rsidR="00AD39F8" w:rsidRPr="00296500" w:rsidRDefault="00AD39F8" w:rsidP="00E2524D">
            <w:pPr>
              <w:rPr>
                <w:rFonts w:eastAsia="Arial Unicode MS" w:cstheme="minorHAnsi"/>
                <w:sz w:val="24"/>
                <w:szCs w:val="24"/>
                <w:bdr w:val="nil"/>
              </w:rPr>
            </w:pPr>
          </w:p>
        </w:tc>
        <w:tc>
          <w:tcPr>
            <w:tcW w:w="709" w:type="dxa"/>
          </w:tcPr>
          <w:p w14:paraId="2D8E9311" w14:textId="0EDDFAD7"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14</w:t>
            </w:r>
          </w:p>
        </w:tc>
        <w:tc>
          <w:tcPr>
            <w:tcW w:w="2977" w:type="dxa"/>
          </w:tcPr>
          <w:p w14:paraId="51ACB4E3" w14:textId="433A1F54"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I can talk to my family</w:t>
            </w:r>
          </w:p>
        </w:tc>
        <w:tc>
          <w:tcPr>
            <w:tcW w:w="1039" w:type="dxa"/>
          </w:tcPr>
          <w:p w14:paraId="2DE2036E" w14:textId="77777777" w:rsidR="00AD39F8" w:rsidRPr="00296500" w:rsidRDefault="00AD39F8" w:rsidP="00E2524D">
            <w:pPr>
              <w:rPr>
                <w:rFonts w:eastAsia="Arial Unicode MS" w:cstheme="minorHAnsi"/>
                <w:sz w:val="24"/>
                <w:szCs w:val="24"/>
                <w:bdr w:val="nil"/>
              </w:rPr>
            </w:pPr>
          </w:p>
        </w:tc>
        <w:tc>
          <w:tcPr>
            <w:tcW w:w="1039" w:type="dxa"/>
          </w:tcPr>
          <w:p w14:paraId="52AA55B9" w14:textId="77777777" w:rsidR="00AD39F8" w:rsidRPr="00296500" w:rsidRDefault="00AD39F8" w:rsidP="00E2524D">
            <w:pPr>
              <w:rPr>
                <w:rFonts w:eastAsia="Arial Unicode MS" w:cstheme="minorHAnsi"/>
                <w:sz w:val="24"/>
                <w:szCs w:val="24"/>
                <w:bdr w:val="nil"/>
              </w:rPr>
            </w:pPr>
          </w:p>
        </w:tc>
        <w:tc>
          <w:tcPr>
            <w:tcW w:w="1040" w:type="dxa"/>
          </w:tcPr>
          <w:p w14:paraId="69A44DC4" w14:textId="71B0FCE0" w:rsidR="00AD39F8" w:rsidRPr="00296500" w:rsidRDefault="00AD39F8" w:rsidP="00E2524D">
            <w:pPr>
              <w:rPr>
                <w:rFonts w:eastAsia="Arial Unicode MS" w:cstheme="minorHAnsi"/>
                <w:sz w:val="24"/>
                <w:szCs w:val="24"/>
                <w:bdr w:val="nil"/>
              </w:rPr>
            </w:pPr>
          </w:p>
        </w:tc>
        <w:tc>
          <w:tcPr>
            <w:tcW w:w="1276" w:type="dxa"/>
          </w:tcPr>
          <w:p w14:paraId="5F484838" w14:textId="77777777" w:rsidR="00AD39F8" w:rsidRPr="00296500" w:rsidRDefault="00AD39F8" w:rsidP="00E2524D">
            <w:pPr>
              <w:rPr>
                <w:rFonts w:eastAsia="Arial Unicode MS" w:cstheme="minorHAnsi"/>
                <w:sz w:val="24"/>
                <w:szCs w:val="24"/>
                <w:bdr w:val="nil"/>
              </w:rPr>
            </w:pPr>
          </w:p>
        </w:tc>
      </w:tr>
      <w:tr w:rsidR="00AD39F8" w:rsidRPr="00296500" w14:paraId="43BDE656" w14:textId="77777777" w:rsidTr="00265226">
        <w:tc>
          <w:tcPr>
            <w:tcW w:w="1129" w:type="dxa"/>
            <w:vMerge/>
          </w:tcPr>
          <w:p w14:paraId="2ACB43F1" w14:textId="77777777" w:rsidR="00AD39F8" w:rsidRPr="00296500" w:rsidRDefault="00AD39F8" w:rsidP="00E2524D">
            <w:pPr>
              <w:rPr>
                <w:rFonts w:eastAsia="Arial Unicode MS" w:cstheme="minorHAnsi"/>
                <w:sz w:val="24"/>
                <w:szCs w:val="24"/>
                <w:bdr w:val="nil"/>
              </w:rPr>
            </w:pPr>
          </w:p>
        </w:tc>
        <w:tc>
          <w:tcPr>
            <w:tcW w:w="709" w:type="dxa"/>
          </w:tcPr>
          <w:p w14:paraId="52FA325E" w14:textId="38D5D2F1"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15</w:t>
            </w:r>
          </w:p>
        </w:tc>
        <w:tc>
          <w:tcPr>
            <w:tcW w:w="2977" w:type="dxa"/>
          </w:tcPr>
          <w:p w14:paraId="636B145E" w14:textId="549A710B"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My family do activities together</w:t>
            </w:r>
          </w:p>
        </w:tc>
        <w:tc>
          <w:tcPr>
            <w:tcW w:w="1039" w:type="dxa"/>
          </w:tcPr>
          <w:p w14:paraId="1C10D4CD" w14:textId="77777777" w:rsidR="00AD39F8" w:rsidRPr="00296500" w:rsidRDefault="00AD39F8" w:rsidP="00E2524D">
            <w:pPr>
              <w:rPr>
                <w:rFonts w:eastAsia="Arial Unicode MS" w:cstheme="minorHAnsi"/>
                <w:sz w:val="24"/>
                <w:szCs w:val="24"/>
                <w:bdr w:val="nil"/>
              </w:rPr>
            </w:pPr>
          </w:p>
        </w:tc>
        <w:tc>
          <w:tcPr>
            <w:tcW w:w="1039" w:type="dxa"/>
          </w:tcPr>
          <w:p w14:paraId="4CC07378" w14:textId="77777777" w:rsidR="00AD39F8" w:rsidRPr="00296500" w:rsidRDefault="00AD39F8" w:rsidP="00E2524D">
            <w:pPr>
              <w:rPr>
                <w:rFonts w:eastAsia="Arial Unicode MS" w:cstheme="minorHAnsi"/>
                <w:sz w:val="24"/>
                <w:szCs w:val="24"/>
                <w:bdr w:val="nil"/>
              </w:rPr>
            </w:pPr>
          </w:p>
        </w:tc>
        <w:tc>
          <w:tcPr>
            <w:tcW w:w="1040" w:type="dxa"/>
          </w:tcPr>
          <w:p w14:paraId="1DF93A49" w14:textId="56587F19" w:rsidR="00AD39F8" w:rsidRPr="00296500" w:rsidRDefault="00AD39F8" w:rsidP="00E2524D">
            <w:pPr>
              <w:rPr>
                <w:rFonts w:eastAsia="Arial Unicode MS" w:cstheme="minorHAnsi"/>
                <w:sz w:val="24"/>
                <w:szCs w:val="24"/>
                <w:bdr w:val="nil"/>
              </w:rPr>
            </w:pPr>
          </w:p>
        </w:tc>
        <w:tc>
          <w:tcPr>
            <w:tcW w:w="1276" w:type="dxa"/>
          </w:tcPr>
          <w:p w14:paraId="7D3DB7B7" w14:textId="77777777" w:rsidR="00AD39F8" w:rsidRPr="00296500" w:rsidRDefault="00AD39F8" w:rsidP="00E2524D">
            <w:pPr>
              <w:rPr>
                <w:rFonts w:eastAsia="Arial Unicode MS" w:cstheme="minorHAnsi"/>
                <w:sz w:val="24"/>
                <w:szCs w:val="24"/>
                <w:bdr w:val="nil"/>
              </w:rPr>
            </w:pPr>
          </w:p>
        </w:tc>
      </w:tr>
      <w:tr w:rsidR="00AD39F8" w:rsidRPr="00296500" w14:paraId="74F17DF0" w14:textId="77777777" w:rsidTr="00265226">
        <w:tc>
          <w:tcPr>
            <w:tcW w:w="1129" w:type="dxa"/>
            <w:vMerge/>
          </w:tcPr>
          <w:p w14:paraId="08789877" w14:textId="77777777" w:rsidR="00AD39F8" w:rsidRPr="00296500" w:rsidRDefault="00AD39F8" w:rsidP="00E2524D">
            <w:pPr>
              <w:rPr>
                <w:rFonts w:eastAsia="Arial Unicode MS" w:cstheme="minorHAnsi"/>
                <w:sz w:val="24"/>
                <w:szCs w:val="24"/>
                <w:bdr w:val="nil"/>
              </w:rPr>
            </w:pPr>
          </w:p>
        </w:tc>
        <w:tc>
          <w:tcPr>
            <w:tcW w:w="709" w:type="dxa"/>
          </w:tcPr>
          <w:p w14:paraId="157DC74E" w14:textId="673410C3"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16</w:t>
            </w:r>
          </w:p>
        </w:tc>
        <w:tc>
          <w:tcPr>
            <w:tcW w:w="2977" w:type="dxa"/>
          </w:tcPr>
          <w:p w14:paraId="1553A60C" w14:textId="1FAC55CE"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My family get on well</w:t>
            </w:r>
          </w:p>
        </w:tc>
        <w:tc>
          <w:tcPr>
            <w:tcW w:w="1039" w:type="dxa"/>
          </w:tcPr>
          <w:p w14:paraId="40D56302" w14:textId="77777777" w:rsidR="00AD39F8" w:rsidRPr="00296500" w:rsidRDefault="00AD39F8" w:rsidP="00E2524D">
            <w:pPr>
              <w:rPr>
                <w:rFonts w:eastAsia="Arial Unicode MS" w:cstheme="minorHAnsi"/>
                <w:sz w:val="24"/>
                <w:szCs w:val="24"/>
                <w:bdr w:val="nil"/>
              </w:rPr>
            </w:pPr>
          </w:p>
        </w:tc>
        <w:tc>
          <w:tcPr>
            <w:tcW w:w="1039" w:type="dxa"/>
          </w:tcPr>
          <w:p w14:paraId="55441493" w14:textId="77777777" w:rsidR="00AD39F8" w:rsidRPr="00296500" w:rsidRDefault="00AD39F8" w:rsidP="00E2524D">
            <w:pPr>
              <w:rPr>
                <w:rFonts w:eastAsia="Arial Unicode MS" w:cstheme="minorHAnsi"/>
                <w:sz w:val="24"/>
                <w:szCs w:val="24"/>
                <w:bdr w:val="nil"/>
              </w:rPr>
            </w:pPr>
          </w:p>
        </w:tc>
        <w:tc>
          <w:tcPr>
            <w:tcW w:w="1040" w:type="dxa"/>
          </w:tcPr>
          <w:p w14:paraId="4515E25E" w14:textId="7DFF2903" w:rsidR="00AD39F8" w:rsidRPr="00296500" w:rsidRDefault="00AD39F8" w:rsidP="00E2524D">
            <w:pPr>
              <w:rPr>
                <w:rFonts w:eastAsia="Arial Unicode MS" w:cstheme="minorHAnsi"/>
                <w:sz w:val="24"/>
                <w:szCs w:val="24"/>
                <w:bdr w:val="nil"/>
              </w:rPr>
            </w:pPr>
          </w:p>
        </w:tc>
        <w:tc>
          <w:tcPr>
            <w:tcW w:w="1276" w:type="dxa"/>
          </w:tcPr>
          <w:p w14:paraId="7399F8FA" w14:textId="77777777" w:rsidR="00AD39F8" w:rsidRPr="00296500" w:rsidRDefault="00AD39F8" w:rsidP="00E2524D">
            <w:pPr>
              <w:rPr>
                <w:rFonts w:eastAsia="Arial Unicode MS" w:cstheme="minorHAnsi"/>
                <w:sz w:val="24"/>
                <w:szCs w:val="24"/>
                <w:bdr w:val="nil"/>
              </w:rPr>
            </w:pPr>
          </w:p>
        </w:tc>
      </w:tr>
      <w:tr w:rsidR="00AD39F8" w:rsidRPr="00296500" w14:paraId="357DB09F" w14:textId="77777777" w:rsidTr="00265226">
        <w:tc>
          <w:tcPr>
            <w:tcW w:w="1129" w:type="dxa"/>
            <w:vMerge/>
          </w:tcPr>
          <w:p w14:paraId="259AE6D6" w14:textId="77777777" w:rsidR="00AD39F8" w:rsidRPr="00296500" w:rsidRDefault="00AD39F8" w:rsidP="00E2524D">
            <w:pPr>
              <w:rPr>
                <w:rFonts w:eastAsia="Arial Unicode MS" w:cstheme="minorHAnsi"/>
                <w:sz w:val="24"/>
                <w:szCs w:val="24"/>
                <w:bdr w:val="nil"/>
              </w:rPr>
            </w:pPr>
          </w:p>
        </w:tc>
        <w:tc>
          <w:tcPr>
            <w:tcW w:w="709" w:type="dxa"/>
          </w:tcPr>
          <w:p w14:paraId="42966EA4" w14:textId="21DCE717"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17</w:t>
            </w:r>
          </w:p>
        </w:tc>
        <w:tc>
          <w:tcPr>
            <w:tcW w:w="2977" w:type="dxa"/>
          </w:tcPr>
          <w:p w14:paraId="201F6DAF" w14:textId="75F7E1B7"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There is somebody / something I have lost</w:t>
            </w:r>
          </w:p>
        </w:tc>
        <w:tc>
          <w:tcPr>
            <w:tcW w:w="1039" w:type="dxa"/>
          </w:tcPr>
          <w:p w14:paraId="61608A84" w14:textId="77777777" w:rsidR="00AD39F8" w:rsidRPr="00296500" w:rsidRDefault="00AD39F8" w:rsidP="00E2524D">
            <w:pPr>
              <w:rPr>
                <w:rFonts w:eastAsia="Arial Unicode MS" w:cstheme="minorHAnsi"/>
                <w:sz w:val="24"/>
                <w:szCs w:val="24"/>
                <w:bdr w:val="nil"/>
              </w:rPr>
            </w:pPr>
          </w:p>
        </w:tc>
        <w:tc>
          <w:tcPr>
            <w:tcW w:w="1039" w:type="dxa"/>
          </w:tcPr>
          <w:p w14:paraId="4FAECA9C" w14:textId="77777777" w:rsidR="00AD39F8" w:rsidRPr="00296500" w:rsidRDefault="00AD39F8" w:rsidP="00E2524D">
            <w:pPr>
              <w:rPr>
                <w:rFonts w:eastAsia="Arial Unicode MS" w:cstheme="minorHAnsi"/>
                <w:sz w:val="24"/>
                <w:szCs w:val="24"/>
                <w:bdr w:val="nil"/>
              </w:rPr>
            </w:pPr>
          </w:p>
        </w:tc>
        <w:tc>
          <w:tcPr>
            <w:tcW w:w="1040" w:type="dxa"/>
          </w:tcPr>
          <w:p w14:paraId="70BF9FD3" w14:textId="656EA944" w:rsidR="00AD39F8" w:rsidRPr="00296500" w:rsidRDefault="00AD39F8" w:rsidP="00E2524D">
            <w:pPr>
              <w:rPr>
                <w:rFonts w:eastAsia="Arial Unicode MS" w:cstheme="minorHAnsi"/>
                <w:sz w:val="24"/>
                <w:szCs w:val="24"/>
                <w:bdr w:val="nil"/>
              </w:rPr>
            </w:pPr>
          </w:p>
        </w:tc>
        <w:tc>
          <w:tcPr>
            <w:tcW w:w="1276" w:type="dxa"/>
          </w:tcPr>
          <w:p w14:paraId="026345E9" w14:textId="77777777" w:rsidR="00AD39F8" w:rsidRPr="00296500" w:rsidRDefault="00AD39F8" w:rsidP="00E2524D">
            <w:pPr>
              <w:rPr>
                <w:rFonts w:eastAsia="Arial Unicode MS" w:cstheme="minorHAnsi"/>
                <w:sz w:val="24"/>
                <w:szCs w:val="24"/>
                <w:bdr w:val="nil"/>
              </w:rPr>
            </w:pPr>
          </w:p>
        </w:tc>
      </w:tr>
      <w:tr w:rsidR="00AD39F8" w:rsidRPr="00296500" w14:paraId="4CB0AC32" w14:textId="77777777" w:rsidTr="00265226">
        <w:tc>
          <w:tcPr>
            <w:tcW w:w="1129" w:type="dxa"/>
            <w:vMerge/>
          </w:tcPr>
          <w:p w14:paraId="44B7D7E8" w14:textId="77777777" w:rsidR="00AD39F8" w:rsidRPr="00296500" w:rsidRDefault="00AD39F8" w:rsidP="00E2524D">
            <w:pPr>
              <w:rPr>
                <w:rFonts w:eastAsia="Arial Unicode MS" w:cstheme="minorHAnsi"/>
                <w:sz w:val="24"/>
                <w:szCs w:val="24"/>
                <w:bdr w:val="nil"/>
              </w:rPr>
            </w:pPr>
          </w:p>
        </w:tc>
        <w:tc>
          <w:tcPr>
            <w:tcW w:w="709" w:type="dxa"/>
          </w:tcPr>
          <w:p w14:paraId="5BE2A8B6" w14:textId="5CCC3E4E"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18</w:t>
            </w:r>
          </w:p>
        </w:tc>
        <w:tc>
          <w:tcPr>
            <w:tcW w:w="2977" w:type="dxa"/>
          </w:tcPr>
          <w:p w14:paraId="216F2842" w14:textId="66D2C445"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My family do not argue</w:t>
            </w:r>
          </w:p>
        </w:tc>
        <w:tc>
          <w:tcPr>
            <w:tcW w:w="1039" w:type="dxa"/>
          </w:tcPr>
          <w:p w14:paraId="2EFA3EAE" w14:textId="77777777" w:rsidR="00AD39F8" w:rsidRPr="00296500" w:rsidRDefault="00AD39F8" w:rsidP="00E2524D">
            <w:pPr>
              <w:rPr>
                <w:rFonts w:eastAsia="Arial Unicode MS" w:cstheme="minorHAnsi"/>
                <w:sz w:val="24"/>
                <w:szCs w:val="24"/>
                <w:bdr w:val="nil"/>
              </w:rPr>
            </w:pPr>
          </w:p>
        </w:tc>
        <w:tc>
          <w:tcPr>
            <w:tcW w:w="1039" w:type="dxa"/>
          </w:tcPr>
          <w:p w14:paraId="51435DC5" w14:textId="77777777" w:rsidR="00AD39F8" w:rsidRPr="00296500" w:rsidRDefault="00AD39F8" w:rsidP="00E2524D">
            <w:pPr>
              <w:rPr>
                <w:rFonts w:eastAsia="Arial Unicode MS" w:cstheme="minorHAnsi"/>
                <w:sz w:val="24"/>
                <w:szCs w:val="24"/>
                <w:bdr w:val="nil"/>
              </w:rPr>
            </w:pPr>
          </w:p>
        </w:tc>
        <w:tc>
          <w:tcPr>
            <w:tcW w:w="1040" w:type="dxa"/>
          </w:tcPr>
          <w:p w14:paraId="40683329" w14:textId="4E8A6966" w:rsidR="00AD39F8" w:rsidRPr="00296500" w:rsidRDefault="00AD39F8" w:rsidP="00E2524D">
            <w:pPr>
              <w:rPr>
                <w:rFonts w:eastAsia="Arial Unicode MS" w:cstheme="minorHAnsi"/>
                <w:sz w:val="24"/>
                <w:szCs w:val="24"/>
                <w:bdr w:val="nil"/>
              </w:rPr>
            </w:pPr>
          </w:p>
        </w:tc>
        <w:tc>
          <w:tcPr>
            <w:tcW w:w="1276" w:type="dxa"/>
          </w:tcPr>
          <w:p w14:paraId="787F74CC" w14:textId="77777777" w:rsidR="00AD39F8" w:rsidRPr="00296500" w:rsidRDefault="00AD39F8" w:rsidP="00E2524D">
            <w:pPr>
              <w:rPr>
                <w:rFonts w:eastAsia="Arial Unicode MS" w:cstheme="minorHAnsi"/>
                <w:sz w:val="24"/>
                <w:szCs w:val="24"/>
                <w:bdr w:val="nil"/>
              </w:rPr>
            </w:pPr>
          </w:p>
        </w:tc>
      </w:tr>
      <w:tr w:rsidR="00AD39F8" w:rsidRPr="00296500" w14:paraId="1D003F03" w14:textId="77777777" w:rsidTr="00265226">
        <w:tc>
          <w:tcPr>
            <w:tcW w:w="1129" w:type="dxa"/>
            <w:vMerge/>
          </w:tcPr>
          <w:p w14:paraId="3B1AEB19" w14:textId="77777777" w:rsidR="00AD39F8" w:rsidRPr="00296500" w:rsidRDefault="00AD39F8" w:rsidP="00E2524D">
            <w:pPr>
              <w:rPr>
                <w:rFonts w:eastAsia="Arial Unicode MS" w:cstheme="minorHAnsi"/>
                <w:sz w:val="24"/>
                <w:szCs w:val="24"/>
                <w:bdr w:val="nil"/>
              </w:rPr>
            </w:pPr>
          </w:p>
        </w:tc>
        <w:tc>
          <w:tcPr>
            <w:tcW w:w="709" w:type="dxa"/>
          </w:tcPr>
          <w:p w14:paraId="12B9F18E" w14:textId="03E0AEE1"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19</w:t>
            </w:r>
          </w:p>
        </w:tc>
        <w:tc>
          <w:tcPr>
            <w:tcW w:w="2977" w:type="dxa"/>
          </w:tcPr>
          <w:p w14:paraId="02749567" w14:textId="55A6B04E"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My parents/carers give me freedom</w:t>
            </w:r>
          </w:p>
        </w:tc>
        <w:tc>
          <w:tcPr>
            <w:tcW w:w="1039" w:type="dxa"/>
          </w:tcPr>
          <w:p w14:paraId="7AB24439" w14:textId="77777777" w:rsidR="00AD39F8" w:rsidRPr="00296500" w:rsidRDefault="00AD39F8" w:rsidP="00E2524D">
            <w:pPr>
              <w:rPr>
                <w:rFonts w:eastAsia="Arial Unicode MS" w:cstheme="minorHAnsi"/>
                <w:sz w:val="24"/>
                <w:szCs w:val="24"/>
                <w:bdr w:val="nil"/>
              </w:rPr>
            </w:pPr>
          </w:p>
        </w:tc>
        <w:tc>
          <w:tcPr>
            <w:tcW w:w="1039" w:type="dxa"/>
          </w:tcPr>
          <w:p w14:paraId="23F035D8" w14:textId="77777777" w:rsidR="00AD39F8" w:rsidRPr="00296500" w:rsidRDefault="00AD39F8" w:rsidP="00E2524D">
            <w:pPr>
              <w:rPr>
                <w:rFonts w:eastAsia="Arial Unicode MS" w:cstheme="minorHAnsi"/>
                <w:sz w:val="24"/>
                <w:szCs w:val="24"/>
                <w:bdr w:val="nil"/>
              </w:rPr>
            </w:pPr>
          </w:p>
        </w:tc>
        <w:tc>
          <w:tcPr>
            <w:tcW w:w="1040" w:type="dxa"/>
          </w:tcPr>
          <w:p w14:paraId="4D944877" w14:textId="4A31FC8B" w:rsidR="00AD39F8" w:rsidRPr="00296500" w:rsidRDefault="00AD39F8" w:rsidP="00E2524D">
            <w:pPr>
              <w:rPr>
                <w:rFonts w:eastAsia="Arial Unicode MS" w:cstheme="minorHAnsi"/>
                <w:sz w:val="24"/>
                <w:szCs w:val="24"/>
                <w:bdr w:val="nil"/>
              </w:rPr>
            </w:pPr>
          </w:p>
        </w:tc>
        <w:tc>
          <w:tcPr>
            <w:tcW w:w="1276" w:type="dxa"/>
          </w:tcPr>
          <w:p w14:paraId="4CACD1FA" w14:textId="77777777" w:rsidR="00AD39F8" w:rsidRPr="00296500" w:rsidRDefault="00AD39F8" w:rsidP="00E2524D">
            <w:pPr>
              <w:rPr>
                <w:rFonts w:eastAsia="Arial Unicode MS" w:cstheme="minorHAnsi"/>
                <w:sz w:val="24"/>
                <w:szCs w:val="24"/>
                <w:bdr w:val="nil"/>
              </w:rPr>
            </w:pPr>
          </w:p>
        </w:tc>
      </w:tr>
      <w:tr w:rsidR="00AD39F8" w:rsidRPr="00296500" w14:paraId="5C9C393F" w14:textId="77777777" w:rsidTr="00265226">
        <w:tc>
          <w:tcPr>
            <w:tcW w:w="1129" w:type="dxa"/>
            <w:vMerge/>
          </w:tcPr>
          <w:p w14:paraId="0F34E088" w14:textId="77777777" w:rsidR="00AD39F8" w:rsidRPr="00296500" w:rsidRDefault="00AD39F8" w:rsidP="00E2524D">
            <w:pPr>
              <w:rPr>
                <w:rFonts w:eastAsia="Arial Unicode MS" w:cstheme="minorHAnsi"/>
                <w:sz w:val="24"/>
                <w:szCs w:val="24"/>
                <w:bdr w:val="nil"/>
              </w:rPr>
            </w:pPr>
          </w:p>
        </w:tc>
        <w:tc>
          <w:tcPr>
            <w:tcW w:w="709" w:type="dxa"/>
          </w:tcPr>
          <w:p w14:paraId="7A968BE2" w14:textId="1DA9C188"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20</w:t>
            </w:r>
          </w:p>
        </w:tc>
        <w:tc>
          <w:tcPr>
            <w:tcW w:w="2977" w:type="dxa"/>
          </w:tcPr>
          <w:p w14:paraId="7C814C11" w14:textId="0A2980E4"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There have been some changes in my family</w:t>
            </w:r>
          </w:p>
        </w:tc>
        <w:tc>
          <w:tcPr>
            <w:tcW w:w="1039" w:type="dxa"/>
          </w:tcPr>
          <w:p w14:paraId="4BB49EA6" w14:textId="77777777" w:rsidR="00AD39F8" w:rsidRPr="00296500" w:rsidRDefault="00AD39F8" w:rsidP="00E2524D">
            <w:pPr>
              <w:rPr>
                <w:rFonts w:eastAsia="Arial Unicode MS" w:cstheme="minorHAnsi"/>
                <w:sz w:val="24"/>
                <w:szCs w:val="24"/>
                <w:bdr w:val="nil"/>
              </w:rPr>
            </w:pPr>
          </w:p>
        </w:tc>
        <w:tc>
          <w:tcPr>
            <w:tcW w:w="1039" w:type="dxa"/>
          </w:tcPr>
          <w:p w14:paraId="6B372F0D" w14:textId="77777777" w:rsidR="00AD39F8" w:rsidRPr="00296500" w:rsidRDefault="00AD39F8" w:rsidP="00E2524D">
            <w:pPr>
              <w:rPr>
                <w:rFonts w:eastAsia="Arial Unicode MS" w:cstheme="minorHAnsi"/>
                <w:sz w:val="24"/>
                <w:szCs w:val="24"/>
                <w:bdr w:val="nil"/>
              </w:rPr>
            </w:pPr>
          </w:p>
        </w:tc>
        <w:tc>
          <w:tcPr>
            <w:tcW w:w="1040" w:type="dxa"/>
          </w:tcPr>
          <w:p w14:paraId="075028D5" w14:textId="4ADAECA0" w:rsidR="00AD39F8" w:rsidRPr="00296500" w:rsidRDefault="00AD39F8" w:rsidP="00E2524D">
            <w:pPr>
              <w:rPr>
                <w:rFonts w:eastAsia="Arial Unicode MS" w:cstheme="minorHAnsi"/>
                <w:sz w:val="24"/>
                <w:szCs w:val="24"/>
                <w:bdr w:val="nil"/>
              </w:rPr>
            </w:pPr>
          </w:p>
        </w:tc>
        <w:tc>
          <w:tcPr>
            <w:tcW w:w="1276" w:type="dxa"/>
          </w:tcPr>
          <w:p w14:paraId="293B2236" w14:textId="77777777" w:rsidR="00AD39F8" w:rsidRPr="00296500" w:rsidRDefault="00AD39F8" w:rsidP="00E2524D">
            <w:pPr>
              <w:rPr>
                <w:rFonts w:eastAsia="Arial Unicode MS" w:cstheme="minorHAnsi"/>
                <w:sz w:val="24"/>
                <w:szCs w:val="24"/>
                <w:bdr w:val="nil"/>
              </w:rPr>
            </w:pPr>
          </w:p>
        </w:tc>
      </w:tr>
      <w:tr w:rsidR="00AD39F8" w:rsidRPr="00296500" w14:paraId="0D63A290" w14:textId="77777777" w:rsidTr="00265226">
        <w:tc>
          <w:tcPr>
            <w:tcW w:w="1129" w:type="dxa"/>
            <w:vMerge/>
          </w:tcPr>
          <w:p w14:paraId="5614B19E" w14:textId="77777777" w:rsidR="00AD39F8" w:rsidRPr="00296500" w:rsidRDefault="00AD39F8" w:rsidP="00E2524D">
            <w:pPr>
              <w:rPr>
                <w:rFonts w:eastAsia="Arial Unicode MS" w:cstheme="minorHAnsi"/>
                <w:sz w:val="24"/>
                <w:szCs w:val="24"/>
                <w:bdr w:val="nil"/>
              </w:rPr>
            </w:pPr>
          </w:p>
        </w:tc>
        <w:tc>
          <w:tcPr>
            <w:tcW w:w="709" w:type="dxa"/>
          </w:tcPr>
          <w:p w14:paraId="72EEE34C" w14:textId="00404B1E"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21</w:t>
            </w:r>
          </w:p>
        </w:tc>
        <w:tc>
          <w:tcPr>
            <w:tcW w:w="2977" w:type="dxa"/>
          </w:tcPr>
          <w:p w14:paraId="5192BFD6" w14:textId="23E1D20F"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My parents / carers need help</w:t>
            </w:r>
          </w:p>
        </w:tc>
        <w:tc>
          <w:tcPr>
            <w:tcW w:w="1039" w:type="dxa"/>
          </w:tcPr>
          <w:p w14:paraId="24C32BF7" w14:textId="77777777" w:rsidR="00AD39F8" w:rsidRPr="00296500" w:rsidRDefault="00AD39F8" w:rsidP="00E2524D">
            <w:pPr>
              <w:rPr>
                <w:rFonts w:eastAsia="Arial Unicode MS" w:cstheme="minorHAnsi"/>
                <w:sz w:val="24"/>
                <w:szCs w:val="24"/>
                <w:bdr w:val="nil"/>
              </w:rPr>
            </w:pPr>
          </w:p>
        </w:tc>
        <w:tc>
          <w:tcPr>
            <w:tcW w:w="1039" w:type="dxa"/>
          </w:tcPr>
          <w:p w14:paraId="6E7A6BA2" w14:textId="77777777" w:rsidR="00AD39F8" w:rsidRPr="00296500" w:rsidRDefault="00AD39F8" w:rsidP="00E2524D">
            <w:pPr>
              <w:rPr>
                <w:rFonts w:eastAsia="Arial Unicode MS" w:cstheme="minorHAnsi"/>
                <w:sz w:val="24"/>
                <w:szCs w:val="24"/>
                <w:bdr w:val="nil"/>
              </w:rPr>
            </w:pPr>
          </w:p>
        </w:tc>
        <w:tc>
          <w:tcPr>
            <w:tcW w:w="1040" w:type="dxa"/>
          </w:tcPr>
          <w:p w14:paraId="05D65DDF" w14:textId="2C571B68" w:rsidR="00AD39F8" w:rsidRPr="00296500" w:rsidRDefault="00AD39F8" w:rsidP="00E2524D">
            <w:pPr>
              <w:rPr>
                <w:rFonts w:eastAsia="Arial Unicode MS" w:cstheme="minorHAnsi"/>
                <w:sz w:val="24"/>
                <w:szCs w:val="24"/>
                <w:bdr w:val="nil"/>
              </w:rPr>
            </w:pPr>
          </w:p>
        </w:tc>
        <w:tc>
          <w:tcPr>
            <w:tcW w:w="1276" w:type="dxa"/>
          </w:tcPr>
          <w:p w14:paraId="0BDBE16C" w14:textId="77777777" w:rsidR="00AD39F8" w:rsidRPr="00296500" w:rsidRDefault="00AD39F8" w:rsidP="00E2524D">
            <w:pPr>
              <w:rPr>
                <w:rFonts w:eastAsia="Arial Unicode MS" w:cstheme="minorHAnsi"/>
                <w:sz w:val="24"/>
                <w:szCs w:val="24"/>
                <w:bdr w:val="nil"/>
              </w:rPr>
            </w:pPr>
          </w:p>
        </w:tc>
      </w:tr>
      <w:tr w:rsidR="00AD39F8" w:rsidRPr="00296500" w14:paraId="0CB15CC1" w14:textId="77777777" w:rsidTr="00265226">
        <w:tc>
          <w:tcPr>
            <w:tcW w:w="1129" w:type="dxa"/>
            <w:vMerge/>
          </w:tcPr>
          <w:p w14:paraId="0F80DAAD" w14:textId="77777777" w:rsidR="00AD39F8" w:rsidRPr="00296500" w:rsidRDefault="00AD39F8" w:rsidP="00E2524D">
            <w:pPr>
              <w:rPr>
                <w:rFonts w:eastAsia="Arial Unicode MS" w:cstheme="minorHAnsi"/>
                <w:sz w:val="24"/>
                <w:szCs w:val="24"/>
                <w:bdr w:val="nil"/>
              </w:rPr>
            </w:pPr>
          </w:p>
        </w:tc>
        <w:tc>
          <w:tcPr>
            <w:tcW w:w="709" w:type="dxa"/>
          </w:tcPr>
          <w:p w14:paraId="5D51C86E" w14:textId="1B1F12E1"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22</w:t>
            </w:r>
          </w:p>
        </w:tc>
        <w:tc>
          <w:tcPr>
            <w:tcW w:w="2977" w:type="dxa"/>
          </w:tcPr>
          <w:p w14:paraId="25831CE6" w14:textId="1D2BE776"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I see my parents / carers as much as I want</w:t>
            </w:r>
          </w:p>
        </w:tc>
        <w:tc>
          <w:tcPr>
            <w:tcW w:w="1039" w:type="dxa"/>
          </w:tcPr>
          <w:p w14:paraId="2A4D097F" w14:textId="77777777" w:rsidR="00AD39F8" w:rsidRPr="00296500" w:rsidRDefault="00AD39F8" w:rsidP="00E2524D">
            <w:pPr>
              <w:rPr>
                <w:rFonts w:eastAsia="Arial Unicode MS" w:cstheme="minorHAnsi"/>
                <w:sz w:val="24"/>
                <w:szCs w:val="24"/>
                <w:bdr w:val="nil"/>
              </w:rPr>
            </w:pPr>
          </w:p>
        </w:tc>
        <w:tc>
          <w:tcPr>
            <w:tcW w:w="1039" w:type="dxa"/>
          </w:tcPr>
          <w:p w14:paraId="68721A03" w14:textId="77777777" w:rsidR="00AD39F8" w:rsidRPr="00296500" w:rsidRDefault="00AD39F8" w:rsidP="00E2524D">
            <w:pPr>
              <w:rPr>
                <w:rFonts w:eastAsia="Arial Unicode MS" w:cstheme="minorHAnsi"/>
                <w:sz w:val="24"/>
                <w:szCs w:val="24"/>
                <w:bdr w:val="nil"/>
              </w:rPr>
            </w:pPr>
          </w:p>
        </w:tc>
        <w:tc>
          <w:tcPr>
            <w:tcW w:w="1040" w:type="dxa"/>
          </w:tcPr>
          <w:p w14:paraId="31F85D7A" w14:textId="11BD680A" w:rsidR="00AD39F8" w:rsidRPr="00296500" w:rsidRDefault="00AD39F8" w:rsidP="00E2524D">
            <w:pPr>
              <w:rPr>
                <w:rFonts w:eastAsia="Arial Unicode MS" w:cstheme="minorHAnsi"/>
                <w:sz w:val="24"/>
                <w:szCs w:val="24"/>
                <w:bdr w:val="nil"/>
              </w:rPr>
            </w:pPr>
          </w:p>
        </w:tc>
        <w:tc>
          <w:tcPr>
            <w:tcW w:w="1276" w:type="dxa"/>
          </w:tcPr>
          <w:p w14:paraId="2026D475" w14:textId="77777777" w:rsidR="00AD39F8" w:rsidRPr="00296500" w:rsidRDefault="00AD39F8" w:rsidP="00E2524D">
            <w:pPr>
              <w:rPr>
                <w:rFonts w:eastAsia="Arial Unicode MS" w:cstheme="minorHAnsi"/>
                <w:sz w:val="24"/>
                <w:szCs w:val="24"/>
                <w:bdr w:val="nil"/>
              </w:rPr>
            </w:pPr>
          </w:p>
        </w:tc>
      </w:tr>
      <w:tr w:rsidR="00AD39F8" w:rsidRPr="00296500" w14:paraId="065B39BE" w14:textId="77777777" w:rsidTr="00265226">
        <w:tc>
          <w:tcPr>
            <w:tcW w:w="1129" w:type="dxa"/>
            <w:vMerge/>
          </w:tcPr>
          <w:p w14:paraId="4DA58A12" w14:textId="77777777" w:rsidR="00AD39F8" w:rsidRPr="00296500" w:rsidRDefault="00AD39F8" w:rsidP="00E2524D">
            <w:pPr>
              <w:rPr>
                <w:rFonts w:eastAsia="Arial Unicode MS" w:cstheme="minorHAnsi"/>
                <w:sz w:val="24"/>
                <w:szCs w:val="24"/>
                <w:bdr w:val="nil"/>
              </w:rPr>
            </w:pPr>
          </w:p>
        </w:tc>
        <w:tc>
          <w:tcPr>
            <w:tcW w:w="709" w:type="dxa"/>
          </w:tcPr>
          <w:p w14:paraId="62AEBCC3" w14:textId="0CDE5E7A"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23</w:t>
            </w:r>
          </w:p>
        </w:tc>
        <w:tc>
          <w:tcPr>
            <w:tcW w:w="2977" w:type="dxa"/>
          </w:tcPr>
          <w:p w14:paraId="648C7814" w14:textId="30DAFB78" w:rsidR="00AD39F8" w:rsidRPr="00296500" w:rsidRDefault="008541E2" w:rsidP="00E2524D">
            <w:pPr>
              <w:rPr>
                <w:rFonts w:eastAsia="Arial Unicode MS" w:cstheme="minorHAnsi"/>
                <w:sz w:val="24"/>
                <w:szCs w:val="24"/>
                <w:bdr w:val="nil"/>
              </w:rPr>
            </w:pPr>
            <w:r w:rsidRPr="00296500">
              <w:rPr>
                <w:rFonts w:eastAsia="Arial Unicode MS" w:cstheme="minorHAnsi"/>
                <w:sz w:val="24"/>
                <w:szCs w:val="24"/>
                <w:bdr w:val="nil"/>
              </w:rPr>
              <w:t>My parents / carers are calm</w:t>
            </w:r>
          </w:p>
        </w:tc>
        <w:tc>
          <w:tcPr>
            <w:tcW w:w="1039" w:type="dxa"/>
          </w:tcPr>
          <w:p w14:paraId="616300BE" w14:textId="77777777" w:rsidR="00AD39F8" w:rsidRPr="00296500" w:rsidRDefault="00AD39F8" w:rsidP="00E2524D">
            <w:pPr>
              <w:rPr>
                <w:rFonts w:eastAsia="Arial Unicode MS" w:cstheme="minorHAnsi"/>
                <w:sz w:val="24"/>
                <w:szCs w:val="24"/>
                <w:bdr w:val="nil"/>
              </w:rPr>
            </w:pPr>
          </w:p>
        </w:tc>
        <w:tc>
          <w:tcPr>
            <w:tcW w:w="1039" w:type="dxa"/>
          </w:tcPr>
          <w:p w14:paraId="2E2060F3" w14:textId="77777777" w:rsidR="00AD39F8" w:rsidRPr="00296500" w:rsidRDefault="00AD39F8" w:rsidP="00E2524D">
            <w:pPr>
              <w:rPr>
                <w:rFonts w:eastAsia="Arial Unicode MS" w:cstheme="minorHAnsi"/>
                <w:sz w:val="24"/>
                <w:szCs w:val="24"/>
                <w:bdr w:val="nil"/>
              </w:rPr>
            </w:pPr>
          </w:p>
        </w:tc>
        <w:tc>
          <w:tcPr>
            <w:tcW w:w="1040" w:type="dxa"/>
          </w:tcPr>
          <w:p w14:paraId="7BE77F0A" w14:textId="11B82B54" w:rsidR="00AD39F8" w:rsidRPr="00296500" w:rsidRDefault="00AD39F8" w:rsidP="00E2524D">
            <w:pPr>
              <w:rPr>
                <w:rFonts w:eastAsia="Arial Unicode MS" w:cstheme="minorHAnsi"/>
                <w:sz w:val="24"/>
                <w:szCs w:val="24"/>
                <w:bdr w:val="nil"/>
              </w:rPr>
            </w:pPr>
          </w:p>
        </w:tc>
        <w:tc>
          <w:tcPr>
            <w:tcW w:w="1276" w:type="dxa"/>
          </w:tcPr>
          <w:p w14:paraId="7B01926C" w14:textId="77777777" w:rsidR="00AD39F8" w:rsidRPr="00296500" w:rsidRDefault="00AD39F8" w:rsidP="00E2524D">
            <w:pPr>
              <w:rPr>
                <w:rFonts w:eastAsia="Arial Unicode MS" w:cstheme="minorHAnsi"/>
                <w:sz w:val="24"/>
                <w:szCs w:val="24"/>
                <w:bdr w:val="nil"/>
              </w:rPr>
            </w:pPr>
          </w:p>
        </w:tc>
      </w:tr>
      <w:tr w:rsidR="00AD39F8" w:rsidRPr="00296500" w14:paraId="7730E754" w14:textId="77777777" w:rsidTr="00265226">
        <w:tc>
          <w:tcPr>
            <w:tcW w:w="1129" w:type="dxa"/>
            <w:vMerge w:val="restart"/>
          </w:tcPr>
          <w:p w14:paraId="65880E51" w14:textId="56707B1B" w:rsidR="00AD39F8" w:rsidRPr="00296500" w:rsidRDefault="00AD39F8" w:rsidP="00E2524D">
            <w:pPr>
              <w:rPr>
                <w:rFonts w:eastAsia="Arial Unicode MS" w:cstheme="minorHAnsi"/>
                <w:sz w:val="24"/>
                <w:szCs w:val="24"/>
                <w:bdr w:val="nil"/>
              </w:rPr>
            </w:pPr>
            <w:r w:rsidRPr="00296500">
              <w:rPr>
                <w:rFonts w:eastAsia="Arial Unicode MS" w:cstheme="minorHAnsi"/>
                <w:sz w:val="24"/>
                <w:szCs w:val="24"/>
                <w:bdr w:val="nil"/>
              </w:rPr>
              <w:t>School</w:t>
            </w:r>
          </w:p>
        </w:tc>
        <w:tc>
          <w:tcPr>
            <w:tcW w:w="709" w:type="dxa"/>
          </w:tcPr>
          <w:p w14:paraId="2F9A14EA" w14:textId="78728C58"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24</w:t>
            </w:r>
          </w:p>
        </w:tc>
        <w:tc>
          <w:tcPr>
            <w:tcW w:w="2977" w:type="dxa"/>
          </w:tcPr>
          <w:p w14:paraId="45212688" w14:textId="2252A8B6"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My classrooms are organised and quiet</w:t>
            </w:r>
          </w:p>
        </w:tc>
        <w:tc>
          <w:tcPr>
            <w:tcW w:w="1039" w:type="dxa"/>
          </w:tcPr>
          <w:p w14:paraId="48DBFA58" w14:textId="77777777" w:rsidR="00AD39F8" w:rsidRPr="00296500" w:rsidRDefault="00AD39F8" w:rsidP="00E2524D">
            <w:pPr>
              <w:rPr>
                <w:rFonts w:eastAsia="Arial Unicode MS" w:cstheme="minorHAnsi"/>
                <w:sz w:val="24"/>
                <w:szCs w:val="24"/>
                <w:bdr w:val="nil"/>
              </w:rPr>
            </w:pPr>
          </w:p>
        </w:tc>
        <w:tc>
          <w:tcPr>
            <w:tcW w:w="1039" w:type="dxa"/>
          </w:tcPr>
          <w:p w14:paraId="3A1FEC4B" w14:textId="77777777" w:rsidR="00AD39F8" w:rsidRPr="00296500" w:rsidRDefault="00AD39F8" w:rsidP="00E2524D">
            <w:pPr>
              <w:rPr>
                <w:rFonts w:eastAsia="Arial Unicode MS" w:cstheme="minorHAnsi"/>
                <w:sz w:val="24"/>
                <w:szCs w:val="24"/>
                <w:bdr w:val="nil"/>
              </w:rPr>
            </w:pPr>
          </w:p>
        </w:tc>
        <w:tc>
          <w:tcPr>
            <w:tcW w:w="1040" w:type="dxa"/>
          </w:tcPr>
          <w:p w14:paraId="23CFFADC" w14:textId="753D39B6" w:rsidR="00AD39F8" w:rsidRPr="00296500" w:rsidRDefault="00AD39F8" w:rsidP="00E2524D">
            <w:pPr>
              <w:rPr>
                <w:rFonts w:eastAsia="Arial Unicode MS" w:cstheme="minorHAnsi"/>
                <w:sz w:val="24"/>
                <w:szCs w:val="24"/>
                <w:bdr w:val="nil"/>
              </w:rPr>
            </w:pPr>
          </w:p>
        </w:tc>
        <w:tc>
          <w:tcPr>
            <w:tcW w:w="1276" w:type="dxa"/>
          </w:tcPr>
          <w:p w14:paraId="7CD7A063" w14:textId="77777777" w:rsidR="00AD39F8" w:rsidRPr="00296500" w:rsidRDefault="00AD39F8" w:rsidP="00E2524D">
            <w:pPr>
              <w:rPr>
                <w:rFonts w:eastAsia="Arial Unicode MS" w:cstheme="minorHAnsi"/>
                <w:sz w:val="24"/>
                <w:szCs w:val="24"/>
                <w:bdr w:val="nil"/>
              </w:rPr>
            </w:pPr>
          </w:p>
        </w:tc>
      </w:tr>
      <w:tr w:rsidR="00AD39F8" w:rsidRPr="00296500" w14:paraId="5CEF7E23" w14:textId="77777777" w:rsidTr="00265226">
        <w:tc>
          <w:tcPr>
            <w:tcW w:w="1129" w:type="dxa"/>
            <w:vMerge/>
          </w:tcPr>
          <w:p w14:paraId="2A277AFA" w14:textId="77777777" w:rsidR="00AD39F8" w:rsidRPr="00296500" w:rsidRDefault="00AD39F8" w:rsidP="00E2524D">
            <w:pPr>
              <w:rPr>
                <w:rFonts w:eastAsia="Arial Unicode MS" w:cstheme="minorHAnsi"/>
                <w:sz w:val="24"/>
                <w:szCs w:val="24"/>
                <w:bdr w:val="nil"/>
              </w:rPr>
            </w:pPr>
          </w:p>
        </w:tc>
        <w:tc>
          <w:tcPr>
            <w:tcW w:w="709" w:type="dxa"/>
          </w:tcPr>
          <w:p w14:paraId="47A58D3B" w14:textId="6E19C4B2"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25</w:t>
            </w:r>
          </w:p>
        </w:tc>
        <w:tc>
          <w:tcPr>
            <w:tcW w:w="2977" w:type="dxa"/>
          </w:tcPr>
          <w:p w14:paraId="3527E40E" w14:textId="1FDA30DE"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I know what to expect in school</w:t>
            </w:r>
          </w:p>
        </w:tc>
        <w:tc>
          <w:tcPr>
            <w:tcW w:w="1039" w:type="dxa"/>
          </w:tcPr>
          <w:p w14:paraId="1E545D0B" w14:textId="77777777" w:rsidR="00AD39F8" w:rsidRPr="00296500" w:rsidRDefault="00AD39F8" w:rsidP="00E2524D">
            <w:pPr>
              <w:rPr>
                <w:rFonts w:eastAsia="Arial Unicode MS" w:cstheme="minorHAnsi"/>
                <w:sz w:val="24"/>
                <w:szCs w:val="24"/>
                <w:bdr w:val="nil"/>
              </w:rPr>
            </w:pPr>
          </w:p>
        </w:tc>
        <w:tc>
          <w:tcPr>
            <w:tcW w:w="1039" w:type="dxa"/>
          </w:tcPr>
          <w:p w14:paraId="25822BFD" w14:textId="77777777" w:rsidR="00AD39F8" w:rsidRPr="00296500" w:rsidRDefault="00AD39F8" w:rsidP="00E2524D">
            <w:pPr>
              <w:rPr>
                <w:rFonts w:eastAsia="Arial Unicode MS" w:cstheme="minorHAnsi"/>
                <w:sz w:val="24"/>
                <w:szCs w:val="24"/>
                <w:bdr w:val="nil"/>
              </w:rPr>
            </w:pPr>
          </w:p>
        </w:tc>
        <w:tc>
          <w:tcPr>
            <w:tcW w:w="1040" w:type="dxa"/>
          </w:tcPr>
          <w:p w14:paraId="5664BBD6" w14:textId="2330B31E" w:rsidR="00AD39F8" w:rsidRPr="00296500" w:rsidRDefault="00AD39F8" w:rsidP="00E2524D">
            <w:pPr>
              <w:rPr>
                <w:rFonts w:eastAsia="Arial Unicode MS" w:cstheme="minorHAnsi"/>
                <w:sz w:val="24"/>
                <w:szCs w:val="24"/>
                <w:bdr w:val="nil"/>
              </w:rPr>
            </w:pPr>
          </w:p>
        </w:tc>
        <w:tc>
          <w:tcPr>
            <w:tcW w:w="1276" w:type="dxa"/>
          </w:tcPr>
          <w:p w14:paraId="7186D6E8" w14:textId="77777777" w:rsidR="00AD39F8" w:rsidRPr="00296500" w:rsidRDefault="00AD39F8" w:rsidP="00E2524D">
            <w:pPr>
              <w:rPr>
                <w:rFonts w:eastAsia="Arial Unicode MS" w:cstheme="minorHAnsi"/>
                <w:sz w:val="24"/>
                <w:szCs w:val="24"/>
                <w:bdr w:val="nil"/>
              </w:rPr>
            </w:pPr>
          </w:p>
        </w:tc>
      </w:tr>
      <w:tr w:rsidR="00AD39F8" w:rsidRPr="00296500" w14:paraId="47A0AA32" w14:textId="77777777" w:rsidTr="00265226">
        <w:tc>
          <w:tcPr>
            <w:tcW w:w="1129" w:type="dxa"/>
            <w:vMerge/>
          </w:tcPr>
          <w:p w14:paraId="6AC6E84B" w14:textId="77777777" w:rsidR="00AD39F8" w:rsidRPr="00296500" w:rsidRDefault="00AD39F8" w:rsidP="00E2524D">
            <w:pPr>
              <w:rPr>
                <w:rFonts w:eastAsia="Arial Unicode MS" w:cstheme="minorHAnsi"/>
                <w:sz w:val="24"/>
                <w:szCs w:val="24"/>
                <w:bdr w:val="nil"/>
              </w:rPr>
            </w:pPr>
          </w:p>
        </w:tc>
        <w:tc>
          <w:tcPr>
            <w:tcW w:w="709" w:type="dxa"/>
          </w:tcPr>
          <w:p w14:paraId="6BCA6E71" w14:textId="0C17C420"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26</w:t>
            </w:r>
          </w:p>
        </w:tc>
        <w:tc>
          <w:tcPr>
            <w:tcW w:w="2977" w:type="dxa"/>
          </w:tcPr>
          <w:p w14:paraId="4FFBE627" w14:textId="04D8F77A"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I feel safe and secure in school</w:t>
            </w:r>
          </w:p>
        </w:tc>
        <w:tc>
          <w:tcPr>
            <w:tcW w:w="1039" w:type="dxa"/>
          </w:tcPr>
          <w:p w14:paraId="2E00874B" w14:textId="77777777" w:rsidR="00AD39F8" w:rsidRPr="00296500" w:rsidRDefault="00AD39F8" w:rsidP="00E2524D">
            <w:pPr>
              <w:rPr>
                <w:rFonts w:eastAsia="Arial Unicode MS" w:cstheme="minorHAnsi"/>
                <w:sz w:val="24"/>
                <w:szCs w:val="24"/>
                <w:bdr w:val="nil"/>
              </w:rPr>
            </w:pPr>
          </w:p>
        </w:tc>
        <w:tc>
          <w:tcPr>
            <w:tcW w:w="1039" w:type="dxa"/>
          </w:tcPr>
          <w:p w14:paraId="6553095B" w14:textId="77777777" w:rsidR="00AD39F8" w:rsidRPr="00296500" w:rsidRDefault="00AD39F8" w:rsidP="00E2524D">
            <w:pPr>
              <w:rPr>
                <w:rFonts w:eastAsia="Arial Unicode MS" w:cstheme="minorHAnsi"/>
                <w:sz w:val="24"/>
                <w:szCs w:val="24"/>
                <w:bdr w:val="nil"/>
              </w:rPr>
            </w:pPr>
          </w:p>
        </w:tc>
        <w:tc>
          <w:tcPr>
            <w:tcW w:w="1040" w:type="dxa"/>
          </w:tcPr>
          <w:p w14:paraId="0DB93ED0" w14:textId="33B125B6" w:rsidR="00AD39F8" w:rsidRPr="00296500" w:rsidRDefault="00AD39F8" w:rsidP="00E2524D">
            <w:pPr>
              <w:rPr>
                <w:rFonts w:eastAsia="Arial Unicode MS" w:cstheme="minorHAnsi"/>
                <w:sz w:val="24"/>
                <w:szCs w:val="24"/>
                <w:bdr w:val="nil"/>
              </w:rPr>
            </w:pPr>
          </w:p>
        </w:tc>
        <w:tc>
          <w:tcPr>
            <w:tcW w:w="1276" w:type="dxa"/>
          </w:tcPr>
          <w:p w14:paraId="16AB6078" w14:textId="77777777" w:rsidR="00AD39F8" w:rsidRPr="00296500" w:rsidRDefault="00AD39F8" w:rsidP="00E2524D">
            <w:pPr>
              <w:rPr>
                <w:rFonts w:eastAsia="Arial Unicode MS" w:cstheme="minorHAnsi"/>
                <w:sz w:val="24"/>
                <w:szCs w:val="24"/>
                <w:bdr w:val="nil"/>
              </w:rPr>
            </w:pPr>
          </w:p>
        </w:tc>
      </w:tr>
      <w:tr w:rsidR="00AD39F8" w:rsidRPr="00296500" w14:paraId="59BDA91E" w14:textId="77777777" w:rsidTr="00265226">
        <w:tc>
          <w:tcPr>
            <w:tcW w:w="1129" w:type="dxa"/>
            <w:vMerge/>
          </w:tcPr>
          <w:p w14:paraId="79AE0864" w14:textId="77777777" w:rsidR="00AD39F8" w:rsidRPr="00296500" w:rsidRDefault="00AD39F8" w:rsidP="00E2524D">
            <w:pPr>
              <w:rPr>
                <w:rFonts w:eastAsia="Arial Unicode MS" w:cstheme="minorHAnsi"/>
                <w:sz w:val="24"/>
                <w:szCs w:val="24"/>
                <w:bdr w:val="nil"/>
              </w:rPr>
            </w:pPr>
          </w:p>
        </w:tc>
        <w:tc>
          <w:tcPr>
            <w:tcW w:w="709" w:type="dxa"/>
          </w:tcPr>
          <w:p w14:paraId="2484E86E" w14:textId="51352C03"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27</w:t>
            </w:r>
          </w:p>
        </w:tc>
        <w:tc>
          <w:tcPr>
            <w:tcW w:w="2977" w:type="dxa"/>
          </w:tcPr>
          <w:p w14:paraId="19D5806E" w14:textId="421B43C3"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My teacher is fair</w:t>
            </w:r>
          </w:p>
        </w:tc>
        <w:tc>
          <w:tcPr>
            <w:tcW w:w="1039" w:type="dxa"/>
          </w:tcPr>
          <w:p w14:paraId="5B045691" w14:textId="77777777" w:rsidR="00AD39F8" w:rsidRPr="00296500" w:rsidRDefault="00AD39F8" w:rsidP="00E2524D">
            <w:pPr>
              <w:rPr>
                <w:rFonts w:eastAsia="Arial Unicode MS" w:cstheme="minorHAnsi"/>
                <w:sz w:val="24"/>
                <w:szCs w:val="24"/>
                <w:bdr w:val="nil"/>
              </w:rPr>
            </w:pPr>
          </w:p>
        </w:tc>
        <w:tc>
          <w:tcPr>
            <w:tcW w:w="1039" w:type="dxa"/>
          </w:tcPr>
          <w:p w14:paraId="5079EF23" w14:textId="77777777" w:rsidR="00AD39F8" w:rsidRPr="00296500" w:rsidRDefault="00AD39F8" w:rsidP="00E2524D">
            <w:pPr>
              <w:rPr>
                <w:rFonts w:eastAsia="Arial Unicode MS" w:cstheme="minorHAnsi"/>
                <w:sz w:val="24"/>
                <w:szCs w:val="24"/>
                <w:bdr w:val="nil"/>
              </w:rPr>
            </w:pPr>
          </w:p>
        </w:tc>
        <w:tc>
          <w:tcPr>
            <w:tcW w:w="1040" w:type="dxa"/>
          </w:tcPr>
          <w:p w14:paraId="2EACC5D7" w14:textId="3D720A5D" w:rsidR="00AD39F8" w:rsidRPr="00296500" w:rsidRDefault="00AD39F8" w:rsidP="00E2524D">
            <w:pPr>
              <w:rPr>
                <w:rFonts w:eastAsia="Arial Unicode MS" w:cstheme="minorHAnsi"/>
                <w:sz w:val="24"/>
                <w:szCs w:val="24"/>
                <w:bdr w:val="nil"/>
              </w:rPr>
            </w:pPr>
          </w:p>
        </w:tc>
        <w:tc>
          <w:tcPr>
            <w:tcW w:w="1276" w:type="dxa"/>
          </w:tcPr>
          <w:p w14:paraId="352EA6B1" w14:textId="77777777" w:rsidR="00AD39F8" w:rsidRPr="00296500" w:rsidRDefault="00AD39F8" w:rsidP="00E2524D">
            <w:pPr>
              <w:rPr>
                <w:rFonts w:eastAsia="Arial Unicode MS" w:cstheme="minorHAnsi"/>
                <w:sz w:val="24"/>
                <w:szCs w:val="24"/>
                <w:bdr w:val="nil"/>
              </w:rPr>
            </w:pPr>
          </w:p>
        </w:tc>
      </w:tr>
      <w:tr w:rsidR="00AD39F8" w:rsidRPr="00296500" w14:paraId="7F1BFF69" w14:textId="77777777" w:rsidTr="00265226">
        <w:tc>
          <w:tcPr>
            <w:tcW w:w="1129" w:type="dxa"/>
            <w:vMerge/>
          </w:tcPr>
          <w:p w14:paraId="5C0DD56A" w14:textId="77777777" w:rsidR="00AD39F8" w:rsidRPr="00296500" w:rsidRDefault="00AD39F8" w:rsidP="00E2524D">
            <w:pPr>
              <w:rPr>
                <w:rFonts w:eastAsia="Arial Unicode MS" w:cstheme="minorHAnsi"/>
                <w:sz w:val="24"/>
                <w:szCs w:val="24"/>
                <w:bdr w:val="nil"/>
              </w:rPr>
            </w:pPr>
          </w:p>
        </w:tc>
        <w:tc>
          <w:tcPr>
            <w:tcW w:w="709" w:type="dxa"/>
          </w:tcPr>
          <w:p w14:paraId="19C12478" w14:textId="403DE77F"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28</w:t>
            </w:r>
          </w:p>
        </w:tc>
        <w:tc>
          <w:tcPr>
            <w:tcW w:w="2977" w:type="dxa"/>
          </w:tcPr>
          <w:p w14:paraId="21A0C4B8" w14:textId="19CF34B5"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My teacher is kind and calm</w:t>
            </w:r>
          </w:p>
        </w:tc>
        <w:tc>
          <w:tcPr>
            <w:tcW w:w="1039" w:type="dxa"/>
          </w:tcPr>
          <w:p w14:paraId="27DF1651" w14:textId="77777777" w:rsidR="00AD39F8" w:rsidRPr="00296500" w:rsidRDefault="00AD39F8" w:rsidP="00E2524D">
            <w:pPr>
              <w:rPr>
                <w:rFonts w:eastAsia="Arial Unicode MS" w:cstheme="minorHAnsi"/>
                <w:sz w:val="24"/>
                <w:szCs w:val="24"/>
                <w:bdr w:val="nil"/>
              </w:rPr>
            </w:pPr>
          </w:p>
        </w:tc>
        <w:tc>
          <w:tcPr>
            <w:tcW w:w="1039" w:type="dxa"/>
          </w:tcPr>
          <w:p w14:paraId="3467EBE8" w14:textId="77777777" w:rsidR="00AD39F8" w:rsidRPr="00296500" w:rsidRDefault="00AD39F8" w:rsidP="00E2524D">
            <w:pPr>
              <w:rPr>
                <w:rFonts w:eastAsia="Arial Unicode MS" w:cstheme="minorHAnsi"/>
                <w:sz w:val="24"/>
                <w:szCs w:val="24"/>
                <w:bdr w:val="nil"/>
              </w:rPr>
            </w:pPr>
          </w:p>
        </w:tc>
        <w:tc>
          <w:tcPr>
            <w:tcW w:w="1040" w:type="dxa"/>
          </w:tcPr>
          <w:p w14:paraId="2FA7985E" w14:textId="48E8D924" w:rsidR="00AD39F8" w:rsidRPr="00296500" w:rsidRDefault="00AD39F8" w:rsidP="00E2524D">
            <w:pPr>
              <w:rPr>
                <w:rFonts w:eastAsia="Arial Unicode MS" w:cstheme="minorHAnsi"/>
                <w:sz w:val="24"/>
                <w:szCs w:val="24"/>
                <w:bdr w:val="nil"/>
              </w:rPr>
            </w:pPr>
          </w:p>
        </w:tc>
        <w:tc>
          <w:tcPr>
            <w:tcW w:w="1276" w:type="dxa"/>
          </w:tcPr>
          <w:p w14:paraId="4B8D199A" w14:textId="77777777" w:rsidR="00AD39F8" w:rsidRPr="00296500" w:rsidRDefault="00AD39F8" w:rsidP="00E2524D">
            <w:pPr>
              <w:rPr>
                <w:rFonts w:eastAsia="Arial Unicode MS" w:cstheme="minorHAnsi"/>
                <w:sz w:val="24"/>
                <w:szCs w:val="24"/>
                <w:bdr w:val="nil"/>
              </w:rPr>
            </w:pPr>
          </w:p>
        </w:tc>
      </w:tr>
      <w:tr w:rsidR="00AD39F8" w:rsidRPr="00296500" w14:paraId="22A98756" w14:textId="77777777" w:rsidTr="00265226">
        <w:tc>
          <w:tcPr>
            <w:tcW w:w="1129" w:type="dxa"/>
            <w:vMerge/>
          </w:tcPr>
          <w:p w14:paraId="2A2EF201" w14:textId="77777777" w:rsidR="00AD39F8" w:rsidRPr="00296500" w:rsidRDefault="00AD39F8" w:rsidP="00E2524D">
            <w:pPr>
              <w:rPr>
                <w:rFonts w:eastAsia="Arial Unicode MS" w:cstheme="minorHAnsi"/>
                <w:sz w:val="24"/>
                <w:szCs w:val="24"/>
                <w:bdr w:val="nil"/>
              </w:rPr>
            </w:pPr>
          </w:p>
        </w:tc>
        <w:tc>
          <w:tcPr>
            <w:tcW w:w="709" w:type="dxa"/>
          </w:tcPr>
          <w:p w14:paraId="6606E661" w14:textId="2D1072FA"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29</w:t>
            </w:r>
          </w:p>
        </w:tc>
        <w:tc>
          <w:tcPr>
            <w:tcW w:w="2977" w:type="dxa"/>
          </w:tcPr>
          <w:p w14:paraId="31C10529" w14:textId="4C7819AC"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I get along well with my friends</w:t>
            </w:r>
          </w:p>
        </w:tc>
        <w:tc>
          <w:tcPr>
            <w:tcW w:w="1039" w:type="dxa"/>
          </w:tcPr>
          <w:p w14:paraId="4D7D288A" w14:textId="77777777" w:rsidR="00AD39F8" w:rsidRPr="00296500" w:rsidRDefault="00AD39F8" w:rsidP="00E2524D">
            <w:pPr>
              <w:rPr>
                <w:rFonts w:eastAsia="Arial Unicode MS" w:cstheme="minorHAnsi"/>
                <w:sz w:val="24"/>
                <w:szCs w:val="24"/>
                <w:bdr w:val="nil"/>
              </w:rPr>
            </w:pPr>
          </w:p>
        </w:tc>
        <w:tc>
          <w:tcPr>
            <w:tcW w:w="1039" w:type="dxa"/>
          </w:tcPr>
          <w:p w14:paraId="55891212" w14:textId="77777777" w:rsidR="00AD39F8" w:rsidRPr="00296500" w:rsidRDefault="00AD39F8" w:rsidP="00E2524D">
            <w:pPr>
              <w:rPr>
                <w:rFonts w:eastAsia="Arial Unicode MS" w:cstheme="minorHAnsi"/>
                <w:sz w:val="24"/>
                <w:szCs w:val="24"/>
                <w:bdr w:val="nil"/>
              </w:rPr>
            </w:pPr>
          </w:p>
        </w:tc>
        <w:tc>
          <w:tcPr>
            <w:tcW w:w="1040" w:type="dxa"/>
          </w:tcPr>
          <w:p w14:paraId="54EFBB47" w14:textId="78DCE654" w:rsidR="00AD39F8" w:rsidRPr="00296500" w:rsidRDefault="00AD39F8" w:rsidP="00E2524D">
            <w:pPr>
              <w:rPr>
                <w:rFonts w:eastAsia="Arial Unicode MS" w:cstheme="minorHAnsi"/>
                <w:sz w:val="24"/>
                <w:szCs w:val="24"/>
                <w:bdr w:val="nil"/>
              </w:rPr>
            </w:pPr>
          </w:p>
        </w:tc>
        <w:tc>
          <w:tcPr>
            <w:tcW w:w="1276" w:type="dxa"/>
          </w:tcPr>
          <w:p w14:paraId="0BF07447" w14:textId="77777777" w:rsidR="00AD39F8" w:rsidRPr="00296500" w:rsidRDefault="00AD39F8" w:rsidP="00E2524D">
            <w:pPr>
              <w:rPr>
                <w:rFonts w:eastAsia="Arial Unicode MS" w:cstheme="minorHAnsi"/>
                <w:sz w:val="24"/>
                <w:szCs w:val="24"/>
                <w:bdr w:val="nil"/>
              </w:rPr>
            </w:pPr>
          </w:p>
        </w:tc>
      </w:tr>
      <w:tr w:rsidR="00AD39F8" w:rsidRPr="00296500" w14:paraId="19BDD768" w14:textId="77777777" w:rsidTr="00265226">
        <w:tc>
          <w:tcPr>
            <w:tcW w:w="1129" w:type="dxa"/>
            <w:vMerge/>
          </w:tcPr>
          <w:p w14:paraId="316DFADA" w14:textId="77777777" w:rsidR="00AD39F8" w:rsidRPr="00296500" w:rsidRDefault="00AD39F8" w:rsidP="00E2524D">
            <w:pPr>
              <w:rPr>
                <w:rFonts w:eastAsia="Arial Unicode MS" w:cstheme="minorHAnsi"/>
                <w:sz w:val="24"/>
                <w:szCs w:val="24"/>
                <w:bdr w:val="nil"/>
              </w:rPr>
            </w:pPr>
          </w:p>
        </w:tc>
        <w:tc>
          <w:tcPr>
            <w:tcW w:w="709" w:type="dxa"/>
          </w:tcPr>
          <w:p w14:paraId="633D55AF" w14:textId="087D75C7"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30</w:t>
            </w:r>
          </w:p>
        </w:tc>
        <w:tc>
          <w:tcPr>
            <w:tcW w:w="2977" w:type="dxa"/>
          </w:tcPr>
          <w:p w14:paraId="430D0845" w14:textId="6B71A03F"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Other students / children like me</w:t>
            </w:r>
          </w:p>
        </w:tc>
        <w:tc>
          <w:tcPr>
            <w:tcW w:w="1039" w:type="dxa"/>
          </w:tcPr>
          <w:p w14:paraId="7652DE7F" w14:textId="77777777" w:rsidR="00AD39F8" w:rsidRPr="00296500" w:rsidRDefault="00AD39F8" w:rsidP="00E2524D">
            <w:pPr>
              <w:rPr>
                <w:rFonts w:eastAsia="Arial Unicode MS" w:cstheme="minorHAnsi"/>
                <w:sz w:val="24"/>
                <w:szCs w:val="24"/>
                <w:bdr w:val="nil"/>
              </w:rPr>
            </w:pPr>
          </w:p>
        </w:tc>
        <w:tc>
          <w:tcPr>
            <w:tcW w:w="1039" w:type="dxa"/>
          </w:tcPr>
          <w:p w14:paraId="642E971C" w14:textId="77777777" w:rsidR="00AD39F8" w:rsidRPr="00296500" w:rsidRDefault="00AD39F8" w:rsidP="00E2524D">
            <w:pPr>
              <w:rPr>
                <w:rFonts w:eastAsia="Arial Unicode MS" w:cstheme="minorHAnsi"/>
                <w:sz w:val="24"/>
                <w:szCs w:val="24"/>
                <w:bdr w:val="nil"/>
              </w:rPr>
            </w:pPr>
          </w:p>
        </w:tc>
        <w:tc>
          <w:tcPr>
            <w:tcW w:w="1040" w:type="dxa"/>
          </w:tcPr>
          <w:p w14:paraId="660315E8" w14:textId="70793E2B" w:rsidR="00AD39F8" w:rsidRPr="00296500" w:rsidRDefault="00AD39F8" w:rsidP="00E2524D">
            <w:pPr>
              <w:rPr>
                <w:rFonts w:eastAsia="Arial Unicode MS" w:cstheme="minorHAnsi"/>
                <w:sz w:val="24"/>
                <w:szCs w:val="24"/>
                <w:bdr w:val="nil"/>
              </w:rPr>
            </w:pPr>
          </w:p>
        </w:tc>
        <w:tc>
          <w:tcPr>
            <w:tcW w:w="1276" w:type="dxa"/>
          </w:tcPr>
          <w:p w14:paraId="1F6C5321" w14:textId="77777777" w:rsidR="00AD39F8" w:rsidRPr="00296500" w:rsidRDefault="00AD39F8" w:rsidP="00E2524D">
            <w:pPr>
              <w:rPr>
                <w:rFonts w:eastAsia="Arial Unicode MS" w:cstheme="minorHAnsi"/>
                <w:sz w:val="24"/>
                <w:szCs w:val="24"/>
                <w:bdr w:val="nil"/>
              </w:rPr>
            </w:pPr>
          </w:p>
        </w:tc>
      </w:tr>
      <w:tr w:rsidR="00AD39F8" w:rsidRPr="00296500" w14:paraId="50F9FC26" w14:textId="77777777" w:rsidTr="00265226">
        <w:tc>
          <w:tcPr>
            <w:tcW w:w="1129" w:type="dxa"/>
            <w:vMerge/>
          </w:tcPr>
          <w:p w14:paraId="01B21A34" w14:textId="77777777" w:rsidR="00AD39F8" w:rsidRPr="00296500" w:rsidRDefault="00AD39F8" w:rsidP="00E2524D">
            <w:pPr>
              <w:rPr>
                <w:rFonts w:eastAsia="Arial Unicode MS" w:cstheme="minorHAnsi"/>
                <w:sz w:val="24"/>
                <w:szCs w:val="24"/>
                <w:bdr w:val="nil"/>
              </w:rPr>
            </w:pPr>
          </w:p>
        </w:tc>
        <w:tc>
          <w:tcPr>
            <w:tcW w:w="709" w:type="dxa"/>
          </w:tcPr>
          <w:p w14:paraId="28A3EB59" w14:textId="5DBE0AED"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31</w:t>
            </w:r>
          </w:p>
        </w:tc>
        <w:tc>
          <w:tcPr>
            <w:tcW w:w="2977" w:type="dxa"/>
          </w:tcPr>
          <w:p w14:paraId="3388807D" w14:textId="17F5E977" w:rsidR="00AD39F8" w:rsidRPr="00296500" w:rsidRDefault="00DF776F" w:rsidP="00E2524D">
            <w:pPr>
              <w:rPr>
                <w:rFonts w:eastAsia="Arial Unicode MS" w:cstheme="minorHAnsi"/>
                <w:sz w:val="24"/>
                <w:szCs w:val="24"/>
                <w:bdr w:val="nil"/>
              </w:rPr>
            </w:pPr>
            <w:r w:rsidRPr="00296500">
              <w:rPr>
                <w:rFonts w:eastAsia="Arial Unicode MS" w:cstheme="minorHAnsi"/>
                <w:sz w:val="24"/>
                <w:szCs w:val="24"/>
                <w:bdr w:val="nil"/>
              </w:rPr>
              <w:t xml:space="preserve">There are some </w:t>
            </w:r>
            <w:r w:rsidR="00ED7C20" w:rsidRPr="00296500">
              <w:rPr>
                <w:rFonts w:eastAsia="Arial Unicode MS" w:cstheme="minorHAnsi"/>
                <w:sz w:val="24"/>
                <w:szCs w:val="24"/>
                <w:bdr w:val="nil"/>
              </w:rPr>
              <w:t xml:space="preserve">students / </w:t>
            </w:r>
            <w:r w:rsidRPr="00296500">
              <w:rPr>
                <w:rFonts w:eastAsia="Arial Unicode MS" w:cstheme="minorHAnsi"/>
                <w:sz w:val="24"/>
                <w:szCs w:val="24"/>
                <w:bdr w:val="nil"/>
              </w:rPr>
              <w:t>children who are unkind to me</w:t>
            </w:r>
          </w:p>
        </w:tc>
        <w:tc>
          <w:tcPr>
            <w:tcW w:w="1039" w:type="dxa"/>
          </w:tcPr>
          <w:p w14:paraId="5D1113EF" w14:textId="77777777" w:rsidR="00AD39F8" w:rsidRPr="00296500" w:rsidRDefault="00AD39F8" w:rsidP="00E2524D">
            <w:pPr>
              <w:rPr>
                <w:rFonts w:eastAsia="Arial Unicode MS" w:cstheme="minorHAnsi"/>
                <w:sz w:val="24"/>
                <w:szCs w:val="24"/>
                <w:bdr w:val="nil"/>
              </w:rPr>
            </w:pPr>
          </w:p>
        </w:tc>
        <w:tc>
          <w:tcPr>
            <w:tcW w:w="1039" w:type="dxa"/>
          </w:tcPr>
          <w:p w14:paraId="7336A152" w14:textId="77777777" w:rsidR="00AD39F8" w:rsidRPr="00296500" w:rsidRDefault="00AD39F8" w:rsidP="00E2524D">
            <w:pPr>
              <w:rPr>
                <w:rFonts w:eastAsia="Arial Unicode MS" w:cstheme="minorHAnsi"/>
                <w:sz w:val="24"/>
                <w:szCs w:val="24"/>
                <w:bdr w:val="nil"/>
              </w:rPr>
            </w:pPr>
          </w:p>
        </w:tc>
        <w:tc>
          <w:tcPr>
            <w:tcW w:w="1040" w:type="dxa"/>
          </w:tcPr>
          <w:p w14:paraId="16B60D03" w14:textId="596399D3" w:rsidR="00AD39F8" w:rsidRPr="00296500" w:rsidRDefault="00AD39F8" w:rsidP="00E2524D">
            <w:pPr>
              <w:rPr>
                <w:rFonts w:eastAsia="Arial Unicode MS" w:cstheme="minorHAnsi"/>
                <w:sz w:val="24"/>
                <w:szCs w:val="24"/>
                <w:bdr w:val="nil"/>
              </w:rPr>
            </w:pPr>
          </w:p>
        </w:tc>
        <w:tc>
          <w:tcPr>
            <w:tcW w:w="1276" w:type="dxa"/>
          </w:tcPr>
          <w:p w14:paraId="611DD825" w14:textId="77777777" w:rsidR="00AD39F8" w:rsidRPr="00296500" w:rsidRDefault="00AD39F8" w:rsidP="00E2524D">
            <w:pPr>
              <w:rPr>
                <w:rFonts w:eastAsia="Arial Unicode MS" w:cstheme="minorHAnsi"/>
                <w:sz w:val="24"/>
                <w:szCs w:val="24"/>
                <w:bdr w:val="nil"/>
              </w:rPr>
            </w:pPr>
          </w:p>
        </w:tc>
      </w:tr>
      <w:tr w:rsidR="00AD39F8" w:rsidRPr="00296500" w14:paraId="32A20B49" w14:textId="77777777" w:rsidTr="00265226">
        <w:tc>
          <w:tcPr>
            <w:tcW w:w="1129" w:type="dxa"/>
            <w:vMerge/>
          </w:tcPr>
          <w:p w14:paraId="03D16411" w14:textId="77777777" w:rsidR="00AD39F8" w:rsidRPr="00296500" w:rsidRDefault="00AD39F8" w:rsidP="00E2524D">
            <w:pPr>
              <w:rPr>
                <w:rFonts w:eastAsia="Arial Unicode MS" w:cstheme="minorHAnsi"/>
                <w:sz w:val="24"/>
                <w:szCs w:val="24"/>
                <w:bdr w:val="nil"/>
              </w:rPr>
            </w:pPr>
          </w:p>
        </w:tc>
        <w:tc>
          <w:tcPr>
            <w:tcW w:w="709" w:type="dxa"/>
          </w:tcPr>
          <w:p w14:paraId="12F89860" w14:textId="0B447C88"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32</w:t>
            </w:r>
          </w:p>
        </w:tc>
        <w:tc>
          <w:tcPr>
            <w:tcW w:w="2977" w:type="dxa"/>
          </w:tcPr>
          <w:p w14:paraId="65FA5731" w14:textId="75D42389" w:rsidR="00AD39F8" w:rsidRPr="00296500" w:rsidRDefault="00ED7C20" w:rsidP="00E2524D">
            <w:pPr>
              <w:rPr>
                <w:rFonts w:eastAsia="Arial Unicode MS" w:cstheme="minorHAnsi"/>
                <w:sz w:val="24"/>
                <w:szCs w:val="24"/>
                <w:bdr w:val="nil"/>
              </w:rPr>
            </w:pPr>
            <w:r w:rsidRPr="00296500">
              <w:rPr>
                <w:rFonts w:eastAsia="Arial Unicode MS" w:cstheme="minorHAnsi"/>
                <w:sz w:val="24"/>
                <w:szCs w:val="24"/>
                <w:bdr w:val="nil"/>
              </w:rPr>
              <w:t>I find learning easy</w:t>
            </w:r>
          </w:p>
        </w:tc>
        <w:tc>
          <w:tcPr>
            <w:tcW w:w="1039" w:type="dxa"/>
          </w:tcPr>
          <w:p w14:paraId="201BC29A" w14:textId="77777777" w:rsidR="00AD39F8" w:rsidRPr="00296500" w:rsidRDefault="00AD39F8" w:rsidP="00E2524D">
            <w:pPr>
              <w:rPr>
                <w:rFonts w:eastAsia="Arial Unicode MS" w:cstheme="minorHAnsi"/>
                <w:sz w:val="24"/>
                <w:szCs w:val="24"/>
                <w:bdr w:val="nil"/>
              </w:rPr>
            </w:pPr>
          </w:p>
        </w:tc>
        <w:tc>
          <w:tcPr>
            <w:tcW w:w="1039" w:type="dxa"/>
          </w:tcPr>
          <w:p w14:paraId="640549F6" w14:textId="77777777" w:rsidR="00AD39F8" w:rsidRPr="00296500" w:rsidRDefault="00AD39F8" w:rsidP="00E2524D">
            <w:pPr>
              <w:rPr>
                <w:rFonts w:eastAsia="Arial Unicode MS" w:cstheme="minorHAnsi"/>
                <w:sz w:val="24"/>
                <w:szCs w:val="24"/>
                <w:bdr w:val="nil"/>
              </w:rPr>
            </w:pPr>
          </w:p>
        </w:tc>
        <w:tc>
          <w:tcPr>
            <w:tcW w:w="1040" w:type="dxa"/>
          </w:tcPr>
          <w:p w14:paraId="4FEFD51B" w14:textId="503F1BD6" w:rsidR="00AD39F8" w:rsidRPr="00296500" w:rsidRDefault="00AD39F8" w:rsidP="00E2524D">
            <w:pPr>
              <w:rPr>
                <w:rFonts w:eastAsia="Arial Unicode MS" w:cstheme="minorHAnsi"/>
                <w:sz w:val="24"/>
                <w:szCs w:val="24"/>
                <w:bdr w:val="nil"/>
              </w:rPr>
            </w:pPr>
          </w:p>
        </w:tc>
        <w:tc>
          <w:tcPr>
            <w:tcW w:w="1276" w:type="dxa"/>
          </w:tcPr>
          <w:p w14:paraId="3ECF52A3" w14:textId="77777777" w:rsidR="00AD39F8" w:rsidRPr="00296500" w:rsidRDefault="00AD39F8" w:rsidP="00E2524D">
            <w:pPr>
              <w:rPr>
                <w:rFonts w:eastAsia="Arial Unicode MS" w:cstheme="minorHAnsi"/>
                <w:sz w:val="24"/>
                <w:szCs w:val="24"/>
                <w:bdr w:val="nil"/>
              </w:rPr>
            </w:pPr>
          </w:p>
        </w:tc>
      </w:tr>
      <w:tr w:rsidR="00AD39F8" w:rsidRPr="00296500" w14:paraId="3831BEF2" w14:textId="77777777" w:rsidTr="00265226">
        <w:tc>
          <w:tcPr>
            <w:tcW w:w="1129" w:type="dxa"/>
            <w:vMerge/>
          </w:tcPr>
          <w:p w14:paraId="4A8A46B8" w14:textId="77777777" w:rsidR="00AD39F8" w:rsidRPr="00296500" w:rsidRDefault="00AD39F8" w:rsidP="00E2524D">
            <w:pPr>
              <w:rPr>
                <w:rFonts w:eastAsia="Arial Unicode MS" w:cstheme="minorHAnsi"/>
                <w:sz w:val="24"/>
                <w:szCs w:val="24"/>
                <w:bdr w:val="nil"/>
              </w:rPr>
            </w:pPr>
          </w:p>
        </w:tc>
        <w:tc>
          <w:tcPr>
            <w:tcW w:w="709" w:type="dxa"/>
          </w:tcPr>
          <w:p w14:paraId="35C7E27A" w14:textId="49996580"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33</w:t>
            </w:r>
          </w:p>
        </w:tc>
        <w:tc>
          <w:tcPr>
            <w:tcW w:w="2977" w:type="dxa"/>
          </w:tcPr>
          <w:p w14:paraId="50482FCC" w14:textId="41C69B58" w:rsidR="00AD39F8" w:rsidRPr="00296500" w:rsidRDefault="00ED7C20" w:rsidP="00E2524D">
            <w:pPr>
              <w:rPr>
                <w:rFonts w:eastAsia="Arial Unicode MS" w:cstheme="minorHAnsi"/>
                <w:sz w:val="24"/>
                <w:szCs w:val="24"/>
                <w:bdr w:val="nil"/>
              </w:rPr>
            </w:pPr>
            <w:r w:rsidRPr="00296500">
              <w:rPr>
                <w:rFonts w:eastAsia="Arial Unicode MS" w:cstheme="minorHAnsi"/>
                <w:sz w:val="24"/>
                <w:szCs w:val="24"/>
                <w:bdr w:val="nil"/>
              </w:rPr>
              <w:t>I like my teacher(s)</w:t>
            </w:r>
          </w:p>
        </w:tc>
        <w:tc>
          <w:tcPr>
            <w:tcW w:w="1039" w:type="dxa"/>
          </w:tcPr>
          <w:p w14:paraId="43D63B01" w14:textId="77777777" w:rsidR="00AD39F8" w:rsidRPr="00296500" w:rsidRDefault="00AD39F8" w:rsidP="00E2524D">
            <w:pPr>
              <w:rPr>
                <w:rFonts w:eastAsia="Arial Unicode MS" w:cstheme="minorHAnsi"/>
                <w:sz w:val="24"/>
                <w:szCs w:val="24"/>
                <w:bdr w:val="nil"/>
              </w:rPr>
            </w:pPr>
          </w:p>
        </w:tc>
        <w:tc>
          <w:tcPr>
            <w:tcW w:w="1039" w:type="dxa"/>
          </w:tcPr>
          <w:p w14:paraId="0CA264F1" w14:textId="77777777" w:rsidR="00AD39F8" w:rsidRPr="00296500" w:rsidRDefault="00AD39F8" w:rsidP="00E2524D">
            <w:pPr>
              <w:rPr>
                <w:rFonts w:eastAsia="Arial Unicode MS" w:cstheme="minorHAnsi"/>
                <w:sz w:val="24"/>
                <w:szCs w:val="24"/>
                <w:bdr w:val="nil"/>
              </w:rPr>
            </w:pPr>
          </w:p>
        </w:tc>
        <w:tc>
          <w:tcPr>
            <w:tcW w:w="1040" w:type="dxa"/>
          </w:tcPr>
          <w:p w14:paraId="7C5E77E7" w14:textId="0CEEE50F" w:rsidR="00AD39F8" w:rsidRPr="00296500" w:rsidRDefault="00AD39F8" w:rsidP="00E2524D">
            <w:pPr>
              <w:rPr>
                <w:rFonts w:eastAsia="Arial Unicode MS" w:cstheme="minorHAnsi"/>
                <w:sz w:val="24"/>
                <w:szCs w:val="24"/>
                <w:bdr w:val="nil"/>
              </w:rPr>
            </w:pPr>
          </w:p>
        </w:tc>
        <w:tc>
          <w:tcPr>
            <w:tcW w:w="1276" w:type="dxa"/>
          </w:tcPr>
          <w:p w14:paraId="4F2ACE1B" w14:textId="77777777" w:rsidR="00AD39F8" w:rsidRPr="00296500" w:rsidRDefault="00AD39F8" w:rsidP="00E2524D">
            <w:pPr>
              <w:rPr>
                <w:rFonts w:eastAsia="Arial Unicode MS" w:cstheme="minorHAnsi"/>
                <w:sz w:val="24"/>
                <w:szCs w:val="24"/>
                <w:bdr w:val="nil"/>
              </w:rPr>
            </w:pPr>
          </w:p>
        </w:tc>
      </w:tr>
      <w:tr w:rsidR="00AD39F8" w:rsidRPr="00296500" w14:paraId="5EC40485" w14:textId="77777777" w:rsidTr="00265226">
        <w:tc>
          <w:tcPr>
            <w:tcW w:w="1129" w:type="dxa"/>
            <w:vMerge/>
          </w:tcPr>
          <w:p w14:paraId="7DF44266" w14:textId="77777777" w:rsidR="00AD39F8" w:rsidRPr="00296500" w:rsidRDefault="00AD39F8" w:rsidP="00E2524D">
            <w:pPr>
              <w:rPr>
                <w:rFonts w:eastAsia="Arial Unicode MS" w:cstheme="minorHAnsi"/>
                <w:sz w:val="24"/>
                <w:szCs w:val="24"/>
                <w:bdr w:val="nil"/>
              </w:rPr>
            </w:pPr>
          </w:p>
        </w:tc>
        <w:tc>
          <w:tcPr>
            <w:tcW w:w="709" w:type="dxa"/>
          </w:tcPr>
          <w:p w14:paraId="1EA44462" w14:textId="1B21CDF4" w:rsidR="00AD39F8" w:rsidRPr="00296500" w:rsidRDefault="009744CB" w:rsidP="00E2524D">
            <w:pPr>
              <w:rPr>
                <w:rFonts w:eastAsia="Arial Unicode MS" w:cstheme="minorHAnsi"/>
                <w:sz w:val="24"/>
                <w:szCs w:val="24"/>
                <w:bdr w:val="nil"/>
              </w:rPr>
            </w:pPr>
            <w:r w:rsidRPr="00296500">
              <w:rPr>
                <w:rFonts w:eastAsia="Arial Unicode MS" w:cstheme="minorHAnsi"/>
                <w:sz w:val="24"/>
                <w:szCs w:val="24"/>
                <w:bdr w:val="nil"/>
              </w:rPr>
              <w:t>34</w:t>
            </w:r>
          </w:p>
        </w:tc>
        <w:tc>
          <w:tcPr>
            <w:tcW w:w="2977" w:type="dxa"/>
          </w:tcPr>
          <w:p w14:paraId="1EE02ADC" w14:textId="7D152680" w:rsidR="00AD39F8" w:rsidRPr="00296500" w:rsidRDefault="00ED7C20" w:rsidP="00E2524D">
            <w:pPr>
              <w:rPr>
                <w:rFonts w:eastAsia="Arial Unicode MS" w:cstheme="minorHAnsi"/>
                <w:sz w:val="24"/>
                <w:szCs w:val="24"/>
                <w:bdr w:val="nil"/>
              </w:rPr>
            </w:pPr>
            <w:r w:rsidRPr="00296500">
              <w:rPr>
                <w:rFonts w:eastAsia="Arial Unicode MS" w:cstheme="minorHAnsi"/>
                <w:sz w:val="24"/>
                <w:szCs w:val="24"/>
                <w:bdr w:val="nil"/>
              </w:rPr>
              <w:t>I like all activities in school</w:t>
            </w:r>
          </w:p>
        </w:tc>
        <w:tc>
          <w:tcPr>
            <w:tcW w:w="1039" w:type="dxa"/>
          </w:tcPr>
          <w:p w14:paraId="44B44418" w14:textId="77777777" w:rsidR="00AD39F8" w:rsidRPr="00296500" w:rsidRDefault="00AD39F8" w:rsidP="00E2524D">
            <w:pPr>
              <w:rPr>
                <w:rFonts w:eastAsia="Arial Unicode MS" w:cstheme="minorHAnsi"/>
                <w:sz w:val="24"/>
                <w:szCs w:val="24"/>
                <w:bdr w:val="nil"/>
              </w:rPr>
            </w:pPr>
          </w:p>
        </w:tc>
        <w:tc>
          <w:tcPr>
            <w:tcW w:w="1039" w:type="dxa"/>
          </w:tcPr>
          <w:p w14:paraId="52A5388A" w14:textId="77777777" w:rsidR="00AD39F8" w:rsidRPr="00296500" w:rsidRDefault="00AD39F8" w:rsidP="00E2524D">
            <w:pPr>
              <w:rPr>
                <w:rFonts w:eastAsia="Arial Unicode MS" w:cstheme="minorHAnsi"/>
                <w:sz w:val="24"/>
                <w:szCs w:val="24"/>
                <w:bdr w:val="nil"/>
              </w:rPr>
            </w:pPr>
          </w:p>
        </w:tc>
        <w:tc>
          <w:tcPr>
            <w:tcW w:w="1040" w:type="dxa"/>
          </w:tcPr>
          <w:p w14:paraId="18D909CC" w14:textId="4A414300" w:rsidR="00AD39F8" w:rsidRPr="00296500" w:rsidRDefault="00AD39F8" w:rsidP="00E2524D">
            <w:pPr>
              <w:rPr>
                <w:rFonts w:eastAsia="Arial Unicode MS" w:cstheme="minorHAnsi"/>
                <w:sz w:val="24"/>
                <w:szCs w:val="24"/>
                <w:bdr w:val="nil"/>
              </w:rPr>
            </w:pPr>
          </w:p>
        </w:tc>
        <w:tc>
          <w:tcPr>
            <w:tcW w:w="1276" w:type="dxa"/>
          </w:tcPr>
          <w:p w14:paraId="5959A2B6" w14:textId="77777777" w:rsidR="00AD39F8" w:rsidRPr="00296500" w:rsidRDefault="00AD39F8" w:rsidP="00E2524D">
            <w:pPr>
              <w:rPr>
                <w:rFonts w:eastAsia="Arial Unicode MS" w:cstheme="minorHAnsi"/>
                <w:sz w:val="24"/>
                <w:szCs w:val="24"/>
                <w:bdr w:val="nil"/>
              </w:rPr>
            </w:pPr>
          </w:p>
        </w:tc>
      </w:tr>
    </w:tbl>
    <w:p w14:paraId="32C614F3" w14:textId="615E5E14" w:rsidR="00D802CA" w:rsidRDefault="00742DBF"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r>
        <w:rPr>
          <w:rFonts w:eastAsia="Arial Unicode MS" w:cstheme="minorHAnsi"/>
          <w:i/>
          <w:iCs/>
          <w:color w:val="009999"/>
          <w:sz w:val="16"/>
          <w:szCs w:val="16"/>
          <w:bdr w:val="nil"/>
        </w:rPr>
        <w:t xml:space="preserve">Adapted from </w:t>
      </w:r>
      <w:r w:rsidR="00840180">
        <w:rPr>
          <w:rFonts w:eastAsia="Arial Unicode MS" w:cstheme="minorHAnsi"/>
          <w:i/>
          <w:iCs/>
          <w:color w:val="009999"/>
          <w:sz w:val="16"/>
          <w:szCs w:val="16"/>
          <w:bdr w:val="nil"/>
        </w:rPr>
        <w:t>Staffordshire E</w:t>
      </w:r>
      <w:r>
        <w:rPr>
          <w:rFonts w:eastAsia="Arial Unicode MS" w:cstheme="minorHAnsi"/>
          <w:i/>
          <w:iCs/>
          <w:color w:val="009999"/>
          <w:sz w:val="16"/>
          <w:szCs w:val="16"/>
          <w:bdr w:val="nil"/>
        </w:rPr>
        <w:t>PS</w:t>
      </w:r>
    </w:p>
    <w:p w14:paraId="301C8708" w14:textId="5175145F"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139B71E2" w14:textId="4D6C97C2"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5A06D134" w14:textId="5294AF07"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2D0B720A" w14:textId="2B22C2F3"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6F9DAB88" w14:textId="0ECA76A5"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083663B3" w14:textId="299B6FA5"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4B16C776" w14:textId="43EECE63"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3B70819C" w14:textId="662908BF"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4F4187BD" w14:textId="20013D45"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6A985136" w14:textId="707079F4"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260370B7" w14:textId="4A965E33"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05A8AA37" w14:textId="3296B1BC" w:rsidR="005279F4" w:rsidRDefault="005279F4"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5A2D4426" w14:textId="77777777" w:rsidR="005279F4" w:rsidRDefault="005279F4"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6303562B" w14:textId="120DA988"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312D8E30" w14:textId="3BB4A1BA"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1BAD31B1" w14:textId="5E5813F6"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7402BB33" w14:textId="27D496E1"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21ACF940" w14:textId="03E2D8FB"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30AAC8A9" w14:textId="22E0CD12" w:rsidR="00ED66D6"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p w14:paraId="6AA61465" w14:textId="77777777" w:rsidR="00ED66D6" w:rsidRPr="00840180" w:rsidRDefault="00ED66D6" w:rsidP="00E2524D">
      <w:pPr>
        <w:pBdr>
          <w:top w:val="nil"/>
          <w:left w:val="nil"/>
          <w:bottom w:val="nil"/>
          <w:right w:val="nil"/>
          <w:between w:val="nil"/>
          <w:bar w:val="nil"/>
        </w:pBdr>
        <w:spacing w:after="0" w:line="240" w:lineRule="auto"/>
        <w:rPr>
          <w:rFonts w:eastAsia="Arial Unicode MS" w:cstheme="minorHAnsi"/>
          <w:i/>
          <w:iCs/>
          <w:color w:val="009999"/>
          <w:sz w:val="16"/>
          <w:szCs w:val="16"/>
          <w:bdr w:val="nil"/>
        </w:rPr>
      </w:pPr>
    </w:p>
    <w:tbl>
      <w:tblPr>
        <w:tblStyle w:val="TableGrid"/>
        <w:tblpPr w:leftFromText="180" w:rightFromText="180" w:vertAnchor="text" w:horzAnchor="margin" w:tblpXSpec="center" w:tblpY="108"/>
        <w:tblW w:w="9032" w:type="dxa"/>
        <w:tblBorders>
          <w:top w:val="dashSmallGap" w:sz="24" w:space="0" w:color="FFE599" w:themeColor="accent4" w:themeTint="66"/>
          <w:left w:val="dashSmallGap" w:sz="24" w:space="0" w:color="FFE599" w:themeColor="accent4" w:themeTint="66"/>
          <w:bottom w:val="dashSmallGap" w:sz="24" w:space="0" w:color="FFE599" w:themeColor="accent4" w:themeTint="66"/>
          <w:right w:val="dashSmallGap" w:sz="24" w:space="0" w:color="FFE599" w:themeColor="accent4" w:themeTint="66"/>
          <w:insideH w:val="dashSmallGap" w:sz="24" w:space="0" w:color="FFE599" w:themeColor="accent4" w:themeTint="66"/>
          <w:insideV w:val="dashSmallGap" w:sz="24" w:space="0" w:color="FFE599" w:themeColor="accent4" w:themeTint="66"/>
        </w:tblBorders>
        <w:tblLook w:val="04A0" w:firstRow="1" w:lastRow="0" w:firstColumn="1" w:lastColumn="0" w:noHBand="0" w:noVBand="1"/>
      </w:tblPr>
      <w:tblGrid>
        <w:gridCol w:w="9032"/>
      </w:tblGrid>
      <w:tr w:rsidR="00365EB7" w14:paraId="12C2FF29" w14:textId="77777777" w:rsidTr="00DB412B">
        <w:trPr>
          <w:trHeight w:val="2721"/>
        </w:trPr>
        <w:tc>
          <w:tcPr>
            <w:tcW w:w="9032" w:type="dxa"/>
          </w:tcPr>
          <w:p w14:paraId="59B250F3" w14:textId="34815193" w:rsidR="00365EB7" w:rsidRPr="00F22408" w:rsidRDefault="00365EB7" w:rsidP="00365EB7">
            <w:pPr>
              <w:jc w:val="center"/>
              <w:rPr>
                <w:rFonts w:ascii="Berlin Sans FB Demi" w:hAnsi="Berlin Sans FB Demi" w:cs="Arial"/>
                <w:color w:val="7030A0"/>
                <w:sz w:val="144"/>
                <w:szCs w:val="144"/>
              </w:rPr>
            </w:pPr>
            <w:r w:rsidRPr="00F22408">
              <w:rPr>
                <w:rFonts w:ascii="Berlin Sans FB Demi" w:hAnsi="Berlin Sans FB Demi" w:cs="Arial"/>
                <w:color w:val="7030A0"/>
                <w:sz w:val="144"/>
                <w:szCs w:val="144"/>
              </w:rPr>
              <w:lastRenderedPageBreak/>
              <w:t xml:space="preserve">Not </w:t>
            </w:r>
          </w:p>
          <w:p w14:paraId="28D87310" w14:textId="60234CE4" w:rsidR="00365EB7" w:rsidRPr="00F22408" w:rsidRDefault="00DB412B" w:rsidP="00365EB7">
            <w:pPr>
              <w:jc w:val="center"/>
              <w:rPr>
                <w:rFonts w:ascii="Berlin Sans FB Demi" w:hAnsi="Berlin Sans FB Demi" w:cs="Arial"/>
                <w:color w:val="7030A0"/>
                <w:sz w:val="144"/>
                <w:szCs w:val="144"/>
              </w:rPr>
            </w:pPr>
            <w:r>
              <w:rPr>
                <w:rFonts w:eastAsia="Times New Roman"/>
                <w:noProof/>
              </w:rPr>
              <w:drawing>
                <wp:anchor distT="0" distB="0" distL="114300" distR="114300" simplePos="0" relativeHeight="251816960" behindDoc="0" locked="0" layoutInCell="1" allowOverlap="1" wp14:anchorId="6AEE4F1B" wp14:editId="5926CE51">
                  <wp:simplePos x="0" y="0"/>
                  <wp:positionH relativeFrom="margin">
                    <wp:posOffset>4628625</wp:posOffset>
                  </wp:positionH>
                  <wp:positionV relativeFrom="paragraph">
                    <wp:posOffset>26100</wp:posOffset>
                  </wp:positionV>
                  <wp:extent cx="867267" cy="881902"/>
                  <wp:effectExtent l="0" t="0" r="0" b="0"/>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a:extLst>
                              <a:ext uri="{C183D7F6-B498-43B3-948B-1728B52AA6E4}">
                                <adec:decorative xmlns:adec="http://schemas.microsoft.com/office/drawing/2017/decorative" val="1"/>
                              </a:ext>
                            </a:extLst>
                          </pic:cNvPr>
                          <pic:cNvPicPr>
                            <a:picLocks noChangeAspect="1" noChangeArrowheads="1"/>
                          </pic:cNvPicPr>
                        </pic:nvPicPr>
                        <pic:blipFill>
                          <a:blip r:embed="rId39" r:link="rId41" cstate="print">
                            <a:alphaModFix amt="20000"/>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7267" cy="881902"/>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00365EB7" w:rsidRPr="00F22408">
              <w:rPr>
                <w:rFonts w:ascii="Berlin Sans FB Demi" w:hAnsi="Berlin Sans FB Demi" w:cs="Arial"/>
                <w:color w:val="7030A0"/>
                <w:sz w:val="144"/>
                <w:szCs w:val="144"/>
              </w:rPr>
              <w:t>True</w:t>
            </w:r>
          </w:p>
        </w:tc>
      </w:tr>
      <w:tr w:rsidR="00365EB7" w14:paraId="32F5B3EE" w14:textId="77777777" w:rsidTr="00DB412B">
        <w:trPr>
          <w:trHeight w:val="2915"/>
        </w:trPr>
        <w:tc>
          <w:tcPr>
            <w:tcW w:w="9032" w:type="dxa"/>
          </w:tcPr>
          <w:p w14:paraId="5DC39345" w14:textId="11A1CEA3" w:rsidR="00365EB7" w:rsidRPr="00F22408" w:rsidRDefault="00365EB7" w:rsidP="00365EB7">
            <w:pPr>
              <w:jc w:val="center"/>
              <w:rPr>
                <w:rFonts w:ascii="Berlin Sans FB Demi" w:hAnsi="Berlin Sans FB Demi" w:cs="Arial"/>
                <w:color w:val="7030A0"/>
                <w:sz w:val="144"/>
                <w:szCs w:val="144"/>
              </w:rPr>
            </w:pPr>
            <w:r>
              <w:rPr>
                <w:rFonts w:eastAsia="Times New Roman"/>
                <w:noProof/>
              </w:rPr>
              <w:drawing>
                <wp:anchor distT="0" distB="0" distL="114300" distR="114300" simplePos="0" relativeHeight="251817984" behindDoc="0" locked="0" layoutInCell="1" allowOverlap="1" wp14:anchorId="4D1417AB" wp14:editId="0A036724">
                  <wp:simplePos x="0" y="0"/>
                  <wp:positionH relativeFrom="margin">
                    <wp:posOffset>4605239</wp:posOffset>
                  </wp:positionH>
                  <wp:positionV relativeFrom="paragraph">
                    <wp:posOffset>1032817</wp:posOffset>
                  </wp:positionV>
                  <wp:extent cx="867267" cy="881902"/>
                  <wp:effectExtent l="0" t="0" r="0" b="0"/>
                  <wp:wrapNone/>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a:picLocks noChangeAspect="1" noChangeArrowheads="1"/>
                          </pic:cNvPicPr>
                        </pic:nvPicPr>
                        <pic:blipFill>
                          <a:blip r:embed="rId39" r:link="rId41" cstate="print">
                            <a:alphaModFix amt="20000"/>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7267" cy="881902"/>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Pr="00F22408">
              <w:rPr>
                <w:rFonts w:ascii="Berlin Sans FB Demi" w:hAnsi="Berlin Sans FB Demi" w:cs="Arial"/>
                <w:color w:val="7030A0"/>
                <w:sz w:val="144"/>
                <w:szCs w:val="144"/>
              </w:rPr>
              <w:t>Sometimes True</w:t>
            </w:r>
          </w:p>
        </w:tc>
      </w:tr>
      <w:tr w:rsidR="00365EB7" w14:paraId="195B9EF8" w14:textId="77777777" w:rsidTr="00DB412B">
        <w:trPr>
          <w:trHeight w:val="2721"/>
        </w:trPr>
        <w:tc>
          <w:tcPr>
            <w:tcW w:w="9032" w:type="dxa"/>
          </w:tcPr>
          <w:p w14:paraId="17048097" w14:textId="18659D7F" w:rsidR="00365EB7" w:rsidRPr="00F22408" w:rsidRDefault="00365EB7" w:rsidP="00365EB7">
            <w:pPr>
              <w:jc w:val="center"/>
              <w:rPr>
                <w:rFonts w:ascii="Berlin Sans FB Demi" w:hAnsi="Berlin Sans FB Demi" w:cs="Arial"/>
                <w:color w:val="7030A0"/>
                <w:sz w:val="144"/>
                <w:szCs w:val="144"/>
              </w:rPr>
            </w:pPr>
            <w:r w:rsidRPr="00F22408">
              <w:rPr>
                <w:rFonts w:ascii="Berlin Sans FB Demi" w:hAnsi="Berlin Sans FB Demi" w:cs="Arial"/>
                <w:color w:val="7030A0"/>
                <w:sz w:val="144"/>
                <w:szCs w:val="144"/>
              </w:rPr>
              <w:t xml:space="preserve">Often </w:t>
            </w:r>
          </w:p>
          <w:p w14:paraId="22C5CD24" w14:textId="0D57BDA6" w:rsidR="00365EB7" w:rsidRPr="00F22408" w:rsidRDefault="00DB412B" w:rsidP="00365EB7">
            <w:pPr>
              <w:jc w:val="center"/>
              <w:rPr>
                <w:rFonts w:ascii="Berlin Sans FB Demi" w:hAnsi="Berlin Sans FB Demi" w:cs="Arial"/>
                <w:color w:val="7030A0"/>
                <w:sz w:val="144"/>
                <w:szCs w:val="144"/>
              </w:rPr>
            </w:pPr>
            <w:r>
              <w:rPr>
                <w:rFonts w:eastAsia="Times New Roman"/>
                <w:noProof/>
              </w:rPr>
              <w:drawing>
                <wp:anchor distT="0" distB="0" distL="114300" distR="114300" simplePos="0" relativeHeight="251819008" behindDoc="0" locked="0" layoutInCell="1" allowOverlap="1" wp14:anchorId="320AC5B8" wp14:editId="40C5E1BA">
                  <wp:simplePos x="0" y="0"/>
                  <wp:positionH relativeFrom="margin">
                    <wp:posOffset>4671170</wp:posOffset>
                  </wp:positionH>
                  <wp:positionV relativeFrom="paragraph">
                    <wp:posOffset>63062</wp:posOffset>
                  </wp:positionV>
                  <wp:extent cx="867267" cy="881902"/>
                  <wp:effectExtent l="0" t="0" r="0" b="0"/>
                  <wp:wrapNone/>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a:picLocks noChangeAspect="1" noChangeArrowheads="1"/>
                          </pic:cNvPicPr>
                        </pic:nvPicPr>
                        <pic:blipFill>
                          <a:blip r:embed="rId39" r:link="rId41" cstate="print">
                            <a:alphaModFix amt="20000"/>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7267" cy="881902"/>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00365EB7" w:rsidRPr="00F22408">
              <w:rPr>
                <w:rFonts w:ascii="Berlin Sans FB Demi" w:hAnsi="Berlin Sans FB Demi" w:cs="Arial"/>
                <w:color w:val="7030A0"/>
                <w:sz w:val="144"/>
                <w:szCs w:val="144"/>
              </w:rPr>
              <w:t>True</w:t>
            </w:r>
          </w:p>
        </w:tc>
      </w:tr>
    </w:tbl>
    <w:p w14:paraId="43A048B6" w14:textId="771234B2" w:rsidR="006A0B72" w:rsidRDefault="006A0B72" w:rsidP="00E2524D">
      <w:pPr>
        <w:pBdr>
          <w:top w:val="nil"/>
          <w:left w:val="nil"/>
          <w:bottom w:val="nil"/>
          <w:right w:val="nil"/>
          <w:between w:val="nil"/>
          <w:bar w:val="nil"/>
        </w:pBdr>
        <w:spacing w:after="0" w:line="240" w:lineRule="auto"/>
        <w:rPr>
          <w:rFonts w:eastAsia="Arial Unicode MS" w:cstheme="minorHAnsi"/>
          <w:b/>
          <w:bCs/>
          <w:sz w:val="24"/>
          <w:szCs w:val="24"/>
          <w:bdr w:val="nil"/>
        </w:rPr>
      </w:pPr>
    </w:p>
    <w:tbl>
      <w:tblPr>
        <w:tblStyle w:val="TableGrid"/>
        <w:tblpPr w:leftFromText="180" w:rightFromText="180" w:vertAnchor="text" w:tblpXSpec="right" w:tblpY="-549"/>
        <w:tblW w:w="9164" w:type="dxa"/>
        <w:tblBorders>
          <w:top w:val="dashed" w:sz="18" w:space="0" w:color="FFE599" w:themeColor="accent4" w:themeTint="66"/>
          <w:left w:val="dashed" w:sz="18" w:space="0" w:color="FFE599" w:themeColor="accent4" w:themeTint="66"/>
          <w:bottom w:val="dashed" w:sz="18" w:space="0" w:color="FFE599" w:themeColor="accent4" w:themeTint="66"/>
          <w:right w:val="dashed" w:sz="18" w:space="0" w:color="FFE599" w:themeColor="accent4" w:themeTint="66"/>
          <w:insideH w:val="dashed" w:sz="18" w:space="0" w:color="FFE599" w:themeColor="accent4" w:themeTint="66"/>
          <w:insideV w:val="dashed" w:sz="18" w:space="0" w:color="FFE599" w:themeColor="accent4" w:themeTint="66"/>
        </w:tblBorders>
        <w:tblLook w:val="04A0" w:firstRow="1" w:lastRow="0" w:firstColumn="1" w:lastColumn="0" w:noHBand="0" w:noVBand="1"/>
      </w:tblPr>
      <w:tblGrid>
        <w:gridCol w:w="2291"/>
        <w:gridCol w:w="2291"/>
        <w:gridCol w:w="2291"/>
        <w:gridCol w:w="2291"/>
      </w:tblGrid>
      <w:tr w:rsidR="00226AE0" w:rsidRPr="005E3279" w14:paraId="3114AFB9" w14:textId="77777777" w:rsidTr="00BE67A9">
        <w:trPr>
          <w:trHeight w:val="1976"/>
        </w:trPr>
        <w:tc>
          <w:tcPr>
            <w:tcW w:w="2291" w:type="dxa"/>
          </w:tcPr>
          <w:p w14:paraId="6D5D64C6" w14:textId="77777777" w:rsidR="00226AE0" w:rsidRPr="005E3279" w:rsidRDefault="00226AE0" w:rsidP="00BE67A9">
            <w:pPr>
              <w:jc w:val="center"/>
              <w:rPr>
                <w:rFonts w:ascii="Arial" w:hAnsi="Arial" w:cs="Arial"/>
                <w:b/>
                <w:bCs/>
                <w:color w:val="7030A0"/>
                <w:sz w:val="20"/>
                <w:szCs w:val="20"/>
              </w:rPr>
            </w:pPr>
            <w:r w:rsidRPr="005E3279">
              <w:rPr>
                <w:rFonts w:ascii="Arial" w:hAnsi="Arial" w:cs="Arial"/>
                <w:b/>
                <w:bCs/>
                <w:color w:val="7030A0"/>
                <w:sz w:val="20"/>
                <w:szCs w:val="20"/>
              </w:rPr>
              <w:lastRenderedPageBreak/>
              <w:t>I find it easy to understand my feelings</w:t>
            </w:r>
          </w:p>
          <w:p w14:paraId="32EFE383" w14:textId="77777777" w:rsidR="00226AE0" w:rsidRPr="005E3279" w:rsidRDefault="00226AE0" w:rsidP="00BE67A9">
            <w:pPr>
              <w:jc w:val="right"/>
              <w:rPr>
                <w:rFonts w:ascii="Arial" w:hAnsi="Arial" w:cs="Arial"/>
                <w:b/>
                <w:bCs/>
                <w:color w:val="7030A0"/>
                <w:sz w:val="18"/>
                <w:szCs w:val="18"/>
              </w:rPr>
            </w:pPr>
            <w:r>
              <w:rPr>
                <w:noProof/>
              </w:rPr>
              <w:drawing>
                <wp:anchor distT="0" distB="0" distL="114300" distR="114300" simplePos="0" relativeHeight="251782144" behindDoc="0" locked="0" layoutInCell="1" allowOverlap="1" wp14:anchorId="09B7E0DC" wp14:editId="46F7DA4C">
                  <wp:simplePos x="0" y="0"/>
                  <wp:positionH relativeFrom="column">
                    <wp:posOffset>95885</wp:posOffset>
                  </wp:positionH>
                  <wp:positionV relativeFrom="paragraph">
                    <wp:posOffset>53340</wp:posOffset>
                  </wp:positionV>
                  <wp:extent cx="1181100" cy="939800"/>
                  <wp:effectExtent l="0" t="0" r="0" b="0"/>
                  <wp:wrapNone/>
                  <wp:docPr id="465" name="Picture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5" name="Picture 465">
                            <a:extLst>
                              <a:ext uri="{C183D7F6-B498-43B3-948B-1728B52AA6E4}">
                                <adec:decorative xmlns:adec="http://schemas.microsoft.com/office/drawing/2017/decorative" val="1"/>
                              </a:ext>
                            </a:extLst>
                          </pic:cNvPr>
                          <pic:cNvPicPr/>
                        </pic:nvPicPr>
                        <pic:blipFill rotWithShape="1">
                          <a:blip r:embed="rId42" r:link="rId44">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val="0"/>
                              </a:ext>
                            </a:extLst>
                          </a:blip>
                          <a:srcRect l="65833" t="3890" b="64443"/>
                          <a:stretch/>
                        </pic:blipFill>
                        <pic:spPr bwMode="auto">
                          <a:xfrm>
                            <a:off x="0" y="0"/>
                            <a:ext cx="1181100"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7DB80" w14:textId="77777777" w:rsidR="00226AE0" w:rsidRPr="005E3279" w:rsidRDefault="00226AE0" w:rsidP="00BE67A9">
            <w:pPr>
              <w:jc w:val="right"/>
              <w:rPr>
                <w:rFonts w:ascii="Arial" w:hAnsi="Arial" w:cs="Arial"/>
                <w:b/>
                <w:bCs/>
                <w:color w:val="7030A0"/>
                <w:sz w:val="18"/>
                <w:szCs w:val="18"/>
              </w:rPr>
            </w:pPr>
          </w:p>
          <w:p w14:paraId="3AAC9F35" w14:textId="77777777" w:rsidR="00226AE0" w:rsidRPr="005E3279" w:rsidRDefault="00226AE0" w:rsidP="00BE67A9">
            <w:pPr>
              <w:jc w:val="right"/>
              <w:rPr>
                <w:rFonts w:ascii="Arial" w:hAnsi="Arial" w:cs="Arial"/>
                <w:b/>
                <w:bCs/>
                <w:color w:val="7030A0"/>
                <w:sz w:val="18"/>
                <w:szCs w:val="18"/>
              </w:rPr>
            </w:pPr>
          </w:p>
          <w:p w14:paraId="0B6488B4" w14:textId="77777777" w:rsidR="00226AE0" w:rsidRPr="005E3279" w:rsidRDefault="00226AE0" w:rsidP="00BE67A9">
            <w:pPr>
              <w:jc w:val="right"/>
              <w:rPr>
                <w:rFonts w:ascii="Arial" w:hAnsi="Arial" w:cs="Arial"/>
                <w:b/>
                <w:bCs/>
                <w:color w:val="7030A0"/>
                <w:sz w:val="18"/>
                <w:szCs w:val="18"/>
              </w:rPr>
            </w:pPr>
          </w:p>
          <w:p w14:paraId="2ADD09B4" w14:textId="77777777" w:rsidR="00226AE0" w:rsidRPr="005E3279" w:rsidRDefault="00226AE0" w:rsidP="00BE67A9">
            <w:pPr>
              <w:jc w:val="right"/>
              <w:rPr>
                <w:rFonts w:ascii="Arial" w:hAnsi="Arial" w:cs="Arial"/>
                <w:b/>
                <w:bCs/>
                <w:color w:val="7030A0"/>
                <w:sz w:val="18"/>
                <w:szCs w:val="18"/>
              </w:rPr>
            </w:pPr>
          </w:p>
          <w:p w14:paraId="7CCA0D96" w14:textId="77777777" w:rsidR="00226AE0" w:rsidRPr="005E3279" w:rsidRDefault="00226AE0" w:rsidP="00BE67A9">
            <w:pPr>
              <w:rPr>
                <w:rFonts w:ascii="Arial" w:hAnsi="Arial" w:cs="Arial"/>
                <w:b/>
                <w:bCs/>
                <w:color w:val="7030A0"/>
                <w:sz w:val="18"/>
                <w:szCs w:val="18"/>
              </w:rPr>
            </w:pPr>
          </w:p>
          <w:p w14:paraId="6E783378" w14:textId="77777777" w:rsidR="00226AE0" w:rsidRPr="005E3279" w:rsidRDefault="00226AE0" w:rsidP="00BE67A9">
            <w:pPr>
              <w:rPr>
                <w:rFonts w:ascii="Arial" w:hAnsi="Arial" w:cs="Arial"/>
                <w:b/>
                <w:bCs/>
                <w:color w:val="7030A0"/>
                <w:sz w:val="18"/>
                <w:szCs w:val="18"/>
              </w:rPr>
            </w:pPr>
          </w:p>
          <w:p w14:paraId="145B65BA" w14:textId="77777777" w:rsidR="00226AE0" w:rsidRPr="005E3279" w:rsidRDefault="00226AE0" w:rsidP="00BE67A9">
            <w:pPr>
              <w:rPr>
                <w:rFonts w:ascii="Arial" w:hAnsi="Arial" w:cs="Arial"/>
                <w:b/>
                <w:bCs/>
                <w:color w:val="7030A0"/>
                <w:sz w:val="18"/>
                <w:szCs w:val="18"/>
              </w:rPr>
            </w:pPr>
            <w:r w:rsidRPr="005E3279">
              <w:rPr>
                <w:rFonts w:ascii="Arial" w:hAnsi="Arial" w:cs="Arial"/>
                <w:b/>
                <w:bCs/>
                <w:color w:val="7030A0"/>
                <w:sz w:val="18"/>
                <w:szCs w:val="18"/>
              </w:rPr>
              <w:t>1</w:t>
            </w:r>
          </w:p>
        </w:tc>
        <w:tc>
          <w:tcPr>
            <w:tcW w:w="2291" w:type="dxa"/>
          </w:tcPr>
          <w:p w14:paraId="115A500A" w14:textId="77777777" w:rsidR="00226AE0" w:rsidRPr="005E3279" w:rsidRDefault="00226AE0" w:rsidP="00BE67A9">
            <w:pPr>
              <w:jc w:val="center"/>
              <w:rPr>
                <w:rFonts w:ascii="Arial" w:hAnsi="Arial" w:cs="Arial"/>
                <w:b/>
                <w:bCs/>
                <w:color w:val="7030A0"/>
                <w:sz w:val="20"/>
                <w:szCs w:val="20"/>
              </w:rPr>
            </w:pPr>
            <w:r w:rsidRPr="005E3279">
              <w:rPr>
                <w:rFonts w:ascii="Arial" w:hAnsi="Arial" w:cs="Arial"/>
                <w:b/>
                <w:bCs/>
                <w:color w:val="7030A0"/>
                <w:sz w:val="20"/>
                <w:szCs w:val="20"/>
              </w:rPr>
              <w:t>I find it easy to talk to others about my feelings</w:t>
            </w:r>
          </w:p>
          <w:p w14:paraId="50BD3D57" w14:textId="77777777" w:rsidR="00226AE0" w:rsidRPr="005E3279" w:rsidRDefault="00226AE0" w:rsidP="00BE67A9">
            <w:pPr>
              <w:jc w:val="right"/>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3648" behindDoc="0" locked="0" layoutInCell="1" allowOverlap="1" wp14:anchorId="4629FED4" wp14:editId="2D7E5F1E">
                  <wp:simplePos x="0" y="0"/>
                  <wp:positionH relativeFrom="column">
                    <wp:posOffset>133350</wp:posOffset>
                  </wp:positionH>
                  <wp:positionV relativeFrom="paragraph">
                    <wp:posOffset>40640</wp:posOffset>
                  </wp:positionV>
                  <wp:extent cx="1020417" cy="838200"/>
                  <wp:effectExtent l="0" t="0" r="8890" b="0"/>
                  <wp:wrapNone/>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val="0"/>
                              </a:ext>
                            </a:extLst>
                          </a:blip>
                          <a:srcRect t="12579" r="17282" b="23130"/>
                          <a:stretch/>
                        </pic:blipFill>
                        <pic:spPr bwMode="auto">
                          <a:xfrm>
                            <a:off x="0" y="0"/>
                            <a:ext cx="1020417"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704CE" w14:textId="77777777" w:rsidR="00226AE0" w:rsidRPr="005E3279" w:rsidRDefault="00226AE0" w:rsidP="00BE67A9">
            <w:pPr>
              <w:jc w:val="right"/>
              <w:rPr>
                <w:rFonts w:ascii="Arial" w:hAnsi="Arial" w:cs="Arial"/>
                <w:b/>
                <w:bCs/>
                <w:color w:val="7030A0"/>
                <w:sz w:val="18"/>
                <w:szCs w:val="18"/>
              </w:rPr>
            </w:pPr>
          </w:p>
          <w:p w14:paraId="67B01046" w14:textId="77777777" w:rsidR="00226AE0" w:rsidRPr="005E3279" w:rsidRDefault="00226AE0" w:rsidP="00BE67A9">
            <w:pPr>
              <w:jc w:val="right"/>
              <w:rPr>
                <w:rFonts w:ascii="Arial" w:hAnsi="Arial" w:cs="Arial"/>
                <w:b/>
                <w:bCs/>
                <w:color w:val="7030A0"/>
                <w:sz w:val="18"/>
                <w:szCs w:val="18"/>
              </w:rPr>
            </w:pPr>
          </w:p>
          <w:p w14:paraId="686D4B88" w14:textId="77777777" w:rsidR="00226AE0" w:rsidRPr="005E3279" w:rsidRDefault="00226AE0" w:rsidP="00BE67A9">
            <w:pPr>
              <w:jc w:val="right"/>
              <w:rPr>
                <w:rFonts w:ascii="Arial" w:hAnsi="Arial" w:cs="Arial"/>
                <w:b/>
                <w:bCs/>
                <w:color w:val="7030A0"/>
                <w:sz w:val="18"/>
                <w:szCs w:val="18"/>
              </w:rPr>
            </w:pPr>
          </w:p>
          <w:p w14:paraId="43F79525" w14:textId="77777777" w:rsidR="00226AE0" w:rsidRPr="005E3279" w:rsidRDefault="00226AE0" w:rsidP="00BE67A9">
            <w:pPr>
              <w:rPr>
                <w:rFonts w:ascii="Arial" w:hAnsi="Arial" w:cs="Arial"/>
                <w:b/>
                <w:bCs/>
                <w:color w:val="7030A0"/>
                <w:sz w:val="18"/>
                <w:szCs w:val="18"/>
              </w:rPr>
            </w:pPr>
          </w:p>
          <w:p w14:paraId="0C218622" w14:textId="77777777" w:rsidR="00226AE0" w:rsidRPr="005E3279" w:rsidRDefault="00226AE0" w:rsidP="00BE67A9">
            <w:pPr>
              <w:rPr>
                <w:rFonts w:ascii="Arial" w:hAnsi="Arial" w:cs="Arial"/>
                <w:b/>
                <w:bCs/>
                <w:color w:val="7030A0"/>
                <w:sz w:val="18"/>
                <w:szCs w:val="18"/>
              </w:rPr>
            </w:pPr>
          </w:p>
          <w:p w14:paraId="7D238A15" w14:textId="77777777" w:rsidR="00226AE0" w:rsidRDefault="00226AE0" w:rsidP="00BE67A9">
            <w:pPr>
              <w:rPr>
                <w:rFonts w:ascii="Arial" w:hAnsi="Arial" w:cs="Arial"/>
                <w:b/>
                <w:bCs/>
                <w:color w:val="7030A0"/>
                <w:sz w:val="18"/>
                <w:szCs w:val="18"/>
              </w:rPr>
            </w:pPr>
          </w:p>
          <w:p w14:paraId="57754F9F" w14:textId="77777777" w:rsidR="00226AE0" w:rsidRPr="005E3279" w:rsidRDefault="00226AE0" w:rsidP="00BE67A9">
            <w:pPr>
              <w:rPr>
                <w:rFonts w:ascii="Arial" w:hAnsi="Arial" w:cs="Arial"/>
                <w:b/>
                <w:bCs/>
                <w:color w:val="7030A0"/>
                <w:sz w:val="18"/>
                <w:szCs w:val="18"/>
              </w:rPr>
            </w:pPr>
            <w:r w:rsidRPr="005E3279">
              <w:rPr>
                <w:rFonts w:ascii="Arial" w:hAnsi="Arial" w:cs="Arial"/>
                <w:b/>
                <w:bCs/>
                <w:color w:val="7030A0"/>
                <w:sz w:val="18"/>
                <w:szCs w:val="18"/>
              </w:rPr>
              <w:t>2</w:t>
            </w:r>
          </w:p>
        </w:tc>
        <w:tc>
          <w:tcPr>
            <w:tcW w:w="2291" w:type="dxa"/>
          </w:tcPr>
          <w:p w14:paraId="4A7C7AAD"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know how other people are feeling</w:t>
            </w:r>
          </w:p>
          <w:p w14:paraId="247B189D" w14:textId="77777777" w:rsidR="00226AE0" w:rsidRPr="005E3279" w:rsidRDefault="00226AE0" w:rsidP="00BE67A9">
            <w:pPr>
              <w:tabs>
                <w:tab w:val="left" w:pos="1080"/>
              </w:tabs>
              <w:jc w:val="right"/>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5696" behindDoc="0" locked="0" layoutInCell="1" allowOverlap="1" wp14:anchorId="31500E83" wp14:editId="6413BCA4">
                  <wp:simplePos x="0" y="0"/>
                  <wp:positionH relativeFrom="column">
                    <wp:posOffset>127000</wp:posOffset>
                  </wp:positionH>
                  <wp:positionV relativeFrom="paragraph">
                    <wp:posOffset>59691</wp:posOffset>
                  </wp:positionV>
                  <wp:extent cx="1142790" cy="984948"/>
                  <wp:effectExtent l="0" t="0" r="635" b="5715"/>
                  <wp:wrapNone/>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4670" cy="995187"/>
                          </a:xfrm>
                          <a:prstGeom prst="rect">
                            <a:avLst/>
                          </a:prstGeom>
                          <a:noFill/>
                        </pic:spPr>
                      </pic:pic>
                    </a:graphicData>
                  </a:graphic>
                  <wp14:sizeRelH relativeFrom="page">
                    <wp14:pctWidth>0</wp14:pctWidth>
                  </wp14:sizeRelH>
                  <wp14:sizeRelV relativeFrom="page">
                    <wp14:pctHeight>0</wp14:pctHeight>
                  </wp14:sizeRelV>
                </wp:anchor>
              </w:drawing>
            </w:r>
          </w:p>
          <w:p w14:paraId="216C09BE" w14:textId="77777777" w:rsidR="00226AE0" w:rsidRPr="005E3279" w:rsidRDefault="00226AE0" w:rsidP="00BE67A9">
            <w:pPr>
              <w:tabs>
                <w:tab w:val="left" w:pos="1080"/>
              </w:tabs>
              <w:jc w:val="right"/>
              <w:rPr>
                <w:rFonts w:ascii="Arial" w:hAnsi="Arial" w:cs="Arial"/>
                <w:b/>
                <w:bCs/>
                <w:color w:val="7030A0"/>
                <w:sz w:val="18"/>
                <w:szCs w:val="18"/>
              </w:rPr>
            </w:pPr>
          </w:p>
          <w:p w14:paraId="48BE752C" w14:textId="77777777" w:rsidR="00226AE0" w:rsidRPr="005E3279" w:rsidRDefault="00226AE0" w:rsidP="00BE67A9">
            <w:pPr>
              <w:tabs>
                <w:tab w:val="left" w:pos="1080"/>
              </w:tabs>
              <w:jc w:val="right"/>
              <w:rPr>
                <w:rFonts w:ascii="Arial" w:hAnsi="Arial" w:cs="Arial"/>
                <w:b/>
                <w:bCs/>
                <w:color w:val="7030A0"/>
                <w:sz w:val="18"/>
                <w:szCs w:val="18"/>
              </w:rPr>
            </w:pPr>
          </w:p>
          <w:p w14:paraId="4DA1E6D6" w14:textId="77777777" w:rsidR="00226AE0" w:rsidRPr="005E3279" w:rsidRDefault="00226AE0" w:rsidP="00BE67A9">
            <w:pPr>
              <w:tabs>
                <w:tab w:val="left" w:pos="1080"/>
              </w:tabs>
              <w:jc w:val="right"/>
              <w:rPr>
                <w:rFonts w:ascii="Arial" w:hAnsi="Arial" w:cs="Arial"/>
                <w:b/>
                <w:bCs/>
                <w:color w:val="7030A0"/>
                <w:sz w:val="18"/>
                <w:szCs w:val="18"/>
              </w:rPr>
            </w:pPr>
          </w:p>
          <w:p w14:paraId="57216F04" w14:textId="77777777" w:rsidR="00226AE0" w:rsidRPr="005E3279" w:rsidRDefault="00226AE0" w:rsidP="00BE67A9">
            <w:pPr>
              <w:tabs>
                <w:tab w:val="left" w:pos="1080"/>
              </w:tabs>
              <w:jc w:val="right"/>
              <w:rPr>
                <w:rFonts w:ascii="Arial" w:hAnsi="Arial" w:cs="Arial"/>
                <w:b/>
                <w:bCs/>
                <w:color w:val="7030A0"/>
                <w:sz w:val="18"/>
                <w:szCs w:val="18"/>
              </w:rPr>
            </w:pPr>
          </w:p>
          <w:p w14:paraId="38ACCD09" w14:textId="77777777" w:rsidR="00226AE0" w:rsidRPr="005E3279" w:rsidRDefault="00226AE0" w:rsidP="00BE67A9">
            <w:pPr>
              <w:tabs>
                <w:tab w:val="left" w:pos="1080"/>
              </w:tabs>
              <w:rPr>
                <w:rFonts w:ascii="Arial" w:hAnsi="Arial" w:cs="Arial"/>
                <w:b/>
                <w:bCs/>
                <w:color w:val="7030A0"/>
                <w:sz w:val="18"/>
                <w:szCs w:val="18"/>
              </w:rPr>
            </w:pPr>
          </w:p>
          <w:p w14:paraId="5842B147" w14:textId="77777777" w:rsidR="00226AE0" w:rsidRPr="005E3279" w:rsidRDefault="00226AE0" w:rsidP="00BE67A9">
            <w:pPr>
              <w:tabs>
                <w:tab w:val="left" w:pos="1080"/>
              </w:tabs>
              <w:rPr>
                <w:rFonts w:ascii="Arial" w:hAnsi="Arial" w:cs="Arial"/>
                <w:b/>
                <w:bCs/>
                <w:color w:val="7030A0"/>
                <w:sz w:val="18"/>
                <w:szCs w:val="18"/>
              </w:rPr>
            </w:pPr>
          </w:p>
          <w:p w14:paraId="1197D6EC" w14:textId="77777777" w:rsidR="00226AE0" w:rsidRDefault="00226AE0" w:rsidP="00BE67A9">
            <w:pPr>
              <w:tabs>
                <w:tab w:val="left" w:pos="1080"/>
              </w:tabs>
              <w:rPr>
                <w:rFonts w:ascii="Arial" w:hAnsi="Arial" w:cs="Arial"/>
                <w:b/>
                <w:bCs/>
                <w:color w:val="7030A0"/>
                <w:sz w:val="18"/>
                <w:szCs w:val="18"/>
              </w:rPr>
            </w:pPr>
          </w:p>
          <w:p w14:paraId="091CE551"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3</w:t>
            </w:r>
          </w:p>
          <w:p w14:paraId="34961624"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7CDC2204" w14:textId="77777777" w:rsidR="00226AE0" w:rsidRPr="005E3279" w:rsidRDefault="00226AE0" w:rsidP="00BE67A9">
            <w:pPr>
              <w:tabs>
                <w:tab w:val="left" w:pos="1080"/>
              </w:tabs>
              <w:jc w:val="center"/>
              <w:rPr>
                <w:rFonts w:ascii="Arial" w:hAnsi="Arial" w:cs="Arial"/>
                <w:b/>
                <w:bCs/>
                <w:color w:val="7030A0"/>
                <w:sz w:val="18"/>
                <w:szCs w:val="18"/>
              </w:rPr>
            </w:pPr>
            <w:r w:rsidRPr="005E3279">
              <w:rPr>
                <w:rFonts w:ascii="Arial" w:hAnsi="Arial" w:cs="Arial"/>
                <w:b/>
                <w:bCs/>
                <w:color w:val="7030A0"/>
                <w:sz w:val="20"/>
                <w:szCs w:val="20"/>
              </w:rPr>
              <w:t>I think I will do well in school</w:t>
            </w:r>
          </w:p>
          <w:p w14:paraId="2411E379" w14:textId="77777777" w:rsidR="00226AE0" w:rsidRPr="005E3279" w:rsidRDefault="00226AE0" w:rsidP="00BE67A9">
            <w:pPr>
              <w:tabs>
                <w:tab w:val="left" w:pos="1080"/>
              </w:tabs>
              <w:jc w:val="right"/>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4672" behindDoc="0" locked="0" layoutInCell="1" allowOverlap="1" wp14:anchorId="087A6762" wp14:editId="6438C900">
                  <wp:simplePos x="0" y="0"/>
                  <wp:positionH relativeFrom="column">
                    <wp:posOffset>-32385</wp:posOffset>
                  </wp:positionH>
                  <wp:positionV relativeFrom="paragraph">
                    <wp:posOffset>154940</wp:posOffset>
                  </wp:positionV>
                  <wp:extent cx="1295400" cy="952500"/>
                  <wp:effectExtent l="0" t="0" r="0" b="0"/>
                  <wp:wrapNone/>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l="-5952" t="19971" r="5952" b="22254"/>
                          <a:stretch/>
                        </pic:blipFill>
                        <pic:spPr bwMode="auto">
                          <a:xfrm>
                            <a:off x="0" y="0"/>
                            <a:ext cx="12954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061B6" w14:textId="77777777" w:rsidR="00226AE0" w:rsidRPr="005E3279" w:rsidRDefault="00226AE0" w:rsidP="00BE67A9">
            <w:pPr>
              <w:tabs>
                <w:tab w:val="left" w:pos="1080"/>
              </w:tabs>
              <w:jc w:val="right"/>
              <w:rPr>
                <w:rFonts w:ascii="Arial" w:hAnsi="Arial" w:cs="Arial"/>
                <w:b/>
                <w:bCs/>
                <w:color w:val="7030A0"/>
                <w:sz w:val="18"/>
                <w:szCs w:val="18"/>
              </w:rPr>
            </w:pPr>
          </w:p>
          <w:p w14:paraId="6FC16B44" w14:textId="77777777" w:rsidR="00226AE0" w:rsidRPr="005E3279" w:rsidRDefault="00226AE0" w:rsidP="00BE67A9">
            <w:pPr>
              <w:tabs>
                <w:tab w:val="left" w:pos="1080"/>
              </w:tabs>
              <w:jc w:val="right"/>
              <w:rPr>
                <w:rFonts w:ascii="Arial" w:hAnsi="Arial" w:cs="Arial"/>
                <w:b/>
                <w:bCs/>
                <w:color w:val="7030A0"/>
                <w:sz w:val="18"/>
                <w:szCs w:val="18"/>
              </w:rPr>
            </w:pPr>
          </w:p>
          <w:p w14:paraId="6A3CFBF9" w14:textId="77777777" w:rsidR="00226AE0" w:rsidRPr="005E3279" w:rsidRDefault="00226AE0" w:rsidP="00BE67A9">
            <w:pPr>
              <w:tabs>
                <w:tab w:val="left" w:pos="1080"/>
              </w:tabs>
              <w:jc w:val="right"/>
              <w:rPr>
                <w:rFonts w:ascii="Arial" w:hAnsi="Arial" w:cs="Arial"/>
                <w:b/>
                <w:bCs/>
                <w:color w:val="7030A0"/>
                <w:sz w:val="18"/>
                <w:szCs w:val="18"/>
              </w:rPr>
            </w:pPr>
          </w:p>
          <w:p w14:paraId="409B6B6E" w14:textId="77777777" w:rsidR="00226AE0" w:rsidRPr="005E3279" w:rsidRDefault="00226AE0" w:rsidP="00BE67A9">
            <w:pPr>
              <w:tabs>
                <w:tab w:val="left" w:pos="1080"/>
              </w:tabs>
              <w:jc w:val="right"/>
              <w:rPr>
                <w:rFonts w:ascii="Arial" w:hAnsi="Arial" w:cs="Arial"/>
                <w:b/>
                <w:bCs/>
                <w:color w:val="7030A0"/>
                <w:sz w:val="18"/>
                <w:szCs w:val="18"/>
              </w:rPr>
            </w:pPr>
          </w:p>
          <w:p w14:paraId="25752AFC" w14:textId="77777777" w:rsidR="00226AE0" w:rsidRPr="005E3279" w:rsidRDefault="00226AE0" w:rsidP="00BE67A9">
            <w:pPr>
              <w:tabs>
                <w:tab w:val="left" w:pos="1080"/>
              </w:tabs>
              <w:rPr>
                <w:rFonts w:ascii="Arial" w:hAnsi="Arial" w:cs="Arial"/>
                <w:b/>
                <w:bCs/>
                <w:color w:val="7030A0"/>
                <w:sz w:val="18"/>
                <w:szCs w:val="18"/>
              </w:rPr>
            </w:pPr>
          </w:p>
          <w:p w14:paraId="1AFEDF17" w14:textId="77777777" w:rsidR="00226AE0" w:rsidRPr="005E3279" w:rsidRDefault="00226AE0" w:rsidP="00BE67A9">
            <w:pPr>
              <w:tabs>
                <w:tab w:val="left" w:pos="1080"/>
              </w:tabs>
              <w:rPr>
                <w:rFonts w:ascii="Arial" w:hAnsi="Arial" w:cs="Arial"/>
                <w:b/>
                <w:bCs/>
                <w:color w:val="7030A0"/>
                <w:sz w:val="18"/>
                <w:szCs w:val="18"/>
              </w:rPr>
            </w:pPr>
          </w:p>
          <w:p w14:paraId="3EC12B28" w14:textId="77777777" w:rsidR="00226AE0" w:rsidRDefault="00226AE0" w:rsidP="00BE67A9">
            <w:pPr>
              <w:tabs>
                <w:tab w:val="left" w:pos="1080"/>
              </w:tabs>
              <w:rPr>
                <w:rFonts w:ascii="Arial" w:hAnsi="Arial" w:cs="Arial"/>
                <w:b/>
                <w:bCs/>
                <w:color w:val="7030A0"/>
                <w:sz w:val="18"/>
                <w:szCs w:val="18"/>
              </w:rPr>
            </w:pPr>
          </w:p>
          <w:p w14:paraId="13A1610B"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4</w:t>
            </w:r>
          </w:p>
        </w:tc>
      </w:tr>
      <w:tr w:rsidR="00226AE0" w:rsidRPr="005E3279" w14:paraId="286F5D3E" w14:textId="77777777" w:rsidTr="00BE67A9">
        <w:trPr>
          <w:trHeight w:val="2129"/>
        </w:trPr>
        <w:tc>
          <w:tcPr>
            <w:tcW w:w="2291" w:type="dxa"/>
          </w:tcPr>
          <w:p w14:paraId="01A6260D"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think the work I do in school is good</w:t>
            </w:r>
          </w:p>
          <w:p w14:paraId="5E0E6C08"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12864" behindDoc="0" locked="0" layoutInCell="1" allowOverlap="1" wp14:anchorId="64C09C97" wp14:editId="7183F4A4">
                  <wp:simplePos x="0" y="0"/>
                  <wp:positionH relativeFrom="column">
                    <wp:posOffset>15240</wp:posOffset>
                  </wp:positionH>
                  <wp:positionV relativeFrom="paragraph">
                    <wp:posOffset>109220</wp:posOffset>
                  </wp:positionV>
                  <wp:extent cx="1295400" cy="952500"/>
                  <wp:effectExtent l="0" t="0" r="0" b="0"/>
                  <wp:wrapNone/>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l="-5952" t="19971" r="5952" b="22254"/>
                          <a:stretch/>
                        </pic:blipFill>
                        <pic:spPr bwMode="auto">
                          <a:xfrm>
                            <a:off x="0" y="0"/>
                            <a:ext cx="12954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3484B" w14:textId="77777777" w:rsidR="00226AE0" w:rsidRPr="005E3279" w:rsidRDefault="00226AE0" w:rsidP="00BE67A9">
            <w:pPr>
              <w:tabs>
                <w:tab w:val="left" w:pos="1080"/>
              </w:tabs>
              <w:rPr>
                <w:rFonts w:ascii="Arial" w:hAnsi="Arial" w:cs="Arial"/>
                <w:b/>
                <w:bCs/>
                <w:color w:val="7030A0"/>
                <w:sz w:val="18"/>
                <w:szCs w:val="18"/>
              </w:rPr>
            </w:pPr>
          </w:p>
          <w:p w14:paraId="1809654D" w14:textId="77777777" w:rsidR="00226AE0" w:rsidRPr="005E3279" w:rsidRDefault="00226AE0" w:rsidP="00BE67A9">
            <w:pPr>
              <w:tabs>
                <w:tab w:val="left" w:pos="1080"/>
              </w:tabs>
              <w:rPr>
                <w:rFonts w:ascii="Arial" w:hAnsi="Arial" w:cs="Arial"/>
                <w:b/>
                <w:bCs/>
                <w:color w:val="7030A0"/>
                <w:sz w:val="18"/>
                <w:szCs w:val="18"/>
              </w:rPr>
            </w:pPr>
          </w:p>
          <w:p w14:paraId="3B7FFEB5" w14:textId="77777777" w:rsidR="00226AE0" w:rsidRPr="005E3279" w:rsidRDefault="00226AE0" w:rsidP="00BE67A9">
            <w:pPr>
              <w:tabs>
                <w:tab w:val="left" w:pos="1080"/>
              </w:tabs>
              <w:rPr>
                <w:rFonts w:ascii="Arial" w:hAnsi="Arial" w:cs="Arial"/>
                <w:b/>
                <w:bCs/>
                <w:color w:val="7030A0"/>
                <w:sz w:val="18"/>
                <w:szCs w:val="18"/>
              </w:rPr>
            </w:pPr>
          </w:p>
          <w:p w14:paraId="385B4763" w14:textId="77777777" w:rsidR="00226AE0" w:rsidRPr="005E3279" w:rsidRDefault="00226AE0" w:rsidP="00BE67A9">
            <w:pPr>
              <w:tabs>
                <w:tab w:val="left" w:pos="1080"/>
              </w:tabs>
              <w:rPr>
                <w:rFonts w:ascii="Arial" w:hAnsi="Arial" w:cs="Arial"/>
                <w:b/>
                <w:bCs/>
                <w:color w:val="7030A0"/>
                <w:sz w:val="18"/>
                <w:szCs w:val="18"/>
              </w:rPr>
            </w:pPr>
          </w:p>
          <w:p w14:paraId="20CE6E71" w14:textId="77777777" w:rsidR="00226AE0" w:rsidRPr="005E3279" w:rsidRDefault="00226AE0" w:rsidP="00BE67A9">
            <w:pPr>
              <w:tabs>
                <w:tab w:val="left" w:pos="1080"/>
              </w:tabs>
              <w:rPr>
                <w:rFonts w:ascii="Arial" w:hAnsi="Arial" w:cs="Arial"/>
                <w:b/>
                <w:bCs/>
                <w:color w:val="7030A0"/>
                <w:sz w:val="18"/>
                <w:szCs w:val="18"/>
              </w:rPr>
            </w:pPr>
          </w:p>
          <w:p w14:paraId="2A6FB7D9" w14:textId="77777777" w:rsidR="00226AE0" w:rsidRPr="005E3279" w:rsidRDefault="00226AE0" w:rsidP="00BE67A9">
            <w:pPr>
              <w:tabs>
                <w:tab w:val="left" w:pos="1080"/>
              </w:tabs>
              <w:rPr>
                <w:rFonts w:ascii="Arial" w:hAnsi="Arial" w:cs="Arial"/>
                <w:b/>
                <w:bCs/>
                <w:color w:val="7030A0"/>
                <w:sz w:val="18"/>
                <w:szCs w:val="18"/>
              </w:rPr>
            </w:pPr>
          </w:p>
          <w:p w14:paraId="1AECCEA9" w14:textId="77777777" w:rsidR="00226AE0" w:rsidRPr="005E3279" w:rsidRDefault="00226AE0" w:rsidP="00BE67A9">
            <w:pPr>
              <w:tabs>
                <w:tab w:val="left" w:pos="1080"/>
              </w:tabs>
              <w:rPr>
                <w:rFonts w:ascii="Arial" w:hAnsi="Arial" w:cs="Arial"/>
                <w:b/>
                <w:bCs/>
                <w:color w:val="7030A0"/>
                <w:sz w:val="18"/>
                <w:szCs w:val="18"/>
              </w:rPr>
            </w:pPr>
          </w:p>
          <w:p w14:paraId="09C0E02C" w14:textId="77777777" w:rsidR="00226AE0" w:rsidRPr="005E3279" w:rsidRDefault="00226AE0" w:rsidP="00BE67A9">
            <w:pPr>
              <w:tabs>
                <w:tab w:val="left" w:pos="1080"/>
              </w:tabs>
              <w:rPr>
                <w:rFonts w:ascii="Arial" w:hAnsi="Arial" w:cs="Arial"/>
                <w:b/>
                <w:bCs/>
                <w:color w:val="7030A0"/>
                <w:sz w:val="18"/>
                <w:szCs w:val="18"/>
              </w:rPr>
            </w:pPr>
          </w:p>
          <w:p w14:paraId="4764A2FE" w14:textId="77777777" w:rsidR="00226AE0" w:rsidRDefault="00226AE0" w:rsidP="00BE67A9">
            <w:pPr>
              <w:tabs>
                <w:tab w:val="left" w:pos="1080"/>
              </w:tabs>
              <w:rPr>
                <w:rFonts w:ascii="Arial" w:hAnsi="Arial" w:cs="Arial"/>
                <w:b/>
                <w:bCs/>
                <w:color w:val="7030A0"/>
                <w:sz w:val="18"/>
                <w:szCs w:val="18"/>
              </w:rPr>
            </w:pPr>
          </w:p>
          <w:p w14:paraId="7ACDCE26"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5</w:t>
            </w:r>
          </w:p>
        </w:tc>
        <w:tc>
          <w:tcPr>
            <w:tcW w:w="2291" w:type="dxa"/>
          </w:tcPr>
          <w:p w14:paraId="446A8CE1"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have a lot of friends</w:t>
            </w:r>
          </w:p>
          <w:p w14:paraId="46AB5DFE" w14:textId="77777777" w:rsidR="00226AE0" w:rsidRPr="005E3279" w:rsidRDefault="00226AE0" w:rsidP="00BE67A9">
            <w:pPr>
              <w:tabs>
                <w:tab w:val="left" w:pos="1080"/>
              </w:tabs>
              <w:rPr>
                <w:rFonts w:ascii="Arial" w:hAnsi="Arial" w:cs="Arial"/>
                <w:b/>
                <w:bCs/>
                <w:color w:val="7030A0"/>
                <w:sz w:val="18"/>
                <w:szCs w:val="18"/>
              </w:rPr>
            </w:pPr>
          </w:p>
          <w:p w14:paraId="3741B357" w14:textId="77777777" w:rsidR="00226AE0" w:rsidRPr="005E3279" w:rsidRDefault="00226AE0" w:rsidP="00BE67A9">
            <w:pPr>
              <w:tabs>
                <w:tab w:val="left" w:pos="1080"/>
              </w:tabs>
              <w:rPr>
                <w:rFonts w:ascii="Arial" w:hAnsi="Arial" w:cs="Arial"/>
                <w:b/>
                <w:bCs/>
                <w:color w:val="7030A0"/>
                <w:sz w:val="18"/>
                <w:szCs w:val="18"/>
              </w:rPr>
            </w:pPr>
          </w:p>
          <w:p w14:paraId="6E89D0D1" w14:textId="77777777" w:rsidR="00226AE0" w:rsidRPr="005E3279" w:rsidRDefault="00226AE0" w:rsidP="00BE67A9">
            <w:pPr>
              <w:tabs>
                <w:tab w:val="left" w:pos="1080"/>
              </w:tabs>
              <w:rPr>
                <w:rFonts w:ascii="Arial" w:hAnsi="Arial" w:cs="Arial"/>
                <w:b/>
                <w:bCs/>
                <w:color w:val="7030A0"/>
                <w:sz w:val="18"/>
                <w:szCs w:val="18"/>
              </w:rPr>
            </w:pPr>
          </w:p>
          <w:p w14:paraId="381CD551"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91360" behindDoc="0" locked="0" layoutInCell="1" allowOverlap="1" wp14:anchorId="6FD1F236" wp14:editId="21569CF1">
                  <wp:simplePos x="0" y="0"/>
                  <wp:positionH relativeFrom="column">
                    <wp:posOffset>39370</wp:posOffset>
                  </wp:positionH>
                  <wp:positionV relativeFrom="paragraph">
                    <wp:posOffset>93980</wp:posOffset>
                  </wp:positionV>
                  <wp:extent cx="1283645" cy="787400"/>
                  <wp:effectExtent l="0" t="0" r="0" b="0"/>
                  <wp:wrapNone/>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40000" contrast="-20000"/>
                                    </a14:imgEffect>
                                  </a14:imgLayer>
                                </a14:imgProps>
                              </a:ext>
                              <a:ext uri="{28A0092B-C50C-407E-A947-70E740481C1C}">
                                <a14:useLocalDpi xmlns:a14="http://schemas.microsoft.com/office/drawing/2010/main" val="0"/>
                              </a:ext>
                            </a:extLst>
                          </a:blip>
                          <a:srcRect t="24675" b="16381"/>
                          <a:stretch/>
                        </pic:blipFill>
                        <pic:spPr bwMode="auto">
                          <a:xfrm>
                            <a:off x="0" y="0"/>
                            <a:ext cx="1283645"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053C6" w14:textId="77777777" w:rsidR="00226AE0" w:rsidRPr="005E3279" w:rsidRDefault="00226AE0" w:rsidP="00BE67A9">
            <w:pPr>
              <w:tabs>
                <w:tab w:val="left" w:pos="1080"/>
              </w:tabs>
              <w:rPr>
                <w:rFonts w:ascii="Arial" w:hAnsi="Arial" w:cs="Arial"/>
                <w:b/>
                <w:bCs/>
                <w:color w:val="7030A0"/>
                <w:sz w:val="18"/>
                <w:szCs w:val="18"/>
              </w:rPr>
            </w:pPr>
          </w:p>
          <w:p w14:paraId="6A0ABA7A" w14:textId="77777777" w:rsidR="00226AE0" w:rsidRPr="005E3279" w:rsidRDefault="00226AE0" w:rsidP="00BE67A9">
            <w:pPr>
              <w:tabs>
                <w:tab w:val="left" w:pos="1080"/>
              </w:tabs>
              <w:rPr>
                <w:rFonts w:ascii="Arial" w:hAnsi="Arial" w:cs="Arial"/>
                <w:b/>
                <w:bCs/>
                <w:color w:val="7030A0"/>
                <w:sz w:val="18"/>
                <w:szCs w:val="18"/>
              </w:rPr>
            </w:pPr>
          </w:p>
          <w:p w14:paraId="38A0DB93" w14:textId="77777777" w:rsidR="00226AE0" w:rsidRPr="005E3279" w:rsidRDefault="00226AE0" w:rsidP="00BE67A9">
            <w:pPr>
              <w:tabs>
                <w:tab w:val="left" w:pos="1080"/>
              </w:tabs>
              <w:rPr>
                <w:rFonts w:ascii="Arial" w:hAnsi="Arial" w:cs="Arial"/>
                <w:b/>
                <w:bCs/>
                <w:color w:val="7030A0"/>
                <w:sz w:val="18"/>
                <w:szCs w:val="18"/>
              </w:rPr>
            </w:pPr>
          </w:p>
          <w:p w14:paraId="0E14568B" w14:textId="77777777" w:rsidR="00226AE0" w:rsidRPr="005E3279" w:rsidRDefault="00226AE0" w:rsidP="00BE67A9">
            <w:pPr>
              <w:tabs>
                <w:tab w:val="left" w:pos="1080"/>
              </w:tabs>
              <w:rPr>
                <w:rFonts w:ascii="Arial" w:hAnsi="Arial" w:cs="Arial"/>
                <w:b/>
                <w:bCs/>
                <w:color w:val="7030A0"/>
                <w:sz w:val="18"/>
                <w:szCs w:val="18"/>
              </w:rPr>
            </w:pPr>
          </w:p>
          <w:p w14:paraId="3D48D88E" w14:textId="77777777" w:rsidR="00226AE0" w:rsidRPr="005E3279" w:rsidRDefault="00226AE0" w:rsidP="00BE67A9">
            <w:pPr>
              <w:tabs>
                <w:tab w:val="left" w:pos="1080"/>
              </w:tabs>
              <w:rPr>
                <w:rFonts w:ascii="Arial" w:hAnsi="Arial" w:cs="Arial"/>
                <w:b/>
                <w:bCs/>
                <w:color w:val="7030A0"/>
                <w:sz w:val="18"/>
                <w:szCs w:val="18"/>
              </w:rPr>
            </w:pPr>
          </w:p>
          <w:p w14:paraId="2EA8930F" w14:textId="77777777" w:rsidR="00226AE0" w:rsidRPr="005E3279" w:rsidRDefault="00226AE0" w:rsidP="00BE67A9">
            <w:pPr>
              <w:tabs>
                <w:tab w:val="left" w:pos="1080"/>
              </w:tabs>
              <w:rPr>
                <w:rFonts w:ascii="Arial" w:hAnsi="Arial" w:cs="Arial"/>
                <w:b/>
                <w:bCs/>
                <w:color w:val="7030A0"/>
                <w:sz w:val="18"/>
                <w:szCs w:val="18"/>
              </w:rPr>
            </w:pPr>
          </w:p>
          <w:p w14:paraId="141E6744" w14:textId="77777777" w:rsidR="00226AE0" w:rsidRDefault="00226AE0" w:rsidP="00BE67A9">
            <w:pPr>
              <w:tabs>
                <w:tab w:val="left" w:pos="1080"/>
              </w:tabs>
              <w:rPr>
                <w:rFonts w:ascii="Arial" w:hAnsi="Arial" w:cs="Arial"/>
                <w:b/>
                <w:bCs/>
                <w:color w:val="7030A0"/>
                <w:sz w:val="18"/>
                <w:szCs w:val="18"/>
              </w:rPr>
            </w:pPr>
          </w:p>
          <w:p w14:paraId="6D6C53BF"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6</w:t>
            </w:r>
          </w:p>
        </w:tc>
        <w:tc>
          <w:tcPr>
            <w:tcW w:w="2291" w:type="dxa"/>
          </w:tcPr>
          <w:p w14:paraId="6FD5C17E"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like being around other students/children</w:t>
            </w:r>
          </w:p>
          <w:p w14:paraId="766CE965" w14:textId="77777777" w:rsidR="00226AE0" w:rsidRPr="005E3279" w:rsidRDefault="00226AE0" w:rsidP="00BE67A9">
            <w:pPr>
              <w:tabs>
                <w:tab w:val="left" w:pos="1080"/>
              </w:tabs>
              <w:rPr>
                <w:rFonts w:ascii="Arial" w:hAnsi="Arial" w:cs="Arial"/>
                <w:b/>
                <w:bCs/>
                <w:color w:val="7030A0"/>
                <w:sz w:val="18"/>
                <w:szCs w:val="18"/>
              </w:rPr>
            </w:pPr>
            <w:r>
              <w:rPr>
                <w:noProof/>
              </w:rPr>
              <w:drawing>
                <wp:anchor distT="0" distB="0" distL="114300" distR="114300" simplePos="0" relativeHeight="251794432" behindDoc="0" locked="0" layoutInCell="1" allowOverlap="1" wp14:anchorId="68AA561C" wp14:editId="12CF98C1">
                  <wp:simplePos x="0" y="0"/>
                  <wp:positionH relativeFrom="column">
                    <wp:posOffset>38100</wp:posOffset>
                  </wp:positionH>
                  <wp:positionV relativeFrom="paragraph">
                    <wp:posOffset>120015</wp:posOffset>
                  </wp:positionV>
                  <wp:extent cx="1282700" cy="1104900"/>
                  <wp:effectExtent l="0" t="0" r="0" b="0"/>
                  <wp:wrapNone/>
                  <wp:docPr id="487" name="Picture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7" name="Picture 487">
                            <a:extLst>
                              <a:ext uri="{C183D7F6-B498-43B3-948B-1728B52AA6E4}">
                                <adec:decorative xmlns:adec="http://schemas.microsoft.com/office/drawing/2017/decorative" val="1"/>
                              </a:ext>
                            </a:extLst>
                          </pic:cNvPr>
                          <pic:cNvPicPr/>
                        </pic:nvPicPr>
                        <pic:blipFill rotWithShape="1">
                          <a:blip r:embed="rId53" r:link="rId55">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rcRect l="66041" t="45556" r="3542" b="12500"/>
                          <a:stretch/>
                        </pic:blipFill>
                        <pic:spPr bwMode="auto">
                          <a:xfrm>
                            <a:off x="0" y="0"/>
                            <a:ext cx="128270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2B3D0" w14:textId="77777777" w:rsidR="00226AE0" w:rsidRPr="005E3279" w:rsidRDefault="00226AE0" w:rsidP="00BE67A9">
            <w:pPr>
              <w:tabs>
                <w:tab w:val="left" w:pos="1080"/>
              </w:tabs>
              <w:rPr>
                <w:rFonts w:ascii="Arial" w:hAnsi="Arial" w:cs="Arial"/>
                <w:b/>
                <w:bCs/>
                <w:color w:val="7030A0"/>
                <w:sz w:val="18"/>
                <w:szCs w:val="18"/>
              </w:rPr>
            </w:pPr>
          </w:p>
          <w:p w14:paraId="58F91099" w14:textId="77777777" w:rsidR="00226AE0" w:rsidRPr="005E3279" w:rsidRDefault="00226AE0" w:rsidP="00BE67A9">
            <w:pPr>
              <w:tabs>
                <w:tab w:val="left" w:pos="1080"/>
              </w:tabs>
              <w:rPr>
                <w:rFonts w:ascii="Arial" w:hAnsi="Arial" w:cs="Arial"/>
                <w:b/>
                <w:bCs/>
                <w:color w:val="7030A0"/>
                <w:sz w:val="18"/>
                <w:szCs w:val="18"/>
              </w:rPr>
            </w:pPr>
          </w:p>
          <w:p w14:paraId="65FE95D8" w14:textId="77777777" w:rsidR="00226AE0" w:rsidRPr="005E3279" w:rsidRDefault="00226AE0" w:rsidP="00BE67A9">
            <w:pPr>
              <w:tabs>
                <w:tab w:val="left" w:pos="1080"/>
              </w:tabs>
              <w:rPr>
                <w:rFonts w:ascii="Arial" w:hAnsi="Arial" w:cs="Arial"/>
                <w:b/>
                <w:bCs/>
                <w:color w:val="7030A0"/>
                <w:sz w:val="18"/>
                <w:szCs w:val="18"/>
              </w:rPr>
            </w:pPr>
          </w:p>
          <w:p w14:paraId="72C77E9F" w14:textId="77777777" w:rsidR="00226AE0" w:rsidRPr="005E3279" w:rsidRDefault="00226AE0" w:rsidP="00BE67A9">
            <w:pPr>
              <w:tabs>
                <w:tab w:val="left" w:pos="1080"/>
              </w:tabs>
              <w:rPr>
                <w:rFonts w:ascii="Arial" w:hAnsi="Arial" w:cs="Arial"/>
                <w:b/>
                <w:bCs/>
                <w:color w:val="7030A0"/>
                <w:sz w:val="18"/>
                <w:szCs w:val="18"/>
              </w:rPr>
            </w:pPr>
          </w:p>
          <w:p w14:paraId="6A517CF7" w14:textId="77777777" w:rsidR="00226AE0" w:rsidRPr="005E3279" w:rsidRDefault="00226AE0" w:rsidP="00BE67A9">
            <w:pPr>
              <w:tabs>
                <w:tab w:val="left" w:pos="1080"/>
              </w:tabs>
              <w:rPr>
                <w:rFonts w:ascii="Arial" w:hAnsi="Arial" w:cs="Arial"/>
                <w:b/>
                <w:bCs/>
                <w:color w:val="7030A0"/>
                <w:sz w:val="18"/>
                <w:szCs w:val="18"/>
              </w:rPr>
            </w:pPr>
          </w:p>
          <w:p w14:paraId="5333FC73" w14:textId="77777777" w:rsidR="00226AE0" w:rsidRPr="005E3279" w:rsidRDefault="00226AE0" w:rsidP="00BE67A9">
            <w:pPr>
              <w:tabs>
                <w:tab w:val="left" w:pos="1080"/>
              </w:tabs>
              <w:rPr>
                <w:rFonts w:ascii="Arial" w:hAnsi="Arial" w:cs="Arial"/>
                <w:b/>
                <w:bCs/>
                <w:color w:val="7030A0"/>
                <w:sz w:val="18"/>
                <w:szCs w:val="18"/>
              </w:rPr>
            </w:pPr>
          </w:p>
          <w:p w14:paraId="0C68B720" w14:textId="77777777" w:rsidR="00226AE0" w:rsidRPr="005E3279" w:rsidRDefault="00226AE0" w:rsidP="00BE67A9">
            <w:pPr>
              <w:tabs>
                <w:tab w:val="left" w:pos="1080"/>
              </w:tabs>
              <w:rPr>
                <w:rFonts w:ascii="Arial" w:hAnsi="Arial" w:cs="Arial"/>
                <w:b/>
                <w:bCs/>
                <w:color w:val="7030A0"/>
                <w:sz w:val="18"/>
                <w:szCs w:val="18"/>
              </w:rPr>
            </w:pPr>
          </w:p>
          <w:p w14:paraId="2845F6F5" w14:textId="77777777" w:rsidR="00226AE0" w:rsidRPr="005E3279" w:rsidRDefault="00226AE0" w:rsidP="00BE67A9">
            <w:pPr>
              <w:tabs>
                <w:tab w:val="left" w:pos="1080"/>
              </w:tabs>
              <w:rPr>
                <w:rFonts w:ascii="Arial" w:hAnsi="Arial" w:cs="Arial"/>
                <w:b/>
                <w:bCs/>
                <w:color w:val="7030A0"/>
                <w:sz w:val="18"/>
                <w:szCs w:val="18"/>
              </w:rPr>
            </w:pPr>
          </w:p>
          <w:p w14:paraId="1F1FCE8D"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7</w:t>
            </w:r>
          </w:p>
          <w:p w14:paraId="2243BDE2"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1BD84598"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like talking to other students/children</w:t>
            </w:r>
          </w:p>
          <w:p w14:paraId="52F29E6D" w14:textId="77777777" w:rsidR="00226AE0" w:rsidRPr="005E3279" w:rsidRDefault="00226AE0" w:rsidP="00BE67A9">
            <w:pPr>
              <w:tabs>
                <w:tab w:val="left" w:pos="1080"/>
              </w:tabs>
              <w:rPr>
                <w:rFonts w:ascii="Arial" w:hAnsi="Arial" w:cs="Arial"/>
                <w:b/>
                <w:bCs/>
                <w:color w:val="7030A0"/>
                <w:sz w:val="18"/>
                <w:szCs w:val="18"/>
              </w:rPr>
            </w:pPr>
          </w:p>
          <w:p w14:paraId="40B49D01"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93408" behindDoc="0" locked="0" layoutInCell="1" allowOverlap="1" wp14:anchorId="12D1B4CA" wp14:editId="4123D75D">
                  <wp:simplePos x="0" y="0"/>
                  <wp:positionH relativeFrom="column">
                    <wp:posOffset>5715</wp:posOffset>
                  </wp:positionH>
                  <wp:positionV relativeFrom="paragraph">
                    <wp:posOffset>64770</wp:posOffset>
                  </wp:positionV>
                  <wp:extent cx="1282700" cy="996315"/>
                  <wp:effectExtent l="0" t="0" r="0" b="0"/>
                  <wp:wrapNone/>
                  <wp:docPr id="480" name="Pictur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t="13847" b="27153"/>
                          <a:stretch/>
                        </pic:blipFill>
                        <pic:spPr bwMode="auto">
                          <a:xfrm>
                            <a:off x="0" y="0"/>
                            <a:ext cx="1292417" cy="1003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80E4C" w14:textId="77777777" w:rsidR="00226AE0" w:rsidRPr="005E3279" w:rsidRDefault="00226AE0" w:rsidP="00BE67A9">
            <w:pPr>
              <w:tabs>
                <w:tab w:val="left" w:pos="1080"/>
              </w:tabs>
              <w:rPr>
                <w:rFonts w:ascii="Arial" w:hAnsi="Arial" w:cs="Arial"/>
                <w:b/>
                <w:bCs/>
                <w:color w:val="7030A0"/>
                <w:sz w:val="18"/>
                <w:szCs w:val="18"/>
              </w:rPr>
            </w:pPr>
          </w:p>
          <w:p w14:paraId="264958C5" w14:textId="77777777" w:rsidR="00226AE0" w:rsidRPr="005E3279" w:rsidRDefault="00226AE0" w:rsidP="00BE67A9">
            <w:pPr>
              <w:tabs>
                <w:tab w:val="left" w:pos="1080"/>
              </w:tabs>
              <w:rPr>
                <w:rFonts w:ascii="Arial" w:hAnsi="Arial" w:cs="Arial"/>
                <w:b/>
                <w:bCs/>
                <w:color w:val="7030A0"/>
                <w:sz w:val="18"/>
                <w:szCs w:val="18"/>
              </w:rPr>
            </w:pPr>
          </w:p>
          <w:p w14:paraId="66DF4B6A" w14:textId="77777777" w:rsidR="00226AE0" w:rsidRPr="005E3279" w:rsidRDefault="00226AE0" w:rsidP="00BE67A9">
            <w:pPr>
              <w:tabs>
                <w:tab w:val="left" w:pos="1080"/>
              </w:tabs>
              <w:rPr>
                <w:rFonts w:ascii="Arial" w:hAnsi="Arial" w:cs="Arial"/>
                <w:b/>
                <w:bCs/>
                <w:color w:val="7030A0"/>
                <w:sz w:val="18"/>
                <w:szCs w:val="18"/>
              </w:rPr>
            </w:pPr>
          </w:p>
          <w:p w14:paraId="1F5D1726" w14:textId="77777777" w:rsidR="00226AE0" w:rsidRPr="005E3279" w:rsidRDefault="00226AE0" w:rsidP="00BE67A9">
            <w:pPr>
              <w:tabs>
                <w:tab w:val="left" w:pos="1080"/>
              </w:tabs>
              <w:rPr>
                <w:rFonts w:ascii="Arial" w:hAnsi="Arial" w:cs="Arial"/>
                <w:b/>
                <w:bCs/>
                <w:color w:val="7030A0"/>
                <w:sz w:val="18"/>
                <w:szCs w:val="18"/>
              </w:rPr>
            </w:pPr>
          </w:p>
          <w:p w14:paraId="514DC706" w14:textId="77777777" w:rsidR="00226AE0" w:rsidRPr="005E3279" w:rsidRDefault="00226AE0" w:rsidP="00BE67A9">
            <w:pPr>
              <w:tabs>
                <w:tab w:val="left" w:pos="1080"/>
              </w:tabs>
              <w:rPr>
                <w:rFonts w:ascii="Arial" w:hAnsi="Arial" w:cs="Arial"/>
                <w:b/>
                <w:bCs/>
                <w:color w:val="7030A0"/>
                <w:sz w:val="18"/>
                <w:szCs w:val="18"/>
              </w:rPr>
            </w:pPr>
          </w:p>
          <w:p w14:paraId="2FD91031" w14:textId="77777777" w:rsidR="00226AE0" w:rsidRPr="005E3279" w:rsidRDefault="00226AE0" w:rsidP="00BE67A9">
            <w:pPr>
              <w:tabs>
                <w:tab w:val="left" w:pos="1080"/>
              </w:tabs>
              <w:rPr>
                <w:rFonts w:ascii="Arial" w:hAnsi="Arial" w:cs="Arial"/>
                <w:b/>
                <w:bCs/>
                <w:color w:val="7030A0"/>
                <w:sz w:val="18"/>
                <w:szCs w:val="18"/>
              </w:rPr>
            </w:pPr>
          </w:p>
          <w:p w14:paraId="354EE791" w14:textId="77777777" w:rsidR="00226AE0" w:rsidRPr="005E3279" w:rsidRDefault="00226AE0" w:rsidP="00BE67A9">
            <w:pPr>
              <w:tabs>
                <w:tab w:val="left" w:pos="1080"/>
              </w:tabs>
              <w:rPr>
                <w:rFonts w:ascii="Arial" w:hAnsi="Arial" w:cs="Arial"/>
                <w:b/>
                <w:bCs/>
                <w:color w:val="7030A0"/>
                <w:sz w:val="18"/>
                <w:szCs w:val="18"/>
              </w:rPr>
            </w:pPr>
          </w:p>
          <w:p w14:paraId="2F166F42" w14:textId="77777777" w:rsidR="00226AE0" w:rsidRDefault="00226AE0" w:rsidP="00BE67A9">
            <w:pPr>
              <w:tabs>
                <w:tab w:val="left" w:pos="1080"/>
              </w:tabs>
              <w:rPr>
                <w:rFonts w:ascii="Arial" w:hAnsi="Arial" w:cs="Arial"/>
                <w:b/>
                <w:bCs/>
                <w:color w:val="7030A0"/>
                <w:sz w:val="18"/>
                <w:szCs w:val="18"/>
              </w:rPr>
            </w:pPr>
          </w:p>
          <w:p w14:paraId="0AB6F8B1"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8</w:t>
            </w:r>
          </w:p>
        </w:tc>
      </w:tr>
      <w:tr w:rsidR="00226AE0" w:rsidRPr="005E3279" w14:paraId="5A87CF5C" w14:textId="77777777" w:rsidTr="00BE67A9">
        <w:trPr>
          <w:trHeight w:val="1976"/>
        </w:trPr>
        <w:tc>
          <w:tcPr>
            <w:tcW w:w="2291" w:type="dxa"/>
          </w:tcPr>
          <w:p w14:paraId="5358DD2D"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feel ok when I have to leave my parents/carers</w:t>
            </w:r>
          </w:p>
          <w:p w14:paraId="1329F665"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90336" behindDoc="0" locked="0" layoutInCell="1" allowOverlap="1" wp14:anchorId="3F7791D8" wp14:editId="1709EDEB">
                  <wp:simplePos x="0" y="0"/>
                  <wp:positionH relativeFrom="column">
                    <wp:posOffset>172720</wp:posOffset>
                  </wp:positionH>
                  <wp:positionV relativeFrom="paragraph">
                    <wp:posOffset>45085</wp:posOffset>
                  </wp:positionV>
                  <wp:extent cx="997942" cy="1060450"/>
                  <wp:effectExtent l="0" t="0" r="0" b="6350"/>
                  <wp:wrapNone/>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a:extLst>
                              <a:ext uri="{C183D7F6-B498-43B3-948B-1728B52AA6E4}">
                                <adec:decorative xmlns:adec="http://schemas.microsoft.com/office/drawing/2017/decorative" val="1"/>
                              </a:ext>
                            </a:extLst>
                          </pic:cNvPr>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1142" cy="1063851"/>
                          </a:xfrm>
                          <a:prstGeom prst="rect">
                            <a:avLst/>
                          </a:prstGeom>
                          <a:noFill/>
                        </pic:spPr>
                      </pic:pic>
                    </a:graphicData>
                  </a:graphic>
                  <wp14:sizeRelH relativeFrom="page">
                    <wp14:pctWidth>0</wp14:pctWidth>
                  </wp14:sizeRelH>
                  <wp14:sizeRelV relativeFrom="page">
                    <wp14:pctHeight>0</wp14:pctHeight>
                  </wp14:sizeRelV>
                </wp:anchor>
              </w:drawing>
            </w:r>
          </w:p>
          <w:p w14:paraId="4BDE3B82" w14:textId="77777777" w:rsidR="00226AE0" w:rsidRPr="005E3279" w:rsidRDefault="00226AE0" w:rsidP="00BE67A9">
            <w:pPr>
              <w:tabs>
                <w:tab w:val="left" w:pos="1080"/>
              </w:tabs>
              <w:rPr>
                <w:rFonts w:ascii="Arial" w:hAnsi="Arial" w:cs="Arial"/>
                <w:b/>
                <w:bCs/>
                <w:color w:val="7030A0"/>
                <w:sz w:val="18"/>
                <w:szCs w:val="18"/>
              </w:rPr>
            </w:pPr>
          </w:p>
          <w:p w14:paraId="279DDA9F" w14:textId="77777777" w:rsidR="00226AE0" w:rsidRPr="005E3279" w:rsidRDefault="00226AE0" w:rsidP="00BE67A9">
            <w:pPr>
              <w:tabs>
                <w:tab w:val="left" w:pos="1080"/>
              </w:tabs>
              <w:rPr>
                <w:rFonts w:ascii="Arial" w:hAnsi="Arial" w:cs="Arial"/>
                <w:b/>
                <w:bCs/>
                <w:color w:val="7030A0"/>
                <w:sz w:val="18"/>
                <w:szCs w:val="18"/>
              </w:rPr>
            </w:pPr>
          </w:p>
          <w:p w14:paraId="6DD8CAEB" w14:textId="77777777" w:rsidR="00226AE0" w:rsidRPr="005E3279" w:rsidRDefault="00226AE0" w:rsidP="00BE67A9">
            <w:pPr>
              <w:tabs>
                <w:tab w:val="left" w:pos="1080"/>
              </w:tabs>
              <w:rPr>
                <w:rFonts w:ascii="Arial" w:hAnsi="Arial" w:cs="Arial"/>
                <w:b/>
                <w:bCs/>
                <w:color w:val="7030A0"/>
                <w:sz w:val="18"/>
                <w:szCs w:val="18"/>
              </w:rPr>
            </w:pPr>
          </w:p>
          <w:p w14:paraId="30ED8C50" w14:textId="77777777" w:rsidR="00226AE0" w:rsidRPr="005E3279" w:rsidRDefault="00226AE0" w:rsidP="00BE67A9">
            <w:pPr>
              <w:tabs>
                <w:tab w:val="left" w:pos="1080"/>
              </w:tabs>
              <w:rPr>
                <w:rFonts w:ascii="Arial" w:hAnsi="Arial" w:cs="Arial"/>
                <w:b/>
                <w:bCs/>
                <w:color w:val="7030A0"/>
                <w:sz w:val="18"/>
                <w:szCs w:val="18"/>
              </w:rPr>
            </w:pPr>
          </w:p>
          <w:p w14:paraId="242CA51E" w14:textId="77777777" w:rsidR="00226AE0" w:rsidRPr="005E3279" w:rsidRDefault="00226AE0" w:rsidP="00BE67A9">
            <w:pPr>
              <w:tabs>
                <w:tab w:val="left" w:pos="1080"/>
              </w:tabs>
              <w:rPr>
                <w:rFonts w:ascii="Arial" w:hAnsi="Arial" w:cs="Arial"/>
                <w:b/>
                <w:bCs/>
                <w:color w:val="7030A0"/>
                <w:sz w:val="18"/>
                <w:szCs w:val="18"/>
              </w:rPr>
            </w:pPr>
          </w:p>
          <w:p w14:paraId="5FC73162" w14:textId="77777777" w:rsidR="00226AE0" w:rsidRPr="005E3279" w:rsidRDefault="00226AE0" w:rsidP="00BE67A9">
            <w:pPr>
              <w:tabs>
                <w:tab w:val="left" w:pos="1080"/>
              </w:tabs>
              <w:rPr>
                <w:rFonts w:ascii="Arial" w:hAnsi="Arial" w:cs="Arial"/>
                <w:b/>
                <w:bCs/>
                <w:color w:val="7030A0"/>
                <w:sz w:val="18"/>
                <w:szCs w:val="18"/>
              </w:rPr>
            </w:pPr>
          </w:p>
          <w:p w14:paraId="77BE735C"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9</w:t>
            </w:r>
          </w:p>
          <w:p w14:paraId="605C8CCD"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59928264"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feel good about myself</w:t>
            </w:r>
          </w:p>
          <w:p w14:paraId="64A12213" w14:textId="77777777" w:rsidR="00226AE0" w:rsidRPr="005E3279" w:rsidRDefault="00226AE0" w:rsidP="00BE67A9">
            <w:pPr>
              <w:tabs>
                <w:tab w:val="left" w:pos="1080"/>
              </w:tabs>
              <w:rPr>
                <w:rFonts w:ascii="Arial" w:hAnsi="Arial" w:cs="Arial"/>
                <w:b/>
                <w:bCs/>
                <w:color w:val="7030A0"/>
                <w:sz w:val="18"/>
                <w:szCs w:val="18"/>
              </w:rPr>
            </w:pPr>
            <w:r>
              <w:rPr>
                <w:noProof/>
              </w:rPr>
              <w:drawing>
                <wp:anchor distT="0" distB="0" distL="114300" distR="114300" simplePos="0" relativeHeight="251789312" behindDoc="0" locked="0" layoutInCell="1" allowOverlap="1" wp14:anchorId="7A0901C6" wp14:editId="72F90FC2">
                  <wp:simplePos x="0" y="0"/>
                  <wp:positionH relativeFrom="column">
                    <wp:posOffset>153035</wp:posOffset>
                  </wp:positionH>
                  <wp:positionV relativeFrom="paragraph">
                    <wp:posOffset>64135</wp:posOffset>
                  </wp:positionV>
                  <wp:extent cx="1009650" cy="939800"/>
                  <wp:effectExtent l="0" t="0" r="0" b="0"/>
                  <wp:wrapNone/>
                  <wp:docPr id="476" name="Picture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6" name="Picture 476">
                            <a:extLst>
                              <a:ext uri="{C183D7F6-B498-43B3-948B-1728B52AA6E4}">
                                <adec:decorative xmlns:adec="http://schemas.microsoft.com/office/drawing/2017/decorative" val="1"/>
                              </a:ext>
                            </a:extLst>
                          </pic:cNvPr>
                          <pic:cNvPicPr/>
                        </pic:nvPicPr>
                        <pic:blipFill rotWithShape="1">
                          <a:blip r:embed="rId53" r:link="rId55">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rcRect l="8125" t="11388" r="71459" b="60001"/>
                          <a:stretch/>
                        </pic:blipFill>
                        <pic:spPr bwMode="auto">
                          <a:xfrm>
                            <a:off x="0" y="0"/>
                            <a:ext cx="1009650"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51463" w14:textId="77777777" w:rsidR="00226AE0" w:rsidRPr="005E3279" w:rsidRDefault="00226AE0" w:rsidP="00BE67A9">
            <w:pPr>
              <w:tabs>
                <w:tab w:val="left" w:pos="1080"/>
              </w:tabs>
              <w:rPr>
                <w:rFonts w:ascii="Arial" w:hAnsi="Arial" w:cs="Arial"/>
                <w:b/>
                <w:bCs/>
                <w:color w:val="7030A0"/>
                <w:sz w:val="18"/>
                <w:szCs w:val="18"/>
              </w:rPr>
            </w:pPr>
          </w:p>
          <w:p w14:paraId="1C0BD982" w14:textId="77777777" w:rsidR="00226AE0" w:rsidRPr="005E3279" w:rsidRDefault="00226AE0" w:rsidP="00BE67A9">
            <w:pPr>
              <w:tabs>
                <w:tab w:val="left" w:pos="1080"/>
              </w:tabs>
              <w:rPr>
                <w:rFonts w:ascii="Arial" w:hAnsi="Arial" w:cs="Arial"/>
                <w:b/>
                <w:bCs/>
                <w:color w:val="7030A0"/>
                <w:sz w:val="18"/>
                <w:szCs w:val="18"/>
              </w:rPr>
            </w:pPr>
          </w:p>
          <w:p w14:paraId="0DA404E8" w14:textId="77777777" w:rsidR="00226AE0" w:rsidRPr="005E3279" w:rsidRDefault="00226AE0" w:rsidP="00BE67A9">
            <w:pPr>
              <w:tabs>
                <w:tab w:val="left" w:pos="1080"/>
              </w:tabs>
              <w:rPr>
                <w:rFonts w:ascii="Arial" w:hAnsi="Arial" w:cs="Arial"/>
                <w:b/>
                <w:bCs/>
                <w:color w:val="7030A0"/>
                <w:sz w:val="18"/>
                <w:szCs w:val="18"/>
              </w:rPr>
            </w:pPr>
          </w:p>
          <w:p w14:paraId="685CDFFE" w14:textId="77777777" w:rsidR="00226AE0" w:rsidRPr="005E3279" w:rsidRDefault="00226AE0" w:rsidP="00BE67A9">
            <w:pPr>
              <w:tabs>
                <w:tab w:val="left" w:pos="1080"/>
              </w:tabs>
              <w:rPr>
                <w:rFonts w:ascii="Arial" w:hAnsi="Arial" w:cs="Arial"/>
                <w:b/>
                <w:bCs/>
                <w:color w:val="7030A0"/>
                <w:sz w:val="18"/>
                <w:szCs w:val="18"/>
              </w:rPr>
            </w:pPr>
          </w:p>
          <w:p w14:paraId="4E09F774" w14:textId="77777777" w:rsidR="00226AE0" w:rsidRPr="005E3279" w:rsidRDefault="00226AE0" w:rsidP="00BE67A9">
            <w:pPr>
              <w:tabs>
                <w:tab w:val="left" w:pos="1080"/>
              </w:tabs>
              <w:rPr>
                <w:rFonts w:ascii="Arial" w:hAnsi="Arial" w:cs="Arial"/>
                <w:b/>
                <w:bCs/>
                <w:color w:val="7030A0"/>
                <w:sz w:val="18"/>
                <w:szCs w:val="18"/>
              </w:rPr>
            </w:pPr>
          </w:p>
          <w:p w14:paraId="6F66F15C" w14:textId="77777777" w:rsidR="00226AE0" w:rsidRPr="005E3279" w:rsidRDefault="00226AE0" w:rsidP="00BE67A9">
            <w:pPr>
              <w:tabs>
                <w:tab w:val="left" w:pos="1080"/>
              </w:tabs>
              <w:rPr>
                <w:rFonts w:ascii="Arial" w:hAnsi="Arial" w:cs="Arial"/>
                <w:b/>
                <w:bCs/>
                <w:color w:val="7030A0"/>
                <w:sz w:val="18"/>
                <w:szCs w:val="18"/>
              </w:rPr>
            </w:pPr>
          </w:p>
          <w:p w14:paraId="5B46368E" w14:textId="77777777" w:rsidR="00226AE0" w:rsidRPr="005E3279" w:rsidRDefault="00226AE0" w:rsidP="00BE67A9">
            <w:pPr>
              <w:tabs>
                <w:tab w:val="left" w:pos="1080"/>
              </w:tabs>
              <w:rPr>
                <w:rFonts w:ascii="Arial" w:hAnsi="Arial" w:cs="Arial"/>
                <w:b/>
                <w:bCs/>
                <w:color w:val="7030A0"/>
                <w:sz w:val="18"/>
                <w:szCs w:val="18"/>
              </w:rPr>
            </w:pPr>
          </w:p>
          <w:p w14:paraId="2FA7C139"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10</w:t>
            </w:r>
          </w:p>
        </w:tc>
        <w:tc>
          <w:tcPr>
            <w:tcW w:w="2291" w:type="dxa"/>
          </w:tcPr>
          <w:p w14:paraId="51AC872A" w14:textId="77777777" w:rsidR="00226AE0" w:rsidRPr="005E3279" w:rsidRDefault="00226AE0" w:rsidP="00BE67A9">
            <w:pPr>
              <w:tabs>
                <w:tab w:val="left" w:pos="1080"/>
              </w:tabs>
              <w:jc w:val="center"/>
              <w:rPr>
                <w:rFonts w:ascii="Arial" w:hAnsi="Arial" w:cs="Arial"/>
                <w:b/>
                <w:bCs/>
                <w:color w:val="7030A0"/>
                <w:sz w:val="20"/>
                <w:szCs w:val="20"/>
              </w:rPr>
            </w:pPr>
            <w:r>
              <w:rPr>
                <w:rFonts w:ascii="Arial" w:hAnsi="Arial" w:cs="Arial"/>
                <w:b/>
                <w:bCs/>
                <w:noProof/>
                <w:color w:val="7030A0"/>
                <w:sz w:val="18"/>
                <w:szCs w:val="18"/>
              </w:rPr>
              <w:drawing>
                <wp:anchor distT="0" distB="0" distL="114300" distR="114300" simplePos="0" relativeHeight="251792384" behindDoc="0" locked="0" layoutInCell="1" allowOverlap="1" wp14:anchorId="04BE10F8" wp14:editId="57DE78F1">
                  <wp:simplePos x="0" y="0"/>
                  <wp:positionH relativeFrom="column">
                    <wp:posOffset>247650</wp:posOffset>
                  </wp:positionH>
                  <wp:positionV relativeFrom="paragraph">
                    <wp:posOffset>436245</wp:posOffset>
                  </wp:positionV>
                  <wp:extent cx="883920" cy="1003300"/>
                  <wp:effectExtent l="0" t="0" r="0" b="6350"/>
                  <wp:wrapNone/>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rightnessContrast bright="40000" contrast="-40000"/>
                                    </a14:imgEffect>
                                  </a14:imgLayer>
                                </a14:imgProps>
                              </a:ext>
                              <a:ext uri="{28A0092B-C50C-407E-A947-70E740481C1C}">
                                <a14:useLocalDpi xmlns:a14="http://schemas.microsoft.com/office/drawing/2010/main" val="0"/>
                              </a:ext>
                            </a:extLst>
                          </a:blip>
                          <a:srcRect b="5953"/>
                          <a:stretch/>
                        </pic:blipFill>
                        <pic:spPr bwMode="auto">
                          <a:xfrm>
                            <a:off x="0" y="0"/>
                            <a:ext cx="883920" cy="100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279">
              <w:rPr>
                <w:rFonts w:ascii="Arial" w:hAnsi="Arial" w:cs="Arial"/>
                <w:b/>
                <w:bCs/>
                <w:color w:val="7030A0"/>
                <w:sz w:val="20"/>
                <w:szCs w:val="20"/>
              </w:rPr>
              <w:t>I know my family are ok when I am in school</w:t>
            </w:r>
          </w:p>
          <w:p w14:paraId="62CA3FD4" w14:textId="77777777" w:rsidR="00226AE0" w:rsidRPr="005E3279" w:rsidRDefault="00226AE0" w:rsidP="00BE67A9">
            <w:pPr>
              <w:tabs>
                <w:tab w:val="left" w:pos="1080"/>
              </w:tabs>
              <w:rPr>
                <w:rFonts w:ascii="Arial" w:hAnsi="Arial" w:cs="Arial"/>
                <w:b/>
                <w:bCs/>
                <w:color w:val="7030A0"/>
                <w:sz w:val="18"/>
                <w:szCs w:val="18"/>
              </w:rPr>
            </w:pPr>
          </w:p>
          <w:p w14:paraId="03FFA599" w14:textId="77777777" w:rsidR="00226AE0" w:rsidRPr="005E3279" w:rsidRDefault="00226AE0" w:rsidP="00BE67A9">
            <w:pPr>
              <w:tabs>
                <w:tab w:val="left" w:pos="1080"/>
              </w:tabs>
              <w:rPr>
                <w:rFonts w:ascii="Arial" w:hAnsi="Arial" w:cs="Arial"/>
                <w:b/>
                <w:bCs/>
                <w:color w:val="7030A0"/>
                <w:sz w:val="18"/>
                <w:szCs w:val="18"/>
              </w:rPr>
            </w:pPr>
          </w:p>
          <w:p w14:paraId="0180A28C" w14:textId="77777777" w:rsidR="00226AE0" w:rsidRPr="005E3279" w:rsidRDefault="00226AE0" w:rsidP="00BE67A9">
            <w:pPr>
              <w:tabs>
                <w:tab w:val="left" w:pos="1080"/>
              </w:tabs>
              <w:rPr>
                <w:rFonts w:ascii="Arial" w:hAnsi="Arial" w:cs="Arial"/>
                <w:b/>
                <w:bCs/>
                <w:color w:val="7030A0"/>
                <w:sz w:val="18"/>
                <w:szCs w:val="18"/>
              </w:rPr>
            </w:pPr>
          </w:p>
          <w:p w14:paraId="3EE87EAB" w14:textId="77777777" w:rsidR="00226AE0" w:rsidRPr="005E3279" w:rsidRDefault="00226AE0" w:rsidP="00BE67A9">
            <w:pPr>
              <w:tabs>
                <w:tab w:val="left" w:pos="1080"/>
              </w:tabs>
              <w:rPr>
                <w:rFonts w:ascii="Arial" w:hAnsi="Arial" w:cs="Arial"/>
                <w:b/>
                <w:bCs/>
                <w:color w:val="7030A0"/>
                <w:sz w:val="18"/>
                <w:szCs w:val="18"/>
              </w:rPr>
            </w:pPr>
          </w:p>
          <w:p w14:paraId="78504D98" w14:textId="77777777" w:rsidR="00226AE0" w:rsidRPr="005E3279" w:rsidRDefault="00226AE0" w:rsidP="00BE67A9">
            <w:pPr>
              <w:tabs>
                <w:tab w:val="left" w:pos="1080"/>
              </w:tabs>
              <w:rPr>
                <w:rFonts w:ascii="Arial" w:hAnsi="Arial" w:cs="Arial"/>
                <w:b/>
                <w:bCs/>
                <w:color w:val="7030A0"/>
                <w:sz w:val="18"/>
                <w:szCs w:val="18"/>
              </w:rPr>
            </w:pPr>
          </w:p>
          <w:p w14:paraId="3BBDC5F7" w14:textId="77777777" w:rsidR="00226AE0" w:rsidRPr="005E3279" w:rsidRDefault="00226AE0" w:rsidP="00BE67A9">
            <w:pPr>
              <w:tabs>
                <w:tab w:val="left" w:pos="1080"/>
              </w:tabs>
              <w:rPr>
                <w:rFonts w:ascii="Arial" w:hAnsi="Arial" w:cs="Arial"/>
                <w:b/>
                <w:bCs/>
                <w:color w:val="7030A0"/>
                <w:sz w:val="18"/>
                <w:szCs w:val="18"/>
              </w:rPr>
            </w:pPr>
          </w:p>
          <w:p w14:paraId="7A607768" w14:textId="77777777" w:rsidR="00226AE0" w:rsidRPr="005E3279" w:rsidRDefault="00226AE0" w:rsidP="00BE67A9">
            <w:pPr>
              <w:tabs>
                <w:tab w:val="left" w:pos="1080"/>
              </w:tabs>
              <w:rPr>
                <w:rFonts w:ascii="Arial" w:hAnsi="Arial" w:cs="Arial"/>
                <w:b/>
                <w:bCs/>
                <w:color w:val="7030A0"/>
                <w:sz w:val="18"/>
                <w:szCs w:val="18"/>
              </w:rPr>
            </w:pPr>
          </w:p>
          <w:p w14:paraId="61D1D973"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11</w:t>
            </w:r>
          </w:p>
        </w:tc>
        <w:tc>
          <w:tcPr>
            <w:tcW w:w="2291" w:type="dxa"/>
          </w:tcPr>
          <w:p w14:paraId="4A8FF69B"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parents/carers do too much for me</w:t>
            </w:r>
          </w:p>
          <w:p w14:paraId="0FF46C62"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9792" behindDoc="0" locked="0" layoutInCell="1" allowOverlap="1" wp14:anchorId="5BCB4639" wp14:editId="0CD28BF2">
                  <wp:simplePos x="0" y="0"/>
                  <wp:positionH relativeFrom="column">
                    <wp:posOffset>50165</wp:posOffset>
                  </wp:positionH>
                  <wp:positionV relativeFrom="paragraph">
                    <wp:posOffset>80645</wp:posOffset>
                  </wp:positionV>
                  <wp:extent cx="1181686" cy="914400"/>
                  <wp:effectExtent l="0" t="0" r="0" b="0"/>
                  <wp:wrapNone/>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brightnessContrast bright="40000" contrast="-40000"/>
                                    </a14:imgEffect>
                                  </a14:imgLayer>
                                </a14:imgProps>
                              </a:ext>
                              <a:ext uri="{28A0092B-C50C-407E-A947-70E740481C1C}">
                                <a14:useLocalDpi xmlns:a14="http://schemas.microsoft.com/office/drawing/2010/main" val="0"/>
                              </a:ext>
                            </a:extLst>
                          </a:blip>
                          <a:srcRect b="31443"/>
                          <a:stretch/>
                        </pic:blipFill>
                        <pic:spPr bwMode="auto">
                          <a:xfrm>
                            <a:off x="0" y="0"/>
                            <a:ext cx="1181686"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E9770" w14:textId="77777777" w:rsidR="00226AE0" w:rsidRPr="005E3279" w:rsidRDefault="00226AE0" w:rsidP="00BE67A9">
            <w:pPr>
              <w:tabs>
                <w:tab w:val="left" w:pos="1080"/>
              </w:tabs>
              <w:rPr>
                <w:rFonts w:ascii="Arial" w:hAnsi="Arial" w:cs="Arial"/>
                <w:b/>
                <w:bCs/>
                <w:color w:val="7030A0"/>
                <w:sz w:val="18"/>
                <w:szCs w:val="18"/>
              </w:rPr>
            </w:pPr>
          </w:p>
          <w:p w14:paraId="12346122" w14:textId="77777777" w:rsidR="00226AE0" w:rsidRPr="005E3279" w:rsidRDefault="00226AE0" w:rsidP="00BE67A9">
            <w:pPr>
              <w:tabs>
                <w:tab w:val="left" w:pos="1080"/>
              </w:tabs>
              <w:rPr>
                <w:rFonts w:ascii="Arial" w:hAnsi="Arial" w:cs="Arial"/>
                <w:b/>
                <w:bCs/>
                <w:color w:val="7030A0"/>
                <w:sz w:val="18"/>
                <w:szCs w:val="18"/>
              </w:rPr>
            </w:pPr>
          </w:p>
          <w:p w14:paraId="7E7F06BA" w14:textId="77777777" w:rsidR="00226AE0" w:rsidRPr="005E3279" w:rsidRDefault="00226AE0" w:rsidP="00BE67A9">
            <w:pPr>
              <w:tabs>
                <w:tab w:val="left" w:pos="1080"/>
              </w:tabs>
              <w:rPr>
                <w:rFonts w:ascii="Arial" w:hAnsi="Arial" w:cs="Arial"/>
                <w:b/>
                <w:bCs/>
                <w:color w:val="7030A0"/>
                <w:sz w:val="18"/>
                <w:szCs w:val="18"/>
              </w:rPr>
            </w:pPr>
          </w:p>
          <w:p w14:paraId="6A32024E" w14:textId="77777777" w:rsidR="00226AE0" w:rsidRPr="005E3279" w:rsidRDefault="00226AE0" w:rsidP="00BE67A9">
            <w:pPr>
              <w:tabs>
                <w:tab w:val="left" w:pos="1080"/>
              </w:tabs>
              <w:rPr>
                <w:rFonts w:ascii="Arial" w:hAnsi="Arial" w:cs="Arial"/>
                <w:b/>
                <w:bCs/>
                <w:color w:val="7030A0"/>
                <w:sz w:val="18"/>
                <w:szCs w:val="18"/>
              </w:rPr>
            </w:pPr>
          </w:p>
          <w:p w14:paraId="1B8F6A8A" w14:textId="77777777" w:rsidR="00226AE0" w:rsidRPr="005E3279" w:rsidRDefault="00226AE0" w:rsidP="00BE67A9">
            <w:pPr>
              <w:tabs>
                <w:tab w:val="left" w:pos="1080"/>
              </w:tabs>
              <w:rPr>
                <w:rFonts w:ascii="Arial" w:hAnsi="Arial" w:cs="Arial"/>
                <w:b/>
                <w:bCs/>
                <w:color w:val="7030A0"/>
                <w:sz w:val="18"/>
                <w:szCs w:val="18"/>
              </w:rPr>
            </w:pPr>
          </w:p>
          <w:p w14:paraId="67F701CD" w14:textId="77777777" w:rsidR="00226AE0" w:rsidRPr="005E3279" w:rsidRDefault="00226AE0" w:rsidP="00BE67A9">
            <w:pPr>
              <w:tabs>
                <w:tab w:val="left" w:pos="1080"/>
              </w:tabs>
              <w:rPr>
                <w:rFonts w:ascii="Arial" w:hAnsi="Arial" w:cs="Arial"/>
                <w:b/>
                <w:bCs/>
                <w:color w:val="7030A0"/>
                <w:sz w:val="18"/>
                <w:szCs w:val="18"/>
              </w:rPr>
            </w:pPr>
          </w:p>
          <w:p w14:paraId="0A0D153B" w14:textId="77777777" w:rsidR="00226AE0" w:rsidRPr="005E3279" w:rsidRDefault="00226AE0" w:rsidP="00BE67A9">
            <w:pPr>
              <w:tabs>
                <w:tab w:val="left" w:pos="1080"/>
              </w:tabs>
              <w:rPr>
                <w:rFonts w:ascii="Arial" w:hAnsi="Arial" w:cs="Arial"/>
                <w:b/>
                <w:bCs/>
                <w:color w:val="7030A0"/>
                <w:sz w:val="18"/>
                <w:szCs w:val="18"/>
              </w:rPr>
            </w:pPr>
          </w:p>
          <w:p w14:paraId="32F4204C"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12</w:t>
            </w:r>
          </w:p>
        </w:tc>
      </w:tr>
      <w:tr w:rsidR="00226AE0" w:rsidRPr="005E3279" w14:paraId="59F163DB" w14:textId="77777777" w:rsidTr="00BE67A9">
        <w:trPr>
          <w:trHeight w:val="1976"/>
        </w:trPr>
        <w:tc>
          <w:tcPr>
            <w:tcW w:w="2291" w:type="dxa"/>
          </w:tcPr>
          <w:p w14:paraId="272AEEC4"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spend a lot of time with my family</w:t>
            </w:r>
          </w:p>
          <w:p w14:paraId="35168FB9"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6720" behindDoc="0" locked="0" layoutInCell="1" allowOverlap="1" wp14:anchorId="7E1575E2" wp14:editId="044F86F4">
                  <wp:simplePos x="0" y="0"/>
                  <wp:positionH relativeFrom="column">
                    <wp:posOffset>52070</wp:posOffset>
                  </wp:positionH>
                  <wp:positionV relativeFrom="paragraph">
                    <wp:posOffset>7157</wp:posOffset>
                  </wp:positionV>
                  <wp:extent cx="1104265" cy="1013923"/>
                  <wp:effectExtent l="0" t="0" r="635" b="0"/>
                  <wp:wrapNone/>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brightnessContrast bright="40000" contrast="-40000"/>
                                    </a14:imgEffect>
                                  </a14:imgLayer>
                                </a14:imgProps>
                              </a:ext>
                              <a:ext uri="{28A0092B-C50C-407E-A947-70E740481C1C}">
                                <a14:useLocalDpi xmlns:a14="http://schemas.microsoft.com/office/drawing/2010/main" val="0"/>
                              </a:ext>
                            </a:extLst>
                          </a:blip>
                          <a:srcRect l="5190" t="7676" r="25019" b="34380"/>
                          <a:stretch/>
                        </pic:blipFill>
                        <pic:spPr bwMode="auto">
                          <a:xfrm>
                            <a:off x="0" y="0"/>
                            <a:ext cx="1106721" cy="1016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480BA" w14:textId="77777777" w:rsidR="00226AE0" w:rsidRPr="005E3279" w:rsidRDefault="00226AE0" w:rsidP="00BE67A9">
            <w:pPr>
              <w:tabs>
                <w:tab w:val="left" w:pos="1080"/>
              </w:tabs>
              <w:rPr>
                <w:rFonts w:ascii="Arial" w:hAnsi="Arial" w:cs="Arial"/>
                <w:b/>
                <w:bCs/>
                <w:color w:val="7030A0"/>
                <w:sz w:val="18"/>
                <w:szCs w:val="18"/>
              </w:rPr>
            </w:pPr>
          </w:p>
          <w:p w14:paraId="051B3538" w14:textId="77777777" w:rsidR="00226AE0" w:rsidRPr="005E3279" w:rsidRDefault="00226AE0" w:rsidP="00BE67A9">
            <w:pPr>
              <w:tabs>
                <w:tab w:val="left" w:pos="1080"/>
              </w:tabs>
              <w:rPr>
                <w:rFonts w:ascii="Arial" w:hAnsi="Arial" w:cs="Arial"/>
                <w:b/>
                <w:bCs/>
                <w:color w:val="7030A0"/>
                <w:sz w:val="18"/>
                <w:szCs w:val="18"/>
              </w:rPr>
            </w:pPr>
          </w:p>
          <w:p w14:paraId="7FD54A0E" w14:textId="77777777" w:rsidR="00226AE0" w:rsidRPr="005E3279" w:rsidRDefault="00226AE0" w:rsidP="00BE67A9">
            <w:pPr>
              <w:tabs>
                <w:tab w:val="left" w:pos="1080"/>
              </w:tabs>
              <w:rPr>
                <w:rFonts w:ascii="Arial" w:hAnsi="Arial" w:cs="Arial"/>
                <w:b/>
                <w:bCs/>
                <w:color w:val="7030A0"/>
                <w:sz w:val="18"/>
                <w:szCs w:val="18"/>
              </w:rPr>
            </w:pPr>
          </w:p>
          <w:p w14:paraId="3486FB70" w14:textId="77777777" w:rsidR="00226AE0" w:rsidRPr="005E3279" w:rsidRDefault="00226AE0" w:rsidP="00BE67A9">
            <w:pPr>
              <w:tabs>
                <w:tab w:val="left" w:pos="1080"/>
              </w:tabs>
              <w:rPr>
                <w:rFonts w:ascii="Arial" w:hAnsi="Arial" w:cs="Arial"/>
                <w:b/>
                <w:bCs/>
                <w:color w:val="7030A0"/>
                <w:sz w:val="18"/>
                <w:szCs w:val="18"/>
              </w:rPr>
            </w:pPr>
          </w:p>
          <w:p w14:paraId="3968D75F" w14:textId="77777777" w:rsidR="00226AE0" w:rsidRPr="005E3279" w:rsidRDefault="00226AE0" w:rsidP="00BE67A9">
            <w:pPr>
              <w:tabs>
                <w:tab w:val="left" w:pos="1080"/>
              </w:tabs>
              <w:rPr>
                <w:rFonts w:ascii="Arial" w:hAnsi="Arial" w:cs="Arial"/>
                <w:b/>
                <w:bCs/>
                <w:color w:val="7030A0"/>
                <w:sz w:val="18"/>
                <w:szCs w:val="18"/>
              </w:rPr>
            </w:pPr>
          </w:p>
          <w:p w14:paraId="061B2FA2" w14:textId="77777777" w:rsidR="00226AE0" w:rsidRPr="005E3279" w:rsidRDefault="00226AE0" w:rsidP="00BE67A9">
            <w:pPr>
              <w:tabs>
                <w:tab w:val="left" w:pos="1080"/>
              </w:tabs>
              <w:rPr>
                <w:rFonts w:ascii="Arial" w:hAnsi="Arial" w:cs="Arial"/>
                <w:b/>
                <w:bCs/>
                <w:color w:val="7030A0"/>
                <w:sz w:val="18"/>
                <w:szCs w:val="18"/>
              </w:rPr>
            </w:pPr>
          </w:p>
          <w:p w14:paraId="5BFEFE57" w14:textId="77777777" w:rsidR="00226AE0" w:rsidRPr="005E3279" w:rsidRDefault="00226AE0" w:rsidP="00BE67A9">
            <w:pPr>
              <w:tabs>
                <w:tab w:val="left" w:pos="1080"/>
              </w:tabs>
              <w:rPr>
                <w:rFonts w:ascii="Arial" w:hAnsi="Arial" w:cs="Arial"/>
                <w:b/>
                <w:bCs/>
                <w:color w:val="7030A0"/>
                <w:sz w:val="18"/>
                <w:szCs w:val="18"/>
              </w:rPr>
            </w:pPr>
          </w:p>
          <w:p w14:paraId="60703B0D"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13</w:t>
            </w:r>
          </w:p>
        </w:tc>
        <w:tc>
          <w:tcPr>
            <w:tcW w:w="2291" w:type="dxa"/>
          </w:tcPr>
          <w:p w14:paraId="4C964DB2"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can talk to my family</w:t>
            </w:r>
          </w:p>
          <w:p w14:paraId="3D2F75B0"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7744" behindDoc="0" locked="0" layoutInCell="1" allowOverlap="1" wp14:anchorId="0E254980" wp14:editId="79F8EF6A">
                  <wp:simplePos x="0" y="0"/>
                  <wp:positionH relativeFrom="column">
                    <wp:posOffset>60960</wp:posOffset>
                  </wp:positionH>
                  <wp:positionV relativeFrom="paragraph">
                    <wp:posOffset>25400</wp:posOffset>
                  </wp:positionV>
                  <wp:extent cx="1126985" cy="983615"/>
                  <wp:effectExtent l="0" t="0" r="0" b="6985"/>
                  <wp:wrapNone/>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extLst>
                              <a:ext uri="{C183D7F6-B498-43B3-948B-1728B52AA6E4}">
                                <adec:decorative xmlns:adec="http://schemas.microsoft.com/office/drawing/2017/decorative" val="1"/>
                              </a:ext>
                            </a:extLst>
                          </pic:cNvPr>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brightnessContrast bright="40000" contrast="-40000"/>
                                    </a14:imgEffect>
                                  </a14:imgLayer>
                                </a14:imgProps>
                              </a:ext>
                              <a:ext uri="{28A0092B-C50C-407E-A947-70E740481C1C}">
                                <a14:useLocalDpi xmlns:a14="http://schemas.microsoft.com/office/drawing/2010/main" val="0"/>
                              </a:ext>
                            </a:extLst>
                          </a:blip>
                          <a:srcRect t="8130" r="20525" b="25899"/>
                          <a:stretch/>
                        </pic:blipFill>
                        <pic:spPr bwMode="auto">
                          <a:xfrm>
                            <a:off x="0" y="0"/>
                            <a:ext cx="1126985"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2BA7A" w14:textId="77777777" w:rsidR="00226AE0" w:rsidRPr="005E3279" w:rsidRDefault="00226AE0" w:rsidP="00BE67A9">
            <w:pPr>
              <w:tabs>
                <w:tab w:val="left" w:pos="1080"/>
              </w:tabs>
              <w:rPr>
                <w:rFonts w:ascii="Arial" w:hAnsi="Arial" w:cs="Arial"/>
                <w:b/>
                <w:bCs/>
                <w:color w:val="7030A0"/>
                <w:sz w:val="18"/>
                <w:szCs w:val="18"/>
              </w:rPr>
            </w:pPr>
          </w:p>
          <w:p w14:paraId="2978B67C" w14:textId="77777777" w:rsidR="00226AE0" w:rsidRPr="005E3279" w:rsidRDefault="00226AE0" w:rsidP="00BE67A9">
            <w:pPr>
              <w:tabs>
                <w:tab w:val="left" w:pos="1080"/>
              </w:tabs>
              <w:rPr>
                <w:rFonts w:ascii="Arial" w:hAnsi="Arial" w:cs="Arial"/>
                <w:b/>
                <w:bCs/>
                <w:color w:val="7030A0"/>
                <w:sz w:val="18"/>
                <w:szCs w:val="18"/>
              </w:rPr>
            </w:pPr>
          </w:p>
          <w:p w14:paraId="16FD768F" w14:textId="77777777" w:rsidR="00226AE0" w:rsidRPr="005E3279" w:rsidRDefault="00226AE0" w:rsidP="00BE67A9">
            <w:pPr>
              <w:tabs>
                <w:tab w:val="left" w:pos="1080"/>
              </w:tabs>
              <w:rPr>
                <w:rFonts w:ascii="Arial" w:hAnsi="Arial" w:cs="Arial"/>
                <w:b/>
                <w:bCs/>
                <w:color w:val="7030A0"/>
                <w:sz w:val="18"/>
                <w:szCs w:val="18"/>
              </w:rPr>
            </w:pPr>
          </w:p>
          <w:p w14:paraId="14BA18AE" w14:textId="77777777" w:rsidR="00226AE0" w:rsidRPr="005E3279" w:rsidRDefault="00226AE0" w:rsidP="00BE67A9">
            <w:pPr>
              <w:tabs>
                <w:tab w:val="left" w:pos="1080"/>
              </w:tabs>
              <w:rPr>
                <w:rFonts w:ascii="Arial" w:hAnsi="Arial" w:cs="Arial"/>
                <w:b/>
                <w:bCs/>
                <w:color w:val="7030A0"/>
                <w:sz w:val="18"/>
                <w:szCs w:val="18"/>
              </w:rPr>
            </w:pPr>
          </w:p>
          <w:p w14:paraId="42517EB0" w14:textId="77777777" w:rsidR="00226AE0" w:rsidRPr="005E3279" w:rsidRDefault="00226AE0" w:rsidP="00BE67A9">
            <w:pPr>
              <w:tabs>
                <w:tab w:val="left" w:pos="1080"/>
              </w:tabs>
              <w:rPr>
                <w:rFonts w:ascii="Arial" w:hAnsi="Arial" w:cs="Arial"/>
                <w:b/>
                <w:bCs/>
                <w:color w:val="7030A0"/>
                <w:sz w:val="18"/>
                <w:szCs w:val="18"/>
              </w:rPr>
            </w:pPr>
          </w:p>
          <w:p w14:paraId="4B75F79C" w14:textId="77777777" w:rsidR="00226AE0" w:rsidRPr="005E3279" w:rsidRDefault="00226AE0" w:rsidP="00BE67A9">
            <w:pPr>
              <w:tabs>
                <w:tab w:val="left" w:pos="1080"/>
              </w:tabs>
              <w:rPr>
                <w:rFonts w:ascii="Arial" w:hAnsi="Arial" w:cs="Arial"/>
                <w:b/>
                <w:bCs/>
                <w:color w:val="7030A0"/>
                <w:sz w:val="18"/>
                <w:szCs w:val="18"/>
              </w:rPr>
            </w:pPr>
          </w:p>
          <w:p w14:paraId="07A8F511" w14:textId="77777777" w:rsidR="00226AE0" w:rsidRPr="005E3279" w:rsidRDefault="00226AE0" w:rsidP="00BE67A9">
            <w:pPr>
              <w:tabs>
                <w:tab w:val="left" w:pos="1080"/>
              </w:tabs>
              <w:rPr>
                <w:rFonts w:ascii="Arial" w:hAnsi="Arial" w:cs="Arial"/>
                <w:b/>
                <w:bCs/>
                <w:color w:val="7030A0"/>
                <w:sz w:val="18"/>
                <w:szCs w:val="18"/>
              </w:rPr>
            </w:pPr>
          </w:p>
          <w:p w14:paraId="77CE3509"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14</w:t>
            </w:r>
          </w:p>
        </w:tc>
        <w:tc>
          <w:tcPr>
            <w:tcW w:w="2291" w:type="dxa"/>
          </w:tcPr>
          <w:p w14:paraId="3CD58C63"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family do activities together</w:t>
            </w:r>
          </w:p>
          <w:p w14:paraId="67777E04"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8768" behindDoc="0" locked="0" layoutInCell="1" allowOverlap="1" wp14:anchorId="4D6ED2ED" wp14:editId="212170CA">
                  <wp:simplePos x="0" y="0"/>
                  <wp:positionH relativeFrom="column">
                    <wp:posOffset>38100</wp:posOffset>
                  </wp:positionH>
                  <wp:positionV relativeFrom="paragraph">
                    <wp:posOffset>101600</wp:posOffset>
                  </wp:positionV>
                  <wp:extent cx="1229995" cy="730160"/>
                  <wp:effectExtent l="0" t="0" r="8255" b="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brightnessContrast bright="40000" contrast="-40000"/>
                                    </a14:imgEffect>
                                  </a14:imgLayer>
                                </a14:imgProps>
                              </a:ext>
                              <a:ext uri="{28A0092B-C50C-407E-A947-70E740481C1C}">
                                <a14:useLocalDpi xmlns:a14="http://schemas.microsoft.com/office/drawing/2010/main" val="0"/>
                              </a:ext>
                            </a:extLst>
                          </a:blip>
                          <a:srcRect l="8502" t="15717" b="36477"/>
                          <a:stretch/>
                        </pic:blipFill>
                        <pic:spPr bwMode="auto">
                          <a:xfrm>
                            <a:off x="0" y="0"/>
                            <a:ext cx="1229995" cy="73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A474D" w14:textId="77777777" w:rsidR="00226AE0" w:rsidRPr="005E3279" w:rsidRDefault="00226AE0" w:rsidP="00BE67A9">
            <w:pPr>
              <w:tabs>
                <w:tab w:val="left" w:pos="1080"/>
              </w:tabs>
              <w:rPr>
                <w:rFonts w:ascii="Arial" w:hAnsi="Arial" w:cs="Arial"/>
                <w:b/>
                <w:bCs/>
                <w:color w:val="7030A0"/>
                <w:sz w:val="18"/>
                <w:szCs w:val="18"/>
              </w:rPr>
            </w:pPr>
          </w:p>
          <w:p w14:paraId="66FE4BBB" w14:textId="77777777" w:rsidR="00226AE0" w:rsidRPr="005E3279" w:rsidRDefault="00226AE0" w:rsidP="00BE67A9">
            <w:pPr>
              <w:tabs>
                <w:tab w:val="left" w:pos="1080"/>
              </w:tabs>
              <w:rPr>
                <w:rFonts w:ascii="Arial" w:hAnsi="Arial" w:cs="Arial"/>
                <w:b/>
                <w:bCs/>
                <w:color w:val="7030A0"/>
                <w:sz w:val="18"/>
                <w:szCs w:val="18"/>
              </w:rPr>
            </w:pPr>
          </w:p>
          <w:p w14:paraId="44AC4164" w14:textId="77777777" w:rsidR="00226AE0" w:rsidRPr="005E3279" w:rsidRDefault="00226AE0" w:rsidP="00BE67A9">
            <w:pPr>
              <w:tabs>
                <w:tab w:val="left" w:pos="1080"/>
              </w:tabs>
              <w:rPr>
                <w:rFonts w:ascii="Arial" w:hAnsi="Arial" w:cs="Arial"/>
                <w:b/>
                <w:bCs/>
                <w:color w:val="7030A0"/>
                <w:sz w:val="18"/>
                <w:szCs w:val="18"/>
              </w:rPr>
            </w:pPr>
          </w:p>
          <w:p w14:paraId="1F5567DB" w14:textId="77777777" w:rsidR="00226AE0" w:rsidRPr="005E3279" w:rsidRDefault="00226AE0" w:rsidP="00BE67A9">
            <w:pPr>
              <w:tabs>
                <w:tab w:val="left" w:pos="1080"/>
              </w:tabs>
              <w:rPr>
                <w:rFonts w:ascii="Arial" w:hAnsi="Arial" w:cs="Arial"/>
                <w:b/>
                <w:bCs/>
                <w:color w:val="7030A0"/>
                <w:sz w:val="18"/>
                <w:szCs w:val="18"/>
              </w:rPr>
            </w:pPr>
          </w:p>
          <w:p w14:paraId="2A7DFDD3" w14:textId="77777777" w:rsidR="00226AE0" w:rsidRPr="005E3279" w:rsidRDefault="00226AE0" w:rsidP="00BE67A9">
            <w:pPr>
              <w:tabs>
                <w:tab w:val="left" w:pos="1080"/>
              </w:tabs>
              <w:rPr>
                <w:rFonts w:ascii="Arial" w:hAnsi="Arial" w:cs="Arial"/>
                <w:b/>
                <w:bCs/>
                <w:color w:val="7030A0"/>
                <w:sz w:val="18"/>
                <w:szCs w:val="18"/>
              </w:rPr>
            </w:pPr>
          </w:p>
          <w:p w14:paraId="3E7F4325" w14:textId="77777777" w:rsidR="00226AE0" w:rsidRPr="005E3279" w:rsidRDefault="00226AE0" w:rsidP="00BE67A9">
            <w:pPr>
              <w:tabs>
                <w:tab w:val="left" w:pos="1080"/>
              </w:tabs>
              <w:rPr>
                <w:rFonts w:ascii="Arial" w:hAnsi="Arial" w:cs="Arial"/>
                <w:b/>
                <w:bCs/>
                <w:color w:val="7030A0"/>
                <w:sz w:val="18"/>
                <w:szCs w:val="18"/>
              </w:rPr>
            </w:pPr>
          </w:p>
          <w:p w14:paraId="333FC4D3" w14:textId="77777777" w:rsidR="00226AE0" w:rsidRPr="005E3279" w:rsidRDefault="00226AE0" w:rsidP="00BE67A9">
            <w:pPr>
              <w:tabs>
                <w:tab w:val="left" w:pos="1080"/>
              </w:tabs>
              <w:rPr>
                <w:rFonts w:ascii="Arial" w:hAnsi="Arial" w:cs="Arial"/>
                <w:b/>
                <w:bCs/>
                <w:color w:val="7030A0"/>
                <w:sz w:val="18"/>
                <w:szCs w:val="18"/>
              </w:rPr>
            </w:pPr>
          </w:p>
          <w:p w14:paraId="306E9916"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15</w:t>
            </w:r>
          </w:p>
          <w:p w14:paraId="1DF3B0F1"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28D7E020"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family get on well</w:t>
            </w:r>
          </w:p>
          <w:p w14:paraId="7CBDE58B" w14:textId="77777777" w:rsidR="00226AE0" w:rsidRPr="005E3279" w:rsidRDefault="00226AE0" w:rsidP="00BE67A9">
            <w:pPr>
              <w:tabs>
                <w:tab w:val="left" w:pos="1080"/>
              </w:tabs>
              <w:rPr>
                <w:rFonts w:ascii="Arial" w:hAnsi="Arial" w:cs="Arial"/>
                <w:b/>
                <w:bCs/>
                <w:color w:val="7030A0"/>
                <w:sz w:val="18"/>
                <w:szCs w:val="18"/>
              </w:rPr>
            </w:pPr>
            <w:r>
              <w:rPr>
                <w:noProof/>
              </w:rPr>
              <w:drawing>
                <wp:anchor distT="0" distB="0" distL="114300" distR="114300" simplePos="0" relativeHeight="251786240" behindDoc="0" locked="0" layoutInCell="1" allowOverlap="1" wp14:anchorId="772FB63E" wp14:editId="1AF0CC01">
                  <wp:simplePos x="0" y="0"/>
                  <wp:positionH relativeFrom="column">
                    <wp:posOffset>227965</wp:posOffset>
                  </wp:positionH>
                  <wp:positionV relativeFrom="paragraph">
                    <wp:posOffset>57150</wp:posOffset>
                  </wp:positionV>
                  <wp:extent cx="996950" cy="1174750"/>
                  <wp:effectExtent l="0" t="0" r="0" b="6350"/>
                  <wp:wrapNone/>
                  <wp:docPr id="473" name="Picture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3" name="Picture 473">
                            <a:extLst>
                              <a:ext uri="{C183D7F6-B498-43B3-948B-1728B52AA6E4}">
                                <adec:decorative xmlns:adec="http://schemas.microsoft.com/office/drawing/2017/decorative" val="1"/>
                              </a:ext>
                            </a:extLst>
                          </pic:cNvPr>
                          <pic:cNvPicPr/>
                        </pic:nvPicPr>
                        <pic:blipFill rotWithShape="1">
                          <a:blip r:embed="rId70" r:link="rId72">
                            <a:extLst>
                              <a:ext uri="{BEBA8EAE-BF5A-486C-A8C5-ECC9F3942E4B}">
                                <a14:imgProps xmlns:a14="http://schemas.microsoft.com/office/drawing/2010/main">
                                  <a14:imgLayer r:embed="rId71">
                                    <a14:imgEffect>
                                      <a14:brightnessContrast bright="40000"/>
                                    </a14:imgEffect>
                                  </a14:imgLayer>
                                </a14:imgProps>
                              </a:ext>
                              <a:ext uri="{28A0092B-C50C-407E-A947-70E740481C1C}">
                                <a14:useLocalDpi xmlns:a14="http://schemas.microsoft.com/office/drawing/2010/main" val="0"/>
                              </a:ext>
                            </a:extLst>
                          </a:blip>
                          <a:srcRect l="6253" t="46389" r="74249" b="12609"/>
                          <a:stretch/>
                        </pic:blipFill>
                        <pic:spPr bwMode="auto">
                          <a:xfrm>
                            <a:off x="0" y="0"/>
                            <a:ext cx="996950"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BEEFF" w14:textId="77777777" w:rsidR="00226AE0" w:rsidRPr="005E3279" w:rsidRDefault="00226AE0" w:rsidP="00BE67A9">
            <w:pPr>
              <w:tabs>
                <w:tab w:val="left" w:pos="1080"/>
              </w:tabs>
              <w:rPr>
                <w:rFonts w:ascii="Arial" w:hAnsi="Arial" w:cs="Arial"/>
                <w:b/>
                <w:bCs/>
                <w:color w:val="7030A0"/>
                <w:sz w:val="18"/>
                <w:szCs w:val="18"/>
              </w:rPr>
            </w:pPr>
          </w:p>
          <w:p w14:paraId="76AC7CE2" w14:textId="77777777" w:rsidR="00226AE0" w:rsidRPr="005E3279" w:rsidRDefault="00226AE0" w:rsidP="00BE67A9">
            <w:pPr>
              <w:tabs>
                <w:tab w:val="left" w:pos="1080"/>
              </w:tabs>
              <w:rPr>
                <w:rFonts w:ascii="Arial" w:hAnsi="Arial" w:cs="Arial"/>
                <w:b/>
                <w:bCs/>
                <w:color w:val="7030A0"/>
                <w:sz w:val="18"/>
                <w:szCs w:val="18"/>
              </w:rPr>
            </w:pPr>
          </w:p>
          <w:p w14:paraId="523FD88C" w14:textId="77777777" w:rsidR="00226AE0" w:rsidRPr="005E3279" w:rsidRDefault="00226AE0" w:rsidP="00BE67A9">
            <w:pPr>
              <w:tabs>
                <w:tab w:val="left" w:pos="1080"/>
              </w:tabs>
              <w:rPr>
                <w:rFonts w:ascii="Arial" w:hAnsi="Arial" w:cs="Arial"/>
                <w:b/>
                <w:bCs/>
                <w:color w:val="7030A0"/>
                <w:sz w:val="18"/>
                <w:szCs w:val="18"/>
              </w:rPr>
            </w:pPr>
          </w:p>
          <w:p w14:paraId="766342CE" w14:textId="77777777" w:rsidR="00226AE0" w:rsidRPr="005E3279" w:rsidRDefault="00226AE0" w:rsidP="00BE67A9">
            <w:pPr>
              <w:tabs>
                <w:tab w:val="left" w:pos="1080"/>
              </w:tabs>
              <w:rPr>
                <w:rFonts w:ascii="Arial" w:hAnsi="Arial" w:cs="Arial"/>
                <w:b/>
                <w:bCs/>
                <w:color w:val="7030A0"/>
                <w:sz w:val="18"/>
                <w:szCs w:val="18"/>
              </w:rPr>
            </w:pPr>
          </w:p>
          <w:p w14:paraId="5906D1C5" w14:textId="77777777" w:rsidR="00226AE0" w:rsidRPr="005E3279" w:rsidRDefault="00226AE0" w:rsidP="00BE67A9">
            <w:pPr>
              <w:tabs>
                <w:tab w:val="left" w:pos="1080"/>
              </w:tabs>
              <w:rPr>
                <w:rFonts w:ascii="Arial" w:hAnsi="Arial" w:cs="Arial"/>
                <w:b/>
                <w:bCs/>
                <w:color w:val="7030A0"/>
                <w:sz w:val="18"/>
                <w:szCs w:val="18"/>
              </w:rPr>
            </w:pPr>
          </w:p>
          <w:p w14:paraId="75AA52FF" w14:textId="77777777" w:rsidR="00226AE0" w:rsidRPr="005E3279" w:rsidRDefault="00226AE0" w:rsidP="00BE67A9">
            <w:pPr>
              <w:tabs>
                <w:tab w:val="left" w:pos="1080"/>
              </w:tabs>
              <w:rPr>
                <w:rFonts w:ascii="Arial" w:hAnsi="Arial" w:cs="Arial"/>
                <w:b/>
                <w:bCs/>
                <w:color w:val="7030A0"/>
                <w:sz w:val="18"/>
                <w:szCs w:val="18"/>
              </w:rPr>
            </w:pPr>
          </w:p>
          <w:p w14:paraId="223EF813" w14:textId="77777777" w:rsidR="00226AE0" w:rsidRPr="005E3279" w:rsidRDefault="00226AE0" w:rsidP="00BE67A9">
            <w:pPr>
              <w:tabs>
                <w:tab w:val="left" w:pos="1080"/>
              </w:tabs>
              <w:rPr>
                <w:rFonts w:ascii="Arial" w:hAnsi="Arial" w:cs="Arial"/>
                <w:b/>
                <w:bCs/>
                <w:color w:val="7030A0"/>
                <w:sz w:val="18"/>
                <w:szCs w:val="18"/>
              </w:rPr>
            </w:pPr>
          </w:p>
          <w:p w14:paraId="64BFB90E" w14:textId="77777777" w:rsidR="00226AE0" w:rsidRPr="005E3279" w:rsidRDefault="00226AE0" w:rsidP="00BE67A9">
            <w:pPr>
              <w:tabs>
                <w:tab w:val="left" w:pos="1080"/>
              </w:tabs>
              <w:rPr>
                <w:rFonts w:ascii="Arial" w:hAnsi="Arial" w:cs="Arial"/>
                <w:b/>
                <w:bCs/>
                <w:color w:val="7030A0"/>
                <w:sz w:val="18"/>
                <w:szCs w:val="18"/>
              </w:rPr>
            </w:pPr>
          </w:p>
          <w:p w14:paraId="2A2B4B38"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16</w:t>
            </w:r>
          </w:p>
        </w:tc>
      </w:tr>
      <w:tr w:rsidR="00226AE0" w:rsidRPr="005E3279" w14:paraId="041C7257" w14:textId="77777777" w:rsidTr="00BE67A9">
        <w:trPr>
          <w:trHeight w:val="1976"/>
        </w:trPr>
        <w:tc>
          <w:tcPr>
            <w:tcW w:w="2291" w:type="dxa"/>
          </w:tcPr>
          <w:p w14:paraId="1C90B176"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There is something/somebody I have lost</w:t>
            </w:r>
          </w:p>
          <w:p w14:paraId="75F4BABB" w14:textId="77777777" w:rsidR="00226AE0" w:rsidRPr="005E3279" w:rsidRDefault="00226AE0" w:rsidP="00BE67A9">
            <w:pPr>
              <w:tabs>
                <w:tab w:val="left" w:pos="1080"/>
              </w:tabs>
              <w:rPr>
                <w:rFonts w:ascii="Arial" w:hAnsi="Arial" w:cs="Arial"/>
                <w:b/>
                <w:bCs/>
                <w:color w:val="7030A0"/>
                <w:sz w:val="18"/>
                <w:szCs w:val="18"/>
              </w:rPr>
            </w:pPr>
            <w:r>
              <w:rPr>
                <w:noProof/>
              </w:rPr>
              <w:drawing>
                <wp:anchor distT="0" distB="0" distL="114300" distR="114300" simplePos="0" relativeHeight="251787264" behindDoc="0" locked="0" layoutInCell="1" allowOverlap="1" wp14:anchorId="558DC1DF" wp14:editId="22CEF4F1">
                  <wp:simplePos x="0" y="0"/>
                  <wp:positionH relativeFrom="column">
                    <wp:posOffset>140970</wp:posOffset>
                  </wp:positionH>
                  <wp:positionV relativeFrom="paragraph">
                    <wp:posOffset>50165</wp:posOffset>
                  </wp:positionV>
                  <wp:extent cx="996950" cy="908050"/>
                  <wp:effectExtent l="0" t="0" r="0" b="6350"/>
                  <wp:wrapNone/>
                  <wp:docPr id="474" name="Picture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4" name="Picture 474">
                            <a:extLst>
                              <a:ext uri="{C183D7F6-B498-43B3-948B-1728B52AA6E4}">
                                <adec:decorative xmlns:adec="http://schemas.microsoft.com/office/drawing/2017/decorative" val="1"/>
                              </a:ext>
                            </a:extLst>
                          </pic:cNvPr>
                          <pic:cNvPicPr/>
                        </pic:nvPicPr>
                        <pic:blipFill rotWithShape="1">
                          <a:blip r:embed="rId73" r:link="rId72">
                            <a:extLst>
                              <a:ext uri="{BEBA8EAE-BF5A-486C-A8C5-ECC9F3942E4B}">
                                <a14:imgProps xmlns:a14="http://schemas.microsoft.com/office/drawing/2010/main">
                                  <a14:imgLayer r:embed="rId71">
                                    <a14:imgEffect>
                                      <a14:brightnessContrast bright="40000" contrast="-20000"/>
                                    </a14:imgEffect>
                                  </a14:imgLayer>
                                </a14:imgProps>
                              </a:ext>
                              <a:ext uri="{28A0092B-C50C-407E-A947-70E740481C1C}">
                                <a14:useLocalDpi xmlns:a14="http://schemas.microsoft.com/office/drawing/2010/main" val="0"/>
                              </a:ext>
                            </a:extLst>
                          </a:blip>
                          <a:srcRect l="34583" t="47564" r="32709" b="11462"/>
                          <a:stretch/>
                        </pic:blipFill>
                        <pic:spPr bwMode="auto">
                          <a:xfrm>
                            <a:off x="0" y="0"/>
                            <a:ext cx="99695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C80FC" w14:textId="77777777" w:rsidR="00226AE0" w:rsidRPr="005E3279" w:rsidRDefault="00226AE0" w:rsidP="00BE67A9">
            <w:pPr>
              <w:tabs>
                <w:tab w:val="left" w:pos="1080"/>
              </w:tabs>
              <w:rPr>
                <w:rFonts w:ascii="Arial" w:hAnsi="Arial" w:cs="Arial"/>
                <w:b/>
                <w:bCs/>
                <w:color w:val="7030A0"/>
                <w:sz w:val="18"/>
                <w:szCs w:val="18"/>
              </w:rPr>
            </w:pPr>
          </w:p>
          <w:p w14:paraId="1CDD1080" w14:textId="77777777" w:rsidR="00226AE0" w:rsidRPr="005E3279" w:rsidRDefault="00226AE0" w:rsidP="00BE67A9">
            <w:pPr>
              <w:tabs>
                <w:tab w:val="left" w:pos="1080"/>
              </w:tabs>
              <w:rPr>
                <w:rFonts w:ascii="Arial" w:hAnsi="Arial" w:cs="Arial"/>
                <w:b/>
                <w:bCs/>
                <w:color w:val="7030A0"/>
                <w:sz w:val="18"/>
                <w:szCs w:val="18"/>
              </w:rPr>
            </w:pPr>
          </w:p>
          <w:p w14:paraId="67CEC6E1" w14:textId="77777777" w:rsidR="00226AE0" w:rsidRPr="005E3279" w:rsidRDefault="00226AE0" w:rsidP="00BE67A9">
            <w:pPr>
              <w:tabs>
                <w:tab w:val="left" w:pos="1080"/>
              </w:tabs>
              <w:rPr>
                <w:rFonts w:ascii="Arial" w:hAnsi="Arial" w:cs="Arial"/>
                <w:b/>
                <w:bCs/>
                <w:color w:val="7030A0"/>
                <w:sz w:val="18"/>
                <w:szCs w:val="18"/>
              </w:rPr>
            </w:pPr>
          </w:p>
          <w:p w14:paraId="02B0916A" w14:textId="77777777" w:rsidR="00226AE0" w:rsidRPr="005E3279" w:rsidRDefault="00226AE0" w:rsidP="00BE67A9">
            <w:pPr>
              <w:tabs>
                <w:tab w:val="left" w:pos="1080"/>
              </w:tabs>
              <w:rPr>
                <w:rFonts w:ascii="Arial" w:hAnsi="Arial" w:cs="Arial"/>
                <w:b/>
                <w:bCs/>
                <w:color w:val="7030A0"/>
                <w:sz w:val="18"/>
                <w:szCs w:val="18"/>
              </w:rPr>
            </w:pPr>
          </w:p>
          <w:p w14:paraId="4AC743A8" w14:textId="77777777" w:rsidR="00226AE0" w:rsidRPr="005E3279" w:rsidRDefault="00226AE0" w:rsidP="00BE67A9">
            <w:pPr>
              <w:tabs>
                <w:tab w:val="left" w:pos="1080"/>
              </w:tabs>
              <w:rPr>
                <w:rFonts w:ascii="Arial" w:hAnsi="Arial" w:cs="Arial"/>
                <w:b/>
                <w:bCs/>
                <w:color w:val="7030A0"/>
                <w:sz w:val="18"/>
                <w:szCs w:val="18"/>
              </w:rPr>
            </w:pPr>
          </w:p>
          <w:p w14:paraId="597B6E0E" w14:textId="77777777" w:rsidR="00226AE0" w:rsidRPr="005E3279" w:rsidRDefault="00226AE0" w:rsidP="00BE67A9">
            <w:pPr>
              <w:tabs>
                <w:tab w:val="left" w:pos="1080"/>
              </w:tabs>
              <w:rPr>
                <w:rFonts w:ascii="Arial" w:hAnsi="Arial" w:cs="Arial"/>
                <w:b/>
                <w:bCs/>
                <w:color w:val="7030A0"/>
                <w:sz w:val="18"/>
                <w:szCs w:val="18"/>
              </w:rPr>
            </w:pPr>
          </w:p>
          <w:p w14:paraId="6F3A00C0" w14:textId="77777777" w:rsidR="00226AE0" w:rsidRDefault="00226AE0" w:rsidP="00BE67A9">
            <w:pPr>
              <w:tabs>
                <w:tab w:val="left" w:pos="1080"/>
              </w:tabs>
              <w:rPr>
                <w:rFonts w:ascii="Arial" w:hAnsi="Arial" w:cs="Arial"/>
                <w:b/>
                <w:bCs/>
                <w:color w:val="7030A0"/>
                <w:sz w:val="18"/>
                <w:szCs w:val="18"/>
              </w:rPr>
            </w:pPr>
          </w:p>
          <w:p w14:paraId="1F3BB4A5" w14:textId="77777777" w:rsidR="00226AE0" w:rsidRDefault="00226AE0" w:rsidP="00BE67A9">
            <w:pPr>
              <w:tabs>
                <w:tab w:val="left" w:pos="1080"/>
              </w:tabs>
              <w:rPr>
                <w:rFonts w:ascii="Arial" w:hAnsi="Arial" w:cs="Arial"/>
                <w:b/>
                <w:bCs/>
                <w:color w:val="7030A0"/>
                <w:sz w:val="18"/>
                <w:szCs w:val="18"/>
              </w:rPr>
            </w:pPr>
          </w:p>
          <w:p w14:paraId="508DF130"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17</w:t>
            </w:r>
          </w:p>
        </w:tc>
        <w:tc>
          <w:tcPr>
            <w:tcW w:w="2291" w:type="dxa"/>
          </w:tcPr>
          <w:p w14:paraId="706A90B5"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family do not argue</w:t>
            </w:r>
          </w:p>
          <w:p w14:paraId="433E5A87" w14:textId="77777777" w:rsidR="00226AE0" w:rsidRPr="005E3279" w:rsidRDefault="00226AE0" w:rsidP="00BE67A9">
            <w:pPr>
              <w:tabs>
                <w:tab w:val="left" w:pos="1080"/>
              </w:tabs>
              <w:rPr>
                <w:rFonts w:ascii="Arial" w:hAnsi="Arial" w:cs="Arial"/>
                <w:b/>
                <w:bCs/>
                <w:color w:val="7030A0"/>
                <w:sz w:val="18"/>
                <w:szCs w:val="18"/>
              </w:rPr>
            </w:pPr>
          </w:p>
          <w:p w14:paraId="4A23C0BD" w14:textId="77777777" w:rsidR="00226AE0" w:rsidRPr="005E3279" w:rsidRDefault="00226AE0" w:rsidP="00BE67A9">
            <w:pPr>
              <w:tabs>
                <w:tab w:val="left" w:pos="1080"/>
              </w:tabs>
              <w:rPr>
                <w:rFonts w:ascii="Arial" w:hAnsi="Arial" w:cs="Arial"/>
                <w:b/>
                <w:bCs/>
                <w:color w:val="7030A0"/>
                <w:sz w:val="18"/>
                <w:szCs w:val="18"/>
              </w:rPr>
            </w:pPr>
            <w:r>
              <w:rPr>
                <w:noProof/>
              </w:rPr>
              <w:drawing>
                <wp:anchor distT="0" distB="0" distL="114300" distR="114300" simplePos="0" relativeHeight="251783168" behindDoc="0" locked="0" layoutInCell="1" allowOverlap="1" wp14:anchorId="2BBB3B6C" wp14:editId="78978C53">
                  <wp:simplePos x="0" y="0"/>
                  <wp:positionH relativeFrom="column">
                    <wp:posOffset>254635</wp:posOffset>
                  </wp:positionH>
                  <wp:positionV relativeFrom="paragraph">
                    <wp:posOffset>45720</wp:posOffset>
                  </wp:positionV>
                  <wp:extent cx="850900" cy="908050"/>
                  <wp:effectExtent l="0" t="0" r="6350" b="6350"/>
                  <wp:wrapNone/>
                  <wp:docPr id="466" name="Picture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 name="Picture 466">
                            <a:extLst>
                              <a:ext uri="{C183D7F6-B498-43B3-948B-1728B52AA6E4}">
                                <adec:decorative xmlns:adec="http://schemas.microsoft.com/office/drawing/2017/decorative" val="1"/>
                              </a:ext>
                            </a:extLst>
                          </pic:cNvPr>
                          <pic:cNvPicPr/>
                        </pic:nvPicPr>
                        <pic:blipFill rotWithShape="1">
                          <a:blip r:embed="rId73" r:link="rId72">
                            <a:extLst>
                              <a:ext uri="{BEBA8EAE-BF5A-486C-A8C5-ECC9F3942E4B}">
                                <a14:imgProps xmlns:a14="http://schemas.microsoft.com/office/drawing/2010/main">
                                  <a14:imgLayer r:embed="rId71">
                                    <a14:imgEffect>
                                      <a14:brightnessContrast bright="40000" contrast="-20000"/>
                                    </a14:imgEffect>
                                  </a14:imgLayer>
                                </a14:imgProps>
                              </a:ext>
                              <a:ext uri="{28A0092B-C50C-407E-A947-70E740481C1C}">
                                <a14:useLocalDpi xmlns:a14="http://schemas.microsoft.com/office/drawing/2010/main" val="0"/>
                              </a:ext>
                            </a:extLst>
                          </a:blip>
                          <a:srcRect l="6458" t="7778" r="65625" b="52500"/>
                          <a:stretch/>
                        </pic:blipFill>
                        <pic:spPr bwMode="auto">
                          <a:xfrm>
                            <a:off x="0" y="0"/>
                            <a:ext cx="85090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5E860" w14:textId="77777777" w:rsidR="00226AE0" w:rsidRPr="005E3279" w:rsidRDefault="00226AE0" w:rsidP="00BE67A9">
            <w:pPr>
              <w:tabs>
                <w:tab w:val="left" w:pos="1080"/>
              </w:tabs>
              <w:rPr>
                <w:rFonts w:ascii="Arial" w:hAnsi="Arial" w:cs="Arial"/>
                <w:b/>
                <w:bCs/>
                <w:color w:val="7030A0"/>
                <w:sz w:val="18"/>
                <w:szCs w:val="18"/>
              </w:rPr>
            </w:pPr>
          </w:p>
          <w:p w14:paraId="6FD0A348" w14:textId="77777777" w:rsidR="00226AE0" w:rsidRPr="005E3279" w:rsidRDefault="00226AE0" w:rsidP="00BE67A9">
            <w:pPr>
              <w:tabs>
                <w:tab w:val="left" w:pos="1080"/>
              </w:tabs>
              <w:rPr>
                <w:rFonts w:ascii="Arial" w:hAnsi="Arial" w:cs="Arial"/>
                <w:b/>
                <w:bCs/>
                <w:color w:val="7030A0"/>
                <w:sz w:val="18"/>
                <w:szCs w:val="18"/>
              </w:rPr>
            </w:pPr>
          </w:p>
          <w:p w14:paraId="3214FD63" w14:textId="77777777" w:rsidR="00226AE0" w:rsidRPr="005E3279" w:rsidRDefault="00226AE0" w:rsidP="00BE67A9">
            <w:pPr>
              <w:tabs>
                <w:tab w:val="left" w:pos="1080"/>
              </w:tabs>
              <w:rPr>
                <w:rFonts w:ascii="Arial" w:hAnsi="Arial" w:cs="Arial"/>
                <w:b/>
                <w:bCs/>
                <w:color w:val="7030A0"/>
                <w:sz w:val="18"/>
                <w:szCs w:val="18"/>
              </w:rPr>
            </w:pPr>
          </w:p>
          <w:p w14:paraId="6A499F18" w14:textId="77777777" w:rsidR="00226AE0" w:rsidRPr="005E3279" w:rsidRDefault="00226AE0" w:rsidP="00BE67A9">
            <w:pPr>
              <w:tabs>
                <w:tab w:val="left" w:pos="1080"/>
              </w:tabs>
              <w:rPr>
                <w:rFonts w:ascii="Arial" w:hAnsi="Arial" w:cs="Arial"/>
                <w:b/>
                <w:bCs/>
                <w:color w:val="7030A0"/>
                <w:sz w:val="18"/>
                <w:szCs w:val="18"/>
              </w:rPr>
            </w:pPr>
          </w:p>
          <w:p w14:paraId="25695DA5" w14:textId="77777777" w:rsidR="00226AE0" w:rsidRPr="005E3279" w:rsidRDefault="00226AE0" w:rsidP="00BE67A9">
            <w:pPr>
              <w:tabs>
                <w:tab w:val="left" w:pos="1080"/>
              </w:tabs>
              <w:rPr>
                <w:rFonts w:ascii="Arial" w:hAnsi="Arial" w:cs="Arial"/>
                <w:b/>
                <w:bCs/>
                <w:color w:val="7030A0"/>
                <w:sz w:val="18"/>
                <w:szCs w:val="18"/>
              </w:rPr>
            </w:pPr>
          </w:p>
          <w:p w14:paraId="563A5B6E" w14:textId="77777777" w:rsidR="00226AE0" w:rsidRPr="005E3279" w:rsidRDefault="00226AE0" w:rsidP="00BE67A9">
            <w:pPr>
              <w:tabs>
                <w:tab w:val="left" w:pos="1080"/>
              </w:tabs>
              <w:rPr>
                <w:rFonts w:ascii="Arial" w:hAnsi="Arial" w:cs="Arial"/>
                <w:b/>
                <w:bCs/>
                <w:color w:val="7030A0"/>
                <w:sz w:val="18"/>
                <w:szCs w:val="18"/>
              </w:rPr>
            </w:pPr>
          </w:p>
          <w:p w14:paraId="17D278A9" w14:textId="77777777" w:rsidR="00226AE0" w:rsidRPr="005E3279" w:rsidRDefault="00226AE0" w:rsidP="00BE67A9">
            <w:pPr>
              <w:tabs>
                <w:tab w:val="left" w:pos="1080"/>
              </w:tabs>
              <w:rPr>
                <w:rFonts w:ascii="Arial" w:hAnsi="Arial" w:cs="Arial"/>
                <w:b/>
                <w:bCs/>
                <w:color w:val="7030A0"/>
                <w:sz w:val="18"/>
                <w:szCs w:val="18"/>
              </w:rPr>
            </w:pPr>
          </w:p>
          <w:p w14:paraId="006B9BE1" w14:textId="77777777" w:rsidR="00226AE0" w:rsidRDefault="00226AE0" w:rsidP="00BE67A9">
            <w:pPr>
              <w:tabs>
                <w:tab w:val="left" w:pos="1080"/>
              </w:tabs>
              <w:rPr>
                <w:rFonts w:ascii="Arial" w:hAnsi="Arial" w:cs="Arial"/>
                <w:b/>
                <w:bCs/>
                <w:color w:val="7030A0"/>
                <w:sz w:val="18"/>
                <w:szCs w:val="18"/>
              </w:rPr>
            </w:pPr>
          </w:p>
          <w:p w14:paraId="3B47A7DB"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18</w:t>
            </w:r>
          </w:p>
        </w:tc>
        <w:tc>
          <w:tcPr>
            <w:tcW w:w="2291" w:type="dxa"/>
          </w:tcPr>
          <w:p w14:paraId="46FF6157"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parents/carers give me freedom</w:t>
            </w:r>
          </w:p>
          <w:p w14:paraId="4E46114F" w14:textId="77777777" w:rsidR="00226AE0" w:rsidRPr="005E3279" w:rsidRDefault="00226AE0" w:rsidP="00BE67A9">
            <w:pPr>
              <w:tabs>
                <w:tab w:val="left" w:pos="1080"/>
              </w:tabs>
              <w:rPr>
                <w:rFonts w:ascii="Arial" w:hAnsi="Arial" w:cs="Arial"/>
                <w:b/>
                <w:bCs/>
                <w:color w:val="7030A0"/>
                <w:sz w:val="18"/>
                <w:szCs w:val="18"/>
              </w:rPr>
            </w:pPr>
          </w:p>
          <w:p w14:paraId="7112E135"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85216" behindDoc="0" locked="0" layoutInCell="1" allowOverlap="1" wp14:anchorId="555AB26C" wp14:editId="68EF56FE">
                  <wp:simplePos x="0" y="0"/>
                  <wp:positionH relativeFrom="column">
                    <wp:posOffset>152400</wp:posOffset>
                  </wp:positionH>
                  <wp:positionV relativeFrom="paragraph">
                    <wp:posOffset>109220</wp:posOffset>
                  </wp:positionV>
                  <wp:extent cx="963295" cy="789305"/>
                  <wp:effectExtent l="0" t="0" r="8255" b="0"/>
                  <wp:wrapNone/>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a:extLst>
                              <a:ext uri="{C183D7F6-B498-43B3-948B-1728B52AA6E4}">
                                <adec:decorative xmlns:adec="http://schemas.microsoft.com/office/drawing/2017/decorative" val="1"/>
                              </a:ext>
                            </a:extLst>
                          </pic:cNvPr>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brightnessContrast bright="40000" contrast="-40000"/>
                                    </a14:imgEffect>
                                  </a14:imgLayer>
                                </a14:imgProps>
                              </a:ext>
                              <a:ext uri="{28A0092B-C50C-407E-A947-70E740481C1C}">
                                <a14:useLocalDpi xmlns:a14="http://schemas.microsoft.com/office/drawing/2010/main" val="0"/>
                              </a:ext>
                            </a:extLst>
                          </a:blip>
                          <a:srcRect t="10123" b="-1"/>
                          <a:stretch/>
                        </pic:blipFill>
                        <pic:spPr bwMode="auto">
                          <a:xfrm>
                            <a:off x="0" y="0"/>
                            <a:ext cx="963295" cy="78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6A277" w14:textId="77777777" w:rsidR="00226AE0" w:rsidRPr="005E3279" w:rsidRDefault="00226AE0" w:rsidP="00BE67A9">
            <w:pPr>
              <w:tabs>
                <w:tab w:val="left" w:pos="1080"/>
              </w:tabs>
              <w:rPr>
                <w:rFonts w:ascii="Arial" w:hAnsi="Arial" w:cs="Arial"/>
                <w:b/>
                <w:bCs/>
                <w:color w:val="7030A0"/>
                <w:sz w:val="18"/>
                <w:szCs w:val="18"/>
              </w:rPr>
            </w:pPr>
          </w:p>
          <w:p w14:paraId="22A3A4F2" w14:textId="77777777" w:rsidR="00226AE0" w:rsidRPr="005E3279" w:rsidRDefault="00226AE0" w:rsidP="00BE67A9">
            <w:pPr>
              <w:tabs>
                <w:tab w:val="left" w:pos="1080"/>
              </w:tabs>
              <w:rPr>
                <w:rFonts w:ascii="Arial" w:hAnsi="Arial" w:cs="Arial"/>
                <w:b/>
                <w:bCs/>
                <w:color w:val="7030A0"/>
                <w:sz w:val="18"/>
                <w:szCs w:val="18"/>
              </w:rPr>
            </w:pPr>
          </w:p>
          <w:p w14:paraId="7AFB992C" w14:textId="77777777" w:rsidR="00226AE0" w:rsidRPr="005E3279" w:rsidRDefault="00226AE0" w:rsidP="00BE67A9">
            <w:pPr>
              <w:tabs>
                <w:tab w:val="left" w:pos="1080"/>
              </w:tabs>
              <w:rPr>
                <w:rFonts w:ascii="Arial" w:hAnsi="Arial" w:cs="Arial"/>
                <w:b/>
                <w:bCs/>
                <w:color w:val="7030A0"/>
                <w:sz w:val="18"/>
                <w:szCs w:val="18"/>
              </w:rPr>
            </w:pPr>
          </w:p>
          <w:p w14:paraId="21303535" w14:textId="77777777" w:rsidR="00226AE0" w:rsidRPr="005E3279" w:rsidRDefault="00226AE0" w:rsidP="00BE67A9">
            <w:pPr>
              <w:tabs>
                <w:tab w:val="left" w:pos="1080"/>
              </w:tabs>
              <w:rPr>
                <w:rFonts w:ascii="Arial" w:hAnsi="Arial" w:cs="Arial"/>
                <w:b/>
                <w:bCs/>
                <w:color w:val="7030A0"/>
                <w:sz w:val="18"/>
                <w:szCs w:val="18"/>
              </w:rPr>
            </w:pPr>
          </w:p>
          <w:p w14:paraId="5175EE6C" w14:textId="77777777" w:rsidR="00226AE0" w:rsidRPr="005E3279" w:rsidRDefault="00226AE0" w:rsidP="00BE67A9">
            <w:pPr>
              <w:tabs>
                <w:tab w:val="left" w:pos="1080"/>
              </w:tabs>
              <w:rPr>
                <w:rFonts w:ascii="Arial" w:hAnsi="Arial" w:cs="Arial"/>
                <w:b/>
                <w:bCs/>
                <w:color w:val="7030A0"/>
                <w:sz w:val="18"/>
                <w:szCs w:val="18"/>
              </w:rPr>
            </w:pPr>
          </w:p>
          <w:p w14:paraId="3448799B" w14:textId="77777777" w:rsidR="00226AE0" w:rsidRPr="005E3279" w:rsidRDefault="00226AE0" w:rsidP="00BE67A9">
            <w:pPr>
              <w:tabs>
                <w:tab w:val="left" w:pos="1080"/>
              </w:tabs>
              <w:rPr>
                <w:rFonts w:ascii="Arial" w:hAnsi="Arial" w:cs="Arial"/>
                <w:b/>
                <w:bCs/>
                <w:color w:val="7030A0"/>
                <w:sz w:val="18"/>
                <w:szCs w:val="18"/>
              </w:rPr>
            </w:pPr>
          </w:p>
          <w:p w14:paraId="5B6DF703" w14:textId="77777777" w:rsidR="00226AE0" w:rsidRDefault="00226AE0" w:rsidP="00BE67A9">
            <w:pPr>
              <w:tabs>
                <w:tab w:val="left" w:pos="1080"/>
              </w:tabs>
              <w:rPr>
                <w:rFonts w:ascii="Arial" w:hAnsi="Arial" w:cs="Arial"/>
                <w:b/>
                <w:bCs/>
                <w:color w:val="7030A0"/>
                <w:sz w:val="18"/>
                <w:szCs w:val="18"/>
              </w:rPr>
            </w:pPr>
          </w:p>
          <w:p w14:paraId="24AA27C6" w14:textId="77777777" w:rsidR="00226AE0" w:rsidRDefault="00226AE0" w:rsidP="00BE67A9">
            <w:pPr>
              <w:tabs>
                <w:tab w:val="left" w:pos="1080"/>
              </w:tabs>
              <w:rPr>
                <w:rFonts w:ascii="Arial" w:hAnsi="Arial" w:cs="Arial"/>
                <w:b/>
                <w:bCs/>
                <w:color w:val="7030A0"/>
                <w:sz w:val="18"/>
                <w:szCs w:val="18"/>
              </w:rPr>
            </w:pPr>
          </w:p>
          <w:p w14:paraId="2EC4B02C"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19</w:t>
            </w:r>
          </w:p>
          <w:p w14:paraId="4AA74846"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0E8C796D"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There have been some changes in my family</w:t>
            </w:r>
          </w:p>
          <w:p w14:paraId="3E1B15D3"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11840" behindDoc="0" locked="0" layoutInCell="1" allowOverlap="1" wp14:anchorId="0FCA80F3" wp14:editId="40E93E71">
                  <wp:simplePos x="0" y="0"/>
                  <wp:positionH relativeFrom="column">
                    <wp:posOffset>304164</wp:posOffset>
                  </wp:positionH>
                  <wp:positionV relativeFrom="paragraph">
                    <wp:posOffset>22225</wp:posOffset>
                  </wp:positionV>
                  <wp:extent cx="880533" cy="1320800"/>
                  <wp:effectExtent l="0" t="0" r="0" b="0"/>
                  <wp:wrapNone/>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brightnessContrast bright="40000" contrast="-40000"/>
                                    </a14:imgEffect>
                                  </a14:imgLayer>
                                </a14:imgProps>
                              </a:ext>
                              <a:ext uri="{28A0092B-C50C-407E-A947-70E740481C1C}">
                                <a14:useLocalDpi xmlns:a14="http://schemas.microsoft.com/office/drawing/2010/main" val="0"/>
                              </a:ext>
                            </a:extLst>
                          </a:blip>
                          <a:srcRect l="10996" r="20440" b="8987"/>
                          <a:stretch/>
                        </pic:blipFill>
                        <pic:spPr bwMode="auto">
                          <a:xfrm>
                            <a:off x="0" y="0"/>
                            <a:ext cx="885589" cy="132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12794" w14:textId="77777777" w:rsidR="00226AE0" w:rsidRPr="005E3279" w:rsidRDefault="00226AE0" w:rsidP="00BE67A9">
            <w:pPr>
              <w:tabs>
                <w:tab w:val="left" w:pos="1080"/>
              </w:tabs>
              <w:rPr>
                <w:rFonts w:ascii="Arial" w:hAnsi="Arial" w:cs="Arial"/>
                <w:b/>
                <w:bCs/>
                <w:color w:val="7030A0"/>
                <w:sz w:val="18"/>
                <w:szCs w:val="18"/>
              </w:rPr>
            </w:pPr>
          </w:p>
          <w:p w14:paraId="02F83023" w14:textId="77777777" w:rsidR="00226AE0" w:rsidRPr="005E3279" w:rsidRDefault="00226AE0" w:rsidP="00BE67A9">
            <w:pPr>
              <w:tabs>
                <w:tab w:val="left" w:pos="1080"/>
              </w:tabs>
              <w:rPr>
                <w:rFonts w:ascii="Arial" w:hAnsi="Arial" w:cs="Arial"/>
                <w:b/>
                <w:bCs/>
                <w:color w:val="7030A0"/>
                <w:sz w:val="18"/>
                <w:szCs w:val="18"/>
              </w:rPr>
            </w:pPr>
          </w:p>
          <w:p w14:paraId="065B5A41" w14:textId="77777777" w:rsidR="00226AE0" w:rsidRPr="005E3279" w:rsidRDefault="00226AE0" w:rsidP="00BE67A9">
            <w:pPr>
              <w:tabs>
                <w:tab w:val="left" w:pos="1080"/>
              </w:tabs>
              <w:rPr>
                <w:rFonts w:ascii="Arial" w:hAnsi="Arial" w:cs="Arial"/>
                <w:b/>
                <w:bCs/>
                <w:color w:val="7030A0"/>
                <w:sz w:val="18"/>
                <w:szCs w:val="18"/>
              </w:rPr>
            </w:pPr>
          </w:p>
          <w:p w14:paraId="79A2112E" w14:textId="77777777" w:rsidR="00226AE0" w:rsidRPr="005E3279" w:rsidRDefault="00226AE0" w:rsidP="00BE67A9">
            <w:pPr>
              <w:tabs>
                <w:tab w:val="left" w:pos="1080"/>
              </w:tabs>
              <w:rPr>
                <w:rFonts w:ascii="Arial" w:hAnsi="Arial" w:cs="Arial"/>
                <w:b/>
                <w:bCs/>
                <w:color w:val="7030A0"/>
                <w:sz w:val="18"/>
                <w:szCs w:val="18"/>
              </w:rPr>
            </w:pPr>
          </w:p>
          <w:p w14:paraId="597A10EE" w14:textId="77777777" w:rsidR="00226AE0" w:rsidRPr="005E3279" w:rsidRDefault="00226AE0" w:rsidP="00BE67A9">
            <w:pPr>
              <w:tabs>
                <w:tab w:val="left" w:pos="1080"/>
              </w:tabs>
              <w:rPr>
                <w:rFonts w:ascii="Arial" w:hAnsi="Arial" w:cs="Arial"/>
                <w:b/>
                <w:bCs/>
                <w:color w:val="7030A0"/>
                <w:sz w:val="18"/>
                <w:szCs w:val="18"/>
              </w:rPr>
            </w:pPr>
          </w:p>
          <w:p w14:paraId="3AE85580" w14:textId="77777777" w:rsidR="00226AE0" w:rsidRPr="005E3279" w:rsidRDefault="00226AE0" w:rsidP="00BE67A9">
            <w:pPr>
              <w:tabs>
                <w:tab w:val="left" w:pos="1080"/>
              </w:tabs>
              <w:rPr>
                <w:rFonts w:ascii="Arial" w:hAnsi="Arial" w:cs="Arial"/>
                <w:b/>
                <w:bCs/>
                <w:color w:val="7030A0"/>
                <w:sz w:val="18"/>
                <w:szCs w:val="18"/>
              </w:rPr>
            </w:pPr>
          </w:p>
          <w:p w14:paraId="7E24DD92" w14:textId="77777777" w:rsidR="00226AE0" w:rsidRPr="005E3279" w:rsidRDefault="00226AE0" w:rsidP="00BE67A9">
            <w:pPr>
              <w:tabs>
                <w:tab w:val="left" w:pos="1080"/>
              </w:tabs>
              <w:rPr>
                <w:rFonts w:ascii="Arial" w:hAnsi="Arial" w:cs="Arial"/>
                <w:b/>
                <w:bCs/>
                <w:color w:val="7030A0"/>
                <w:sz w:val="18"/>
                <w:szCs w:val="18"/>
              </w:rPr>
            </w:pPr>
          </w:p>
          <w:p w14:paraId="67553494" w14:textId="77777777" w:rsidR="00226AE0" w:rsidRDefault="00226AE0" w:rsidP="00BE67A9">
            <w:pPr>
              <w:tabs>
                <w:tab w:val="left" w:pos="1080"/>
              </w:tabs>
              <w:rPr>
                <w:rFonts w:ascii="Arial" w:hAnsi="Arial" w:cs="Arial"/>
                <w:b/>
                <w:bCs/>
                <w:color w:val="7030A0"/>
                <w:sz w:val="18"/>
                <w:szCs w:val="18"/>
              </w:rPr>
            </w:pPr>
          </w:p>
          <w:p w14:paraId="4ACF0C6C"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20</w:t>
            </w:r>
          </w:p>
        </w:tc>
      </w:tr>
      <w:tr w:rsidR="00226AE0" w:rsidRPr="005E3279" w14:paraId="423B696A" w14:textId="77777777" w:rsidTr="00BE67A9">
        <w:trPr>
          <w:trHeight w:val="1976"/>
        </w:trPr>
        <w:tc>
          <w:tcPr>
            <w:tcW w:w="2291" w:type="dxa"/>
          </w:tcPr>
          <w:p w14:paraId="525B24AF"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lastRenderedPageBreak/>
              <w:t>My parents/carers need help</w:t>
            </w:r>
          </w:p>
          <w:p w14:paraId="0D9B2671"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2624" behindDoc="0" locked="0" layoutInCell="1" allowOverlap="1" wp14:anchorId="303D5F36" wp14:editId="5BF2A1DE">
                  <wp:simplePos x="0" y="0"/>
                  <wp:positionH relativeFrom="column">
                    <wp:posOffset>-12065</wp:posOffset>
                  </wp:positionH>
                  <wp:positionV relativeFrom="paragraph">
                    <wp:posOffset>104775</wp:posOffset>
                  </wp:positionV>
                  <wp:extent cx="1377950" cy="895116"/>
                  <wp:effectExtent l="0" t="0" r="0" b="635"/>
                  <wp:wrapNone/>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rotWithShape="1">
                          <a:blip r:embed="rId78">
                            <a:extLst>
                              <a:ext uri="{BEBA8EAE-BF5A-486C-A8C5-ECC9F3942E4B}">
                                <a14:imgProps xmlns:a14="http://schemas.microsoft.com/office/drawing/2010/main">
                                  <a14:imgLayer r:embed="rId79">
                                    <a14:imgEffect>
                                      <a14:brightnessContrast bright="40000"/>
                                    </a14:imgEffect>
                                  </a14:imgLayer>
                                </a14:imgProps>
                              </a:ext>
                              <a:ext uri="{28A0092B-C50C-407E-A947-70E740481C1C}">
                                <a14:useLocalDpi xmlns:a14="http://schemas.microsoft.com/office/drawing/2010/main" val="0"/>
                              </a:ext>
                            </a:extLst>
                          </a:blip>
                          <a:srcRect t="28349" r="14025" b="19206"/>
                          <a:stretch/>
                        </pic:blipFill>
                        <pic:spPr bwMode="auto">
                          <a:xfrm>
                            <a:off x="0" y="0"/>
                            <a:ext cx="1377950" cy="895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E80DD" w14:textId="77777777" w:rsidR="00226AE0" w:rsidRPr="005E3279" w:rsidRDefault="00226AE0" w:rsidP="00BE67A9">
            <w:pPr>
              <w:tabs>
                <w:tab w:val="left" w:pos="1080"/>
              </w:tabs>
              <w:rPr>
                <w:rFonts w:ascii="Arial" w:hAnsi="Arial" w:cs="Arial"/>
                <w:b/>
                <w:bCs/>
                <w:color w:val="7030A0"/>
                <w:sz w:val="18"/>
                <w:szCs w:val="18"/>
              </w:rPr>
            </w:pPr>
          </w:p>
          <w:p w14:paraId="71426085" w14:textId="77777777" w:rsidR="00226AE0" w:rsidRPr="005E3279" w:rsidRDefault="00226AE0" w:rsidP="00BE67A9">
            <w:pPr>
              <w:tabs>
                <w:tab w:val="left" w:pos="1080"/>
              </w:tabs>
              <w:rPr>
                <w:rFonts w:ascii="Arial" w:hAnsi="Arial" w:cs="Arial"/>
                <w:b/>
                <w:bCs/>
                <w:color w:val="7030A0"/>
                <w:sz w:val="18"/>
                <w:szCs w:val="18"/>
              </w:rPr>
            </w:pPr>
          </w:p>
          <w:p w14:paraId="1A7DBE0A" w14:textId="77777777" w:rsidR="00226AE0" w:rsidRPr="005E3279" w:rsidRDefault="00226AE0" w:rsidP="00BE67A9">
            <w:pPr>
              <w:tabs>
                <w:tab w:val="left" w:pos="1080"/>
              </w:tabs>
              <w:rPr>
                <w:rFonts w:ascii="Arial" w:hAnsi="Arial" w:cs="Arial"/>
                <w:b/>
                <w:bCs/>
                <w:color w:val="7030A0"/>
                <w:sz w:val="18"/>
                <w:szCs w:val="18"/>
              </w:rPr>
            </w:pPr>
          </w:p>
          <w:p w14:paraId="64F03283" w14:textId="77777777" w:rsidR="00226AE0" w:rsidRPr="005E3279" w:rsidRDefault="00226AE0" w:rsidP="00BE67A9">
            <w:pPr>
              <w:tabs>
                <w:tab w:val="left" w:pos="1080"/>
              </w:tabs>
              <w:rPr>
                <w:rFonts w:ascii="Arial" w:hAnsi="Arial" w:cs="Arial"/>
                <w:b/>
                <w:bCs/>
                <w:color w:val="7030A0"/>
                <w:sz w:val="18"/>
                <w:szCs w:val="18"/>
              </w:rPr>
            </w:pPr>
          </w:p>
          <w:p w14:paraId="6DCEC439" w14:textId="77777777" w:rsidR="00226AE0" w:rsidRPr="005E3279" w:rsidRDefault="00226AE0" w:rsidP="00BE67A9">
            <w:pPr>
              <w:tabs>
                <w:tab w:val="left" w:pos="1080"/>
              </w:tabs>
              <w:rPr>
                <w:rFonts w:ascii="Arial" w:hAnsi="Arial" w:cs="Arial"/>
                <w:b/>
                <w:bCs/>
                <w:color w:val="7030A0"/>
                <w:sz w:val="18"/>
                <w:szCs w:val="18"/>
              </w:rPr>
            </w:pPr>
          </w:p>
          <w:p w14:paraId="304AA97B" w14:textId="77777777" w:rsidR="00226AE0" w:rsidRPr="005E3279" w:rsidRDefault="00226AE0" w:rsidP="00BE67A9">
            <w:pPr>
              <w:tabs>
                <w:tab w:val="left" w:pos="1080"/>
              </w:tabs>
              <w:rPr>
                <w:rFonts w:ascii="Arial" w:hAnsi="Arial" w:cs="Arial"/>
                <w:b/>
                <w:bCs/>
                <w:color w:val="7030A0"/>
                <w:sz w:val="18"/>
                <w:szCs w:val="18"/>
              </w:rPr>
            </w:pPr>
          </w:p>
          <w:p w14:paraId="3B54A761" w14:textId="77777777" w:rsidR="00226AE0" w:rsidRPr="005E3279" w:rsidRDefault="00226AE0" w:rsidP="00BE67A9">
            <w:pPr>
              <w:tabs>
                <w:tab w:val="left" w:pos="1080"/>
              </w:tabs>
              <w:rPr>
                <w:rFonts w:ascii="Arial" w:hAnsi="Arial" w:cs="Arial"/>
                <w:b/>
                <w:bCs/>
                <w:color w:val="7030A0"/>
                <w:sz w:val="18"/>
                <w:szCs w:val="18"/>
              </w:rPr>
            </w:pPr>
          </w:p>
          <w:p w14:paraId="39A609F5" w14:textId="77777777" w:rsidR="00226AE0" w:rsidRDefault="00226AE0" w:rsidP="00BE67A9">
            <w:pPr>
              <w:tabs>
                <w:tab w:val="left" w:pos="1080"/>
              </w:tabs>
              <w:rPr>
                <w:rFonts w:ascii="Arial" w:hAnsi="Arial" w:cs="Arial"/>
                <w:b/>
                <w:bCs/>
                <w:color w:val="7030A0"/>
                <w:sz w:val="18"/>
                <w:szCs w:val="18"/>
              </w:rPr>
            </w:pPr>
          </w:p>
          <w:p w14:paraId="31D8CE0D"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21</w:t>
            </w:r>
          </w:p>
          <w:p w14:paraId="65659E97"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0681E6D8"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see my parents/carers as much as I want</w:t>
            </w:r>
          </w:p>
          <w:p w14:paraId="408193BB"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84192" behindDoc="0" locked="0" layoutInCell="1" allowOverlap="1" wp14:anchorId="1E7EF66B" wp14:editId="0638B2CB">
                  <wp:simplePos x="0" y="0"/>
                  <wp:positionH relativeFrom="column">
                    <wp:posOffset>-25400</wp:posOffset>
                  </wp:positionH>
                  <wp:positionV relativeFrom="paragraph">
                    <wp:posOffset>142875</wp:posOffset>
                  </wp:positionV>
                  <wp:extent cx="1356895" cy="736600"/>
                  <wp:effectExtent l="0" t="0" r="0" b="6350"/>
                  <wp:wrapNone/>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a:extLst>
                              <a:ext uri="{C183D7F6-B498-43B3-948B-1728B52AA6E4}">
                                <adec:decorative xmlns:adec="http://schemas.microsoft.com/office/drawing/2017/decorative" val="1"/>
                              </a:ext>
                            </a:extLst>
                          </pic:cNvPr>
                          <pic:cNvPicPr>
                            <a:picLocks noChangeAspect="1" noChangeArrowheads="1"/>
                          </pic:cNvPicPr>
                        </pic:nvPicPr>
                        <pic:blipFill rotWithShape="1">
                          <a:blip r:embed="rId80">
                            <a:extLst>
                              <a:ext uri="{BEBA8EAE-BF5A-486C-A8C5-ECC9F3942E4B}">
                                <a14:imgProps xmlns:a14="http://schemas.microsoft.com/office/drawing/2010/main">
                                  <a14:imgLayer r:embed="rId81">
                                    <a14:imgEffect>
                                      <a14:brightnessContrast bright="20000"/>
                                    </a14:imgEffect>
                                  </a14:imgLayer>
                                </a14:imgProps>
                              </a:ext>
                              <a:ext uri="{28A0092B-C50C-407E-A947-70E740481C1C}">
                                <a14:useLocalDpi xmlns:a14="http://schemas.microsoft.com/office/drawing/2010/main" val="0"/>
                              </a:ext>
                            </a:extLst>
                          </a:blip>
                          <a:srcRect t="20964" r="1478" b="25926"/>
                          <a:stretch/>
                        </pic:blipFill>
                        <pic:spPr bwMode="auto">
                          <a:xfrm>
                            <a:off x="0" y="0"/>
                            <a:ext cx="1356895"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D4DAA" w14:textId="77777777" w:rsidR="00226AE0" w:rsidRPr="005E3279" w:rsidRDefault="00226AE0" w:rsidP="00BE67A9">
            <w:pPr>
              <w:tabs>
                <w:tab w:val="left" w:pos="1080"/>
              </w:tabs>
              <w:rPr>
                <w:rFonts w:ascii="Arial" w:hAnsi="Arial" w:cs="Arial"/>
                <w:b/>
                <w:bCs/>
                <w:color w:val="7030A0"/>
                <w:sz w:val="18"/>
                <w:szCs w:val="18"/>
              </w:rPr>
            </w:pPr>
          </w:p>
          <w:p w14:paraId="07695FB5" w14:textId="77777777" w:rsidR="00226AE0" w:rsidRPr="005E3279" w:rsidRDefault="00226AE0" w:rsidP="00BE67A9">
            <w:pPr>
              <w:tabs>
                <w:tab w:val="left" w:pos="1080"/>
              </w:tabs>
              <w:rPr>
                <w:rFonts w:ascii="Arial" w:hAnsi="Arial" w:cs="Arial"/>
                <w:b/>
                <w:bCs/>
                <w:color w:val="7030A0"/>
                <w:sz w:val="18"/>
                <w:szCs w:val="18"/>
              </w:rPr>
            </w:pPr>
          </w:p>
          <w:p w14:paraId="70895A46" w14:textId="77777777" w:rsidR="00226AE0" w:rsidRPr="005E3279" w:rsidRDefault="00226AE0" w:rsidP="00BE67A9">
            <w:pPr>
              <w:tabs>
                <w:tab w:val="left" w:pos="1080"/>
              </w:tabs>
              <w:rPr>
                <w:rFonts w:ascii="Arial" w:hAnsi="Arial" w:cs="Arial"/>
                <w:b/>
                <w:bCs/>
                <w:color w:val="7030A0"/>
                <w:sz w:val="18"/>
                <w:szCs w:val="18"/>
              </w:rPr>
            </w:pPr>
          </w:p>
          <w:p w14:paraId="6059201F" w14:textId="77777777" w:rsidR="00226AE0" w:rsidRPr="005E3279" w:rsidRDefault="00226AE0" w:rsidP="00BE67A9">
            <w:pPr>
              <w:tabs>
                <w:tab w:val="left" w:pos="1080"/>
              </w:tabs>
              <w:rPr>
                <w:rFonts w:ascii="Arial" w:hAnsi="Arial" w:cs="Arial"/>
                <w:b/>
                <w:bCs/>
                <w:color w:val="7030A0"/>
                <w:sz w:val="18"/>
                <w:szCs w:val="18"/>
              </w:rPr>
            </w:pPr>
          </w:p>
          <w:p w14:paraId="5632264B" w14:textId="77777777" w:rsidR="00226AE0" w:rsidRPr="005E3279" w:rsidRDefault="00226AE0" w:rsidP="00BE67A9">
            <w:pPr>
              <w:tabs>
                <w:tab w:val="left" w:pos="1080"/>
              </w:tabs>
              <w:rPr>
                <w:rFonts w:ascii="Arial" w:hAnsi="Arial" w:cs="Arial"/>
                <w:b/>
                <w:bCs/>
                <w:color w:val="7030A0"/>
                <w:sz w:val="18"/>
                <w:szCs w:val="18"/>
              </w:rPr>
            </w:pPr>
          </w:p>
          <w:p w14:paraId="5CF3EDB3" w14:textId="77777777" w:rsidR="00226AE0" w:rsidRPr="005E3279" w:rsidRDefault="00226AE0" w:rsidP="00BE67A9">
            <w:pPr>
              <w:tabs>
                <w:tab w:val="left" w:pos="1080"/>
              </w:tabs>
              <w:rPr>
                <w:rFonts w:ascii="Arial" w:hAnsi="Arial" w:cs="Arial"/>
                <w:b/>
                <w:bCs/>
                <w:color w:val="7030A0"/>
                <w:sz w:val="18"/>
                <w:szCs w:val="18"/>
              </w:rPr>
            </w:pPr>
          </w:p>
          <w:p w14:paraId="14F2DFCB" w14:textId="77777777" w:rsidR="00226AE0" w:rsidRDefault="00226AE0" w:rsidP="00BE67A9">
            <w:pPr>
              <w:tabs>
                <w:tab w:val="left" w:pos="1080"/>
              </w:tabs>
              <w:rPr>
                <w:rFonts w:ascii="Arial" w:hAnsi="Arial" w:cs="Arial"/>
                <w:b/>
                <w:bCs/>
                <w:color w:val="7030A0"/>
                <w:sz w:val="18"/>
                <w:szCs w:val="18"/>
              </w:rPr>
            </w:pPr>
          </w:p>
          <w:p w14:paraId="44803A93"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22</w:t>
            </w:r>
          </w:p>
        </w:tc>
        <w:tc>
          <w:tcPr>
            <w:tcW w:w="2291" w:type="dxa"/>
          </w:tcPr>
          <w:p w14:paraId="0653EC5A"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parents/carers are calm</w:t>
            </w:r>
          </w:p>
          <w:p w14:paraId="5C9EEF18" w14:textId="77777777" w:rsidR="00226AE0" w:rsidRPr="005E3279" w:rsidRDefault="00226AE0" w:rsidP="00BE67A9">
            <w:pPr>
              <w:tabs>
                <w:tab w:val="left" w:pos="1080"/>
              </w:tabs>
              <w:rPr>
                <w:rFonts w:ascii="Arial" w:hAnsi="Arial" w:cs="Arial"/>
                <w:b/>
                <w:bCs/>
                <w:color w:val="7030A0"/>
                <w:sz w:val="18"/>
                <w:szCs w:val="18"/>
              </w:rPr>
            </w:pPr>
          </w:p>
          <w:p w14:paraId="5847409D"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88288" behindDoc="0" locked="0" layoutInCell="1" allowOverlap="1" wp14:anchorId="72DEB60C" wp14:editId="482FD3DD">
                  <wp:simplePos x="0" y="0"/>
                  <wp:positionH relativeFrom="column">
                    <wp:posOffset>82550</wp:posOffset>
                  </wp:positionH>
                  <wp:positionV relativeFrom="paragraph">
                    <wp:posOffset>87630</wp:posOffset>
                  </wp:positionV>
                  <wp:extent cx="1178454" cy="863600"/>
                  <wp:effectExtent l="0" t="0" r="3175" b="0"/>
                  <wp:wrapNone/>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brightnessContrast bright="40000" contrast="-20000"/>
                                    </a14:imgEffect>
                                  </a14:imgLayer>
                                </a14:imgProps>
                              </a:ext>
                              <a:ext uri="{28A0092B-C50C-407E-A947-70E740481C1C}">
                                <a14:useLocalDpi xmlns:a14="http://schemas.microsoft.com/office/drawing/2010/main" val="0"/>
                              </a:ext>
                            </a:extLst>
                          </a:blip>
                          <a:srcRect t="22619" r="15265" b="20238"/>
                          <a:stretch/>
                        </pic:blipFill>
                        <pic:spPr bwMode="auto">
                          <a:xfrm>
                            <a:off x="0" y="0"/>
                            <a:ext cx="1178454"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69928" w14:textId="77777777" w:rsidR="00226AE0" w:rsidRPr="005E3279" w:rsidRDefault="00226AE0" w:rsidP="00BE67A9">
            <w:pPr>
              <w:tabs>
                <w:tab w:val="left" w:pos="1080"/>
              </w:tabs>
              <w:rPr>
                <w:rFonts w:ascii="Arial" w:hAnsi="Arial" w:cs="Arial"/>
                <w:b/>
                <w:bCs/>
                <w:color w:val="7030A0"/>
                <w:sz w:val="18"/>
                <w:szCs w:val="18"/>
              </w:rPr>
            </w:pPr>
          </w:p>
          <w:p w14:paraId="06AE705F" w14:textId="77777777" w:rsidR="00226AE0" w:rsidRPr="005E3279" w:rsidRDefault="00226AE0" w:rsidP="00BE67A9">
            <w:pPr>
              <w:tabs>
                <w:tab w:val="left" w:pos="1080"/>
              </w:tabs>
              <w:rPr>
                <w:rFonts w:ascii="Arial" w:hAnsi="Arial" w:cs="Arial"/>
                <w:b/>
                <w:bCs/>
                <w:color w:val="7030A0"/>
                <w:sz w:val="18"/>
                <w:szCs w:val="18"/>
              </w:rPr>
            </w:pPr>
          </w:p>
          <w:p w14:paraId="6D19A202" w14:textId="77777777" w:rsidR="00226AE0" w:rsidRPr="005E3279" w:rsidRDefault="00226AE0" w:rsidP="00BE67A9">
            <w:pPr>
              <w:tabs>
                <w:tab w:val="left" w:pos="1080"/>
              </w:tabs>
              <w:rPr>
                <w:rFonts w:ascii="Arial" w:hAnsi="Arial" w:cs="Arial"/>
                <w:b/>
                <w:bCs/>
                <w:color w:val="7030A0"/>
                <w:sz w:val="18"/>
                <w:szCs w:val="18"/>
              </w:rPr>
            </w:pPr>
          </w:p>
          <w:p w14:paraId="0B691B18" w14:textId="77777777" w:rsidR="00226AE0" w:rsidRPr="005E3279" w:rsidRDefault="00226AE0" w:rsidP="00BE67A9">
            <w:pPr>
              <w:tabs>
                <w:tab w:val="left" w:pos="1080"/>
              </w:tabs>
              <w:rPr>
                <w:rFonts w:ascii="Arial" w:hAnsi="Arial" w:cs="Arial"/>
                <w:b/>
                <w:bCs/>
                <w:color w:val="7030A0"/>
                <w:sz w:val="18"/>
                <w:szCs w:val="18"/>
              </w:rPr>
            </w:pPr>
          </w:p>
          <w:p w14:paraId="5A411EA4" w14:textId="77777777" w:rsidR="00226AE0" w:rsidRPr="005E3279" w:rsidRDefault="00226AE0" w:rsidP="00BE67A9">
            <w:pPr>
              <w:tabs>
                <w:tab w:val="left" w:pos="1080"/>
              </w:tabs>
              <w:rPr>
                <w:rFonts w:ascii="Arial" w:hAnsi="Arial" w:cs="Arial"/>
                <w:b/>
                <w:bCs/>
                <w:color w:val="7030A0"/>
                <w:sz w:val="18"/>
                <w:szCs w:val="18"/>
              </w:rPr>
            </w:pPr>
          </w:p>
          <w:p w14:paraId="0F4158E4" w14:textId="77777777" w:rsidR="00226AE0" w:rsidRPr="005E3279" w:rsidRDefault="00226AE0" w:rsidP="00BE67A9">
            <w:pPr>
              <w:tabs>
                <w:tab w:val="left" w:pos="1080"/>
              </w:tabs>
              <w:rPr>
                <w:rFonts w:ascii="Arial" w:hAnsi="Arial" w:cs="Arial"/>
                <w:b/>
                <w:bCs/>
                <w:color w:val="7030A0"/>
                <w:sz w:val="18"/>
                <w:szCs w:val="18"/>
              </w:rPr>
            </w:pPr>
          </w:p>
          <w:p w14:paraId="58FBD81A" w14:textId="77777777" w:rsidR="00226AE0" w:rsidRDefault="00226AE0" w:rsidP="00BE67A9">
            <w:pPr>
              <w:tabs>
                <w:tab w:val="left" w:pos="1080"/>
              </w:tabs>
              <w:rPr>
                <w:rFonts w:ascii="Arial" w:hAnsi="Arial" w:cs="Arial"/>
                <w:b/>
                <w:bCs/>
                <w:color w:val="7030A0"/>
                <w:sz w:val="18"/>
                <w:szCs w:val="18"/>
              </w:rPr>
            </w:pPr>
          </w:p>
          <w:p w14:paraId="509E3CE7"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23</w:t>
            </w:r>
          </w:p>
        </w:tc>
        <w:tc>
          <w:tcPr>
            <w:tcW w:w="2291" w:type="dxa"/>
          </w:tcPr>
          <w:p w14:paraId="6193537D"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classrooms are organised</w:t>
            </w:r>
          </w:p>
          <w:p w14:paraId="6BF6DFFD"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13888" behindDoc="0" locked="0" layoutInCell="1" allowOverlap="1" wp14:anchorId="09BD5FC9" wp14:editId="6DDF8F03">
                  <wp:simplePos x="0" y="0"/>
                  <wp:positionH relativeFrom="column">
                    <wp:posOffset>310515</wp:posOffset>
                  </wp:positionH>
                  <wp:positionV relativeFrom="paragraph">
                    <wp:posOffset>66675</wp:posOffset>
                  </wp:positionV>
                  <wp:extent cx="812800" cy="1218489"/>
                  <wp:effectExtent l="0" t="0" r="6350" b="1270"/>
                  <wp:wrapNone/>
                  <wp:docPr id="373" name="Pictur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a:extLst>
                              <a:ext uri="{C183D7F6-B498-43B3-948B-1728B52AA6E4}">
                                <adec:decorative xmlns:adec="http://schemas.microsoft.com/office/drawing/2017/decorative" val="1"/>
                              </a:ext>
                            </a:extLst>
                          </pic:cNvPr>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brightnessContrast bright="40000" contrast="-20000"/>
                                    </a14:imgEffect>
                                  </a14:imgLayer>
                                </a14:imgProps>
                              </a:ext>
                              <a:ext uri="{28A0092B-C50C-407E-A947-70E740481C1C}">
                                <a14:useLocalDpi xmlns:a14="http://schemas.microsoft.com/office/drawing/2010/main" val="0"/>
                              </a:ext>
                            </a:extLst>
                          </a:blip>
                          <a:srcRect l="43395" t="22619" r="15266" b="20238"/>
                          <a:stretch/>
                        </pic:blipFill>
                        <pic:spPr bwMode="auto">
                          <a:xfrm>
                            <a:off x="0" y="0"/>
                            <a:ext cx="812800" cy="12184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BD73B" w14:textId="77777777" w:rsidR="00226AE0" w:rsidRPr="005E3279" w:rsidRDefault="00226AE0" w:rsidP="00BE67A9">
            <w:pPr>
              <w:tabs>
                <w:tab w:val="left" w:pos="1080"/>
              </w:tabs>
              <w:rPr>
                <w:rFonts w:ascii="Arial" w:hAnsi="Arial" w:cs="Arial"/>
                <w:b/>
                <w:bCs/>
                <w:color w:val="7030A0"/>
                <w:sz w:val="18"/>
                <w:szCs w:val="18"/>
              </w:rPr>
            </w:pPr>
          </w:p>
          <w:p w14:paraId="707CE90B" w14:textId="77777777" w:rsidR="00226AE0" w:rsidRPr="005E3279" w:rsidRDefault="00226AE0" w:rsidP="00BE67A9">
            <w:pPr>
              <w:tabs>
                <w:tab w:val="left" w:pos="1080"/>
              </w:tabs>
              <w:rPr>
                <w:rFonts w:ascii="Arial" w:hAnsi="Arial" w:cs="Arial"/>
                <w:b/>
                <w:bCs/>
                <w:color w:val="7030A0"/>
                <w:sz w:val="18"/>
                <w:szCs w:val="18"/>
              </w:rPr>
            </w:pPr>
          </w:p>
          <w:p w14:paraId="03053985" w14:textId="77777777" w:rsidR="00226AE0" w:rsidRPr="005E3279" w:rsidRDefault="00226AE0" w:rsidP="00BE67A9">
            <w:pPr>
              <w:tabs>
                <w:tab w:val="left" w:pos="1080"/>
              </w:tabs>
              <w:rPr>
                <w:rFonts w:ascii="Arial" w:hAnsi="Arial" w:cs="Arial"/>
                <w:b/>
                <w:bCs/>
                <w:color w:val="7030A0"/>
                <w:sz w:val="18"/>
                <w:szCs w:val="18"/>
              </w:rPr>
            </w:pPr>
          </w:p>
          <w:p w14:paraId="7A7C53CB" w14:textId="77777777" w:rsidR="00226AE0" w:rsidRPr="005E3279" w:rsidRDefault="00226AE0" w:rsidP="00BE67A9">
            <w:pPr>
              <w:tabs>
                <w:tab w:val="left" w:pos="1080"/>
              </w:tabs>
              <w:rPr>
                <w:rFonts w:ascii="Arial" w:hAnsi="Arial" w:cs="Arial"/>
                <w:b/>
                <w:bCs/>
                <w:color w:val="7030A0"/>
                <w:sz w:val="18"/>
                <w:szCs w:val="18"/>
              </w:rPr>
            </w:pPr>
          </w:p>
          <w:p w14:paraId="0EA78099" w14:textId="77777777" w:rsidR="00226AE0" w:rsidRPr="005E3279" w:rsidRDefault="00226AE0" w:rsidP="00BE67A9">
            <w:pPr>
              <w:tabs>
                <w:tab w:val="left" w:pos="1080"/>
              </w:tabs>
              <w:rPr>
                <w:rFonts w:ascii="Arial" w:hAnsi="Arial" w:cs="Arial"/>
                <w:b/>
                <w:bCs/>
                <w:color w:val="7030A0"/>
                <w:sz w:val="18"/>
                <w:szCs w:val="18"/>
              </w:rPr>
            </w:pPr>
          </w:p>
          <w:p w14:paraId="4AFD1CB6" w14:textId="77777777" w:rsidR="00226AE0" w:rsidRPr="005E3279" w:rsidRDefault="00226AE0" w:rsidP="00BE67A9">
            <w:pPr>
              <w:tabs>
                <w:tab w:val="left" w:pos="1080"/>
              </w:tabs>
              <w:rPr>
                <w:rFonts w:ascii="Arial" w:hAnsi="Arial" w:cs="Arial"/>
                <w:b/>
                <w:bCs/>
                <w:color w:val="7030A0"/>
                <w:sz w:val="18"/>
                <w:szCs w:val="18"/>
              </w:rPr>
            </w:pPr>
          </w:p>
          <w:p w14:paraId="6B43559F" w14:textId="77777777" w:rsidR="00226AE0" w:rsidRPr="005E3279" w:rsidRDefault="00226AE0" w:rsidP="00BE67A9">
            <w:pPr>
              <w:tabs>
                <w:tab w:val="left" w:pos="1080"/>
              </w:tabs>
              <w:rPr>
                <w:rFonts w:ascii="Arial" w:hAnsi="Arial" w:cs="Arial"/>
                <w:b/>
                <w:bCs/>
                <w:color w:val="7030A0"/>
                <w:sz w:val="18"/>
                <w:szCs w:val="18"/>
              </w:rPr>
            </w:pPr>
          </w:p>
          <w:p w14:paraId="113896FF" w14:textId="77777777" w:rsidR="00226AE0" w:rsidRDefault="00226AE0" w:rsidP="00BE67A9">
            <w:pPr>
              <w:tabs>
                <w:tab w:val="left" w:pos="1080"/>
              </w:tabs>
              <w:rPr>
                <w:rFonts w:ascii="Arial" w:hAnsi="Arial" w:cs="Arial"/>
                <w:b/>
                <w:bCs/>
                <w:color w:val="7030A0"/>
                <w:sz w:val="18"/>
                <w:szCs w:val="18"/>
              </w:rPr>
            </w:pPr>
          </w:p>
          <w:p w14:paraId="43056D35"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24</w:t>
            </w:r>
          </w:p>
        </w:tc>
      </w:tr>
      <w:tr w:rsidR="00226AE0" w:rsidRPr="005E3279" w14:paraId="789D3347" w14:textId="77777777" w:rsidTr="00BE67A9">
        <w:trPr>
          <w:trHeight w:val="1976"/>
        </w:trPr>
        <w:tc>
          <w:tcPr>
            <w:tcW w:w="2291" w:type="dxa"/>
          </w:tcPr>
          <w:p w14:paraId="7C47D535"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know what to expect in school</w:t>
            </w:r>
          </w:p>
          <w:p w14:paraId="6ACB39F4" w14:textId="77777777" w:rsidR="00226AE0" w:rsidRPr="005E3279" w:rsidRDefault="00226AE0" w:rsidP="00BE67A9">
            <w:pPr>
              <w:tabs>
                <w:tab w:val="left" w:pos="1080"/>
              </w:tabs>
              <w:rPr>
                <w:rFonts w:ascii="Arial" w:hAnsi="Arial" w:cs="Arial"/>
                <w:b/>
                <w:bCs/>
                <w:color w:val="7030A0"/>
                <w:sz w:val="18"/>
                <w:szCs w:val="18"/>
              </w:rPr>
            </w:pPr>
          </w:p>
          <w:p w14:paraId="117B2E78"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inline distT="0" distB="0" distL="0" distR="0" wp14:anchorId="2C5EC748" wp14:editId="347E5C1A">
                  <wp:extent cx="1288585" cy="1016000"/>
                  <wp:effectExtent l="0" t="0" r="6985"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brightnessContrast bright="40000"/>
                                    </a14:imgEffect>
                                  </a14:imgLayer>
                                </a14:imgProps>
                              </a:ext>
                              <a:ext uri="{28A0092B-C50C-407E-A947-70E740481C1C}">
                                <a14:useLocalDpi xmlns:a14="http://schemas.microsoft.com/office/drawing/2010/main" val="0"/>
                              </a:ext>
                            </a:extLst>
                          </a:blip>
                          <a:srcRect t="10699" r="22619" b="30813"/>
                          <a:stretch/>
                        </pic:blipFill>
                        <pic:spPr bwMode="auto">
                          <a:xfrm>
                            <a:off x="0" y="0"/>
                            <a:ext cx="1300688" cy="1025542"/>
                          </a:xfrm>
                          <a:prstGeom prst="rect">
                            <a:avLst/>
                          </a:prstGeom>
                          <a:noFill/>
                          <a:ln>
                            <a:noFill/>
                          </a:ln>
                          <a:extLst>
                            <a:ext uri="{53640926-AAD7-44D8-BBD7-CCE9431645EC}">
                              <a14:shadowObscured xmlns:a14="http://schemas.microsoft.com/office/drawing/2010/main"/>
                            </a:ext>
                          </a:extLst>
                        </pic:spPr>
                      </pic:pic>
                    </a:graphicData>
                  </a:graphic>
                </wp:inline>
              </w:drawing>
            </w:r>
          </w:p>
          <w:p w14:paraId="3DB26991" w14:textId="77777777" w:rsidR="00226AE0" w:rsidRPr="005E3279" w:rsidRDefault="00226AE0" w:rsidP="00BE67A9">
            <w:pPr>
              <w:tabs>
                <w:tab w:val="left" w:pos="1080"/>
              </w:tabs>
              <w:rPr>
                <w:rFonts w:ascii="Arial" w:hAnsi="Arial" w:cs="Arial"/>
                <w:b/>
                <w:bCs/>
                <w:color w:val="7030A0"/>
                <w:sz w:val="18"/>
                <w:szCs w:val="18"/>
              </w:rPr>
            </w:pPr>
          </w:p>
          <w:p w14:paraId="0088AD75" w14:textId="77777777" w:rsidR="00226AE0" w:rsidRPr="005E3279" w:rsidRDefault="00226AE0" w:rsidP="00BE67A9">
            <w:pPr>
              <w:tabs>
                <w:tab w:val="left" w:pos="1080"/>
              </w:tabs>
              <w:rPr>
                <w:rFonts w:ascii="Arial" w:hAnsi="Arial" w:cs="Arial"/>
                <w:b/>
                <w:bCs/>
                <w:color w:val="7030A0"/>
                <w:sz w:val="18"/>
                <w:szCs w:val="18"/>
              </w:rPr>
            </w:pPr>
          </w:p>
          <w:p w14:paraId="16730373"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25</w:t>
            </w:r>
          </w:p>
          <w:p w14:paraId="5558111E"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2E959609"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feel safe and secure in school</w:t>
            </w:r>
          </w:p>
          <w:p w14:paraId="3BA9A93E"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10816" behindDoc="0" locked="0" layoutInCell="1" allowOverlap="1" wp14:anchorId="3BFA6DB3" wp14:editId="6EA02E94">
                  <wp:simplePos x="0" y="0"/>
                  <wp:positionH relativeFrom="column">
                    <wp:posOffset>13335</wp:posOffset>
                  </wp:positionH>
                  <wp:positionV relativeFrom="paragraph">
                    <wp:posOffset>71754</wp:posOffset>
                  </wp:positionV>
                  <wp:extent cx="1282700" cy="1126327"/>
                  <wp:effectExtent l="0" t="0" r="0" b="0"/>
                  <wp:wrapNone/>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rotWithShape="1">
                          <a:blip r:embed="rId86">
                            <a:extLst>
                              <a:ext uri="{BEBA8EAE-BF5A-486C-A8C5-ECC9F3942E4B}">
                                <a14:imgProps xmlns:a14="http://schemas.microsoft.com/office/drawing/2010/main">
                                  <a14:imgLayer r:embed="rId87">
                                    <a14:imgEffect>
                                      <a14:brightnessContrast bright="40000" contrast="-20000"/>
                                    </a14:imgEffect>
                                  </a14:imgLayer>
                                </a14:imgProps>
                              </a:ext>
                              <a:ext uri="{28A0092B-C50C-407E-A947-70E740481C1C}">
                                <a14:useLocalDpi xmlns:a14="http://schemas.microsoft.com/office/drawing/2010/main" val="0"/>
                              </a:ext>
                            </a:extLst>
                          </a:blip>
                          <a:srcRect l="14566" t="9114" b="23828"/>
                          <a:stretch/>
                        </pic:blipFill>
                        <pic:spPr bwMode="auto">
                          <a:xfrm>
                            <a:off x="0" y="0"/>
                            <a:ext cx="1294329" cy="1136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E7E6B" w14:textId="77777777" w:rsidR="00226AE0" w:rsidRPr="005E3279" w:rsidRDefault="00226AE0" w:rsidP="00BE67A9">
            <w:pPr>
              <w:tabs>
                <w:tab w:val="left" w:pos="1080"/>
              </w:tabs>
              <w:rPr>
                <w:rFonts w:ascii="Arial" w:hAnsi="Arial" w:cs="Arial"/>
                <w:b/>
                <w:bCs/>
                <w:color w:val="7030A0"/>
                <w:sz w:val="18"/>
                <w:szCs w:val="18"/>
              </w:rPr>
            </w:pPr>
          </w:p>
          <w:p w14:paraId="6AD4D956" w14:textId="77777777" w:rsidR="00226AE0" w:rsidRPr="005E3279" w:rsidRDefault="00226AE0" w:rsidP="00BE67A9">
            <w:pPr>
              <w:tabs>
                <w:tab w:val="left" w:pos="1080"/>
              </w:tabs>
              <w:rPr>
                <w:rFonts w:ascii="Arial" w:hAnsi="Arial" w:cs="Arial"/>
                <w:b/>
                <w:bCs/>
                <w:color w:val="7030A0"/>
                <w:sz w:val="18"/>
                <w:szCs w:val="18"/>
              </w:rPr>
            </w:pPr>
          </w:p>
          <w:p w14:paraId="02A2ABDC" w14:textId="77777777" w:rsidR="00226AE0" w:rsidRPr="005E3279" w:rsidRDefault="00226AE0" w:rsidP="00BE67A9">
            <w:pPr>
              <w:tabs>
                <w:tab w:val="left" w:pos="1080"/>
              </w:tabs>
              <w:rPr>
                <w:rFonts w:ascii="Arial" w:hAnsi="Arial" w:cs="Arial"/>
                <w:b/>
                <w:bCs/>
                <w:color w:val="7030A0"/>
                <w:sz w:val="18"/>
                <w:szCs w:val="18"/>
              </w:rPr>
            </w:pPr>
          </w:p>
          <w:p w14:paraId="35A7D4E3" w14:textId="77777777" w:rsidR="00226AE0" w:rsidRPr="005E3279" w:rsidRDefault="00226AE0" w:rsidP="00BE67A9">
            <w:pPr>
              <w:tabs>
                <w:tab w:val="left" w:pos="1080"/>
              </w:tabs>
              <w:rPr>
                <w:rFonts w:ascii="Arial" w:hAnsi="Arial" w:cs="Arial"/>
                <w:b/>
                <w:bCs/>
                <w:color w:val="7030A0"/>
                <w:sz w:val="18"/>
                <w:szCs w:val="18"/>
              </w:rPr>
            </w:pPr>
          </w:p>
          <w:p w14:paraId="029EEAA1" w14:textId="77777777" w:rsidR="00226AE0" w:rsidRPr="005E3279" w:rsidRDefault="00226AE0" w:rsidP="00BE67A9">
            <w:pPr>
              <w:tabs>
                <w:tab w:val="left" w:pos="1080"/>
              </w:tabs>
              <w:rPr>
                <w:rFonts w:ascii="Arial" w:hAnsi="Arial" w:cs="Arial"/>
                <w:b/>
                <w:bCs/>
                <w:color w:val="7030A0"/>
                <w:sz w:val="18"/>
                <w:szCs w:val="18"/>
              </w:rPr>
            </w:pPr>
          </w:p>
          <w:p w14:paraId="259BC4A8" w14:textId="77777777" w:rsidR="00226AE0" w:rsidRPr="005E3279" w:rsidRDefault="00226AE0" w:rsidP="00BE67A9">
            <w:pPr>
              <w:tabs>
                <w:tab w:val="left" w:pos="1080"/>
              </w:tabs>
              <w:rPr>
                <w:rFonts w:ascii="Arial" w:hAnsi="Arial" w:cs="Arial"/>
                <w:b/>
                <w:bCs/>
                <w:color w:val="7030A0"/>
                <w:sz w:val="18"/>
                <w:szCs w:val="18"/>
              </w:rPr>
            </w:pPr>
          </w:p>
          <w:p w14:paraId="63D43447" w14:textId="77777777" w:rsidR="00226AE0" w:rsidRPr="005E3279" w:rsidRDefault="00226AE0" w:rsidP="00BE67A9">
            <w:pPr>
              <w:tabs>
                <w:tab w:val="left" w:pos="1080"/>
              </w:tabs>
              <w:rPr>
                <w:rFonts w:ascii="Arial" w:hAnsi="Arial" w:cs="Arial"/>
                <w:b/>
                <w:bCs/>
                <w:color w:val="7030A0"/>
                <w:sz w:val="18"/>
                <w:szCs w:val="18"/>
              </w:rPr>
            </w:pPr>
          </w:p>
          <w:p w14:paraId="5EE67111" w14:textId="77777777" w:rsidR="00226AE0" w:rsidRPr="005E3279" w:rsidRDefault="00226AE0" w:rsidP="00BE67A9">
            <w:pPr>
              <w:tabs>
                <w:tab w:val="left" w:pos="1080"/>
              </w:tabs>
              <w:rPr>
                <w:rFonts w:ascii="Arial" w:hAnsi="Arial" w:cs="Arial"/>
                <w:b/>
                <w:bCs/>
                <w:color w:val="7030A0"/>
                <w:sz w:val="18"/>
                <w:szCs w:val="18"/>
              </w:rPr>
            </w:pPr>
          </w:p>
          <w:p w14:paraId="498C7AE2" w14:textId="77777777" w:rsidR="00226AE0" w:rsidRDefault="00226AE0" w:rsidP="00BE67A9">
            <w:pPr>
              <w:tabs>
                <w:tab w:val="left" w:pos="1080"/>
              </w:tabs>
              <w:rPr>
                <w:rFonts w:ascii="Arial" w:hAnsi="Arial" w:cs="Arial"/>
                <w:b/>
                <w:bCs/>
                <w:color w:val="7030A0"/>
                <w:sz w:val="18"/>
                <w:szCs w:val="18"/>
              </w:rPr>
            </w:pPr>
          </w:p>
          <w:p w14:paraId="2D53048C" w14:textId="77777777" w:rsidR="00226AE0" w:rsidRDefault="00226AE0" w:rsidP="00BE67A9">
            <w:pPr>
              <w:tabs>
                <w:tab w:val="left" w:pos="1080"/>
              </w:tabs>
              <w:rPr>
                <w:rFonts w:ascii="Arial" w:hAnsi="Arial" w:cs="Arial"/>
                <w:b/>
                <w:bCs/>
                <w:color w:val="7030A0"/>
                <w:sz w:val="18"/>
                <w:szCs w:val="18"/>
              </w:rPr>
            </w:pPr>
          </w:p>
          <w:p w14:paraId="64E23D88" w14:textId="77777777" w:rsidR="00226AE0" w:rsidRPr="00945A7A"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26</w:t>
            </w:r>
          </w:p>
        </w:tc>
        <w:tc>
          <w:tcPr>
            <w:tcW w:w="2291" w:type="dxa"/>
          </w:tcPr>
          <w:p w14:paraId="565F7FF8"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teacher is fair</w:t>
            </w:r>
          </w:p>
          <w:p w14:paraId="28BD26B6" w14:textId="77777777" w:rsidR="00226AE0" w:rsidRPr="005E3279" w:rsidRDefault="00226AE0" w:rsidP="00BE67A9">
            <w:pPr>
              <w:tabs>
                <w:tab w:val="left" w:pos="1080"/>
              </w:tabs>
              <w:rPr>
                <w:rFonts w:ascii="Arial" w:hAnsi="Arial" w:cs="Arial"/>
                <w:b/>
                <w:bCs/>
                <w:color w:val="7030A0"/>
                <w:sz w:val="18"/>
                <w:szCs w:val="18"/>
              </w:rPr>
            </w:pPr>
          </w:p>
          <w:p w14:paraId="7B82D0E1"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14912" behindDoc="0" locked="0" layoutInCell="1" allowOverlap="1" wp14:anchorId="27E7D674" wp14:editId="1227DB81">
                  <wp:simplePos x="0" y="0"/>
                  <wp:positionH relativeFrom="column">
                    <wp:posOffset>123307</wp:posOffset>
                  </wp:positionH>
                  <wp:positionV relativeFrom="paragraph">
                    <wp:posOffset>29963</wp:posOffset>
                  </wp:positionV>
                  <wp:extent cx="1071882" cy="1328715"/>
                  <wp:effectExtent l="5080" t="0" r="0" b="0"/>
                  <wp:wrapNone/>
                  <wp:docPr id="374" name="Picture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a:extLst>
                              <a:ext uri="{C183D7F6-B498-43B3-948B-1728B52AA6E4}">
                                <adec:decorative xmlns:adec="http://schemas.microsoft.com/office/drawing/2017/decorative" val="1"/>
                              </a:ext>
                            </a:extLst>
                          </pic:cNvPr>
                          <pic:cNvPicPr>
                            <a:picLocks noChangeAspect="1" noChangeArrowheads="1"/>
                          </pic:cNvPicPr>
                        </pic:nvPicPr>
                        <pic:blipFill rotWithShape="1">
                          <a:blip r:embed="rId88" cstate="print">
                            <a:extLst>
                              <a:ext uri="{BEBA8EAE-BF5A-486C-A8C5-ECC9F3942E4B}">
                                <a14:imgProps xmlns:a14="http://schemas.microsoft.com/office/drawing/2010/main">
                                  <a14:imgLayer r:embed="rId89">
                                    <a14:imgEffect>
                                      <a14:brightnessContrast bright="40000" contrast="40000"/>
                                    </a14:imgEffect>
                                  </a14:imgLayer>
                                </a14:imgProps>
                              </a:ext>
                              <a:ext uri="{28A0092B-C50C-407E-A947-70E740481C1C}">
                                <a14:useLocalDpi xmlns:a14="http://schemas.microsoft.com/office/drawing/2010/main" val="0"/>
                              </a:ext>
                            </a:extLst>
                          </a:blip>
                          <a:srcRect l="9167" r="33177" b="4722"/>
                          <a:stretch/>
                        </pic:blipFill>
                        <pic:spPr bwMode="auto">
                          <a:xfrm rot="5400000">
                            <a:off x="0" y="0"/>
                            <a:ext cx="1071882" cy="132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9453DA" w14:textId="77777777" w:rsidR="00226AE0" w:rsidRPr="005E3279" w:rsidRDefault="00226AE0" w:rsidP="00BE67A9">
            <w:pPr>
              <w:tabs>
                <w:tab w:val="left" w:pos="1080"/>
              </w:tabs>
              <w:rPr>
                <w:rFonts w:ascii="Arial" w:hAnsi="Arial" w:cs="Arial"/>
                <w:b/>
                <w:bCs/>
                <w:color w:val="7030A0"/>
                <w:sz w:val="18"/>
                <w:szCs w:val="18"/>
              </w:rPr>
            </w:pPr>
          </w:p>
          <w:p w14:paraId="2961C5D0" w14:textId="77777777" w:rsidR="00226AE0" w:rsidRPr="005E3279" w:rsidRDefault="00226AE0" w:rsidP="00BE67A9">
            <w:pPr>
              <w:tabs>
                <w:tab w:val="left" w:pos="1080"/>
              </w:tabs>
              <w:rPr>
                <w:rFonts w:ascii="Arial" w:hAnsi="Arial" w:cs="Arial"/>
                <w:b/>
                <w:bCs/>
                <w:color w:val="7030A0"/>
                <w:sz w:val="18"/>
                <w:szCs w:val="18"/>
              </w:rPr>
            </w:pPr>
          </w:p>
          <w:p w14:paraId="26EE7A75" w14:textId="77777777" w:rsidR="00226AE0" w:rsidRPr="005E3279" w:rsidRDefault="00226AE0" w:rsidP="00BE67A9">
            <w:pPr>
              <w:tabs>
                <w:tab w:val="left" w:pos="1080"/>
              </w:tabs>
              <w:rPr>
                <w:rFonts w:ascii="Arial" w:hAnsi="Arial" w:cs="Arial"/>
                <w:b/>
                <w:bCs/>
                <w:color w:val="7030A0"/>
                <w:sz w:val="18"/>
                <w:szCs w:val="18"/>
              </w:rPr>
            </w:pPr>
          </w:p>
          <w:p w14:paraId="25DC8F55" w14:textId="77777777" w:rsidR="00226AE0" w:rsidRPr="005E3279" w:rsidRDefault="00226AE0" w:rsidP="00BE67A9">
            <w:pPr>
              <w:tabs>
                <w:tab w:val="left" w:pos="1080"/>
              </w:tabs>
              <w:rPr>
                <w:rFonts w:ascii="Arial" w:hAnsi="Arial" w:cs="Arial"/>
                <w:b/>
                <w:bCs/>
                <w:color w:val="7030A0"/>
                <w:sz w:val="18"/>
                <w:szCs w:val="18"/>
              </w:rPr>
            </w:pPr>
          </w:p>
          <w:p w14:paraId="19736588" w14:textId="77777777" w:rsidR="00226AE0" w:rsidRPr="005E3279" w:rsidRDefault="00226AE0" w:rsidP="00BE67A9">
            <w:pPr>
              <w:tabs>
                <w:tab w:val="left" w:pos="1080"/>
              </w:tabs>
              <w:rPr>
                <w:rFonts w:ascii="Arial" w:hAnsi="Arial" w:cs="Arial"/>
                <w:b/>
                <w:bCs/>
                <w:color w:val="7030A0"/>
                <w:sz w:val="18"/>
                <w:szCs w:val="18"/>
              </w:rPr>
            </w:pPr>
          </w:p>
          <w:p w14:paraId="7B0AC7FA" w14:textId="77777777" w:rsidR="00226AE0" w:rsidRPr="005E3279" w:rsidRDefault="00226AE0" w:rsidP="00BE67A9">
            <w:pPr>
              <w:tabs>
                <w:tab w:val="left" w:pos="1080"/>
              </w:tabs>
              <w:rPr>
                <w:rFonts w:ascii="Arial" w:hAnsi="Arial" w:cs="Arial"/>
                <w:b/>
                <w:bCs/>
                <w:color w:val="7030A0"/>
                <w:sz w:val="18"/>
                <w:szCs w:val="18"/>
              </w:rPr>
            </w:pPr>
          </w:p>
          <w:p w14:paraId="67A6BD26" w14:textId="77777777" w:rsidR="00226AE0" w:rsidRPr="005E3279" w:rsidRDefault="00226AE0" w:rsidP="00BE67A9">
            <w:pPr>
              <w:tabs>
                <w:tab w:val="left" w:pos="1080"/>
              </w:tabs>
              <w:rPr>
                <w:rFonts w:ascii="Arial" w:hAnsi="Arial" w:cs="Arial"/>
                <w:b/>
                <w:bCs/>
                <w:color w:val="7030A0"/>
                <w:sz w:val="18"/>
                <w:szCs w:val="18"/>
              </w:rPr>
            </w:pPr>
          </w:p>
          <w:p w14:paraId="02B35A69" w14:textId="77777777" w:rsidR="00226AE0" w:rsidRPr="005E3279" w:rsidRDefault="00226AE0" w:rsidP="00BE67A9">
            <w:pPr>
              <w:tabs>
                <w:tab w:val="left" w:pos="1080"/>
              </w:tabs>
              <w:rPr>
                <w:rFonts w:ascii="Arial" w:hAnsi="Arial" w:cs="Arial"/>
                <w:b/>
                <w:bCs/>
                <w:color w:val="7030A0"/>
                <w:sz w:val="18"/>
                <w:szCs w:val="18"/>
              </w:rPr>
            </w:pPr>
          </w:p>
          <w:p w14:paraId="35A02E6F" w14:textId="77777777" w:rsidR="00226AE0" w:rsidRDefault="00226AE0" w:rsidP="00BE67A9">
            <w:pPr>
              <w:tabs>
                <w:tab w:val="left" w:pos="1080"/>
              </w:tabs>
              <w:rPr>
                <w:rFonts w:ascii="Arial" w:hAnsi="Arial" w:cs="Arial"/>
                <w:b/>
                <w:bCs/>
                <w:color w:val="7030A0"/>
                <w:sz w:val="18"/>
                <w:szCs w:val="18"/>
              </w:rPr>
            </w:pPr>
          </w:p>
          <w:p w14:paraId="5D222C52" w14:textId="77777777" w:rsidR="00226AE0" w:rsidRDefault="00226AE0" w:rsidP="00BE67A9">
            <w:pPr>
              <w:tabs>
                <w:tab w:val="left" w:pos="1080"/>
              </w:tabs>
              <w:rPr>
                <w:rFonts w:ascii="Arial" w:hAnsi="Arial" w:cs="Arial"/>
                <w:b/>
                <w:bCs/>
                <w:color w:val="7030A0"/>
                <w:sz w:val="18"/>
                <w:szCs w:val="18"/>
              </w:rPr>
            </w:pPr>
          </w:p>
          <w:p w14:paraId="030B2806" w14:textId="77777777" w:rsidR="00226AE0" w:rsidRPr="00945A7A"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27</w:t>
            </w:r>
          </w:p>
        </w:tc>
        <w:tc>
          <w:tcPr>
            <w:tcW w:w="2291" w:type="dxa"/>
          </w:tcPr>
          <w:p w14:paraId="5E0B26AD"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My teacher is kind and calm</w:t>
            </w:r>
          </w:p>
          <w:p w14:paraId="6CD7930A"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95456" behindDoc="0" locked="0" layoutInCell="1" allowOverlap="1" wp14:anchorId="17686137" wp14:editId="1E1CA188">
                  <wp:simplePos x="0" y="0"/>
                  <wp:positionH relativeFrom="column">
                    <wp:posOffset>158115</wp:posOffset>
                  </wp:positionH>
                  <wp:positionV relativeFrom="paragraph">
                    <wp:posOffset>109855</wp:posOffset>
                  </wp:positionV>
                  <wp:extent cx="974112" cy="1104900"/>
                  <wp:effectExtent l="0" t="0" r="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a:extLst>
                              <a:ext uri="{C183D7F6-B498-43B3-948B-1728B52AA6E4}">
                                <adec:decorative xmlns:adec="http://schemas.microsoft.com/office/drawing/2017/decorative" val="1"/>
                              </a:ext>
                            </a:extLst>
                          </pic:cNvPr>
                          <pic:cNvPicPr>
                            <a:picLocks noChangeAspect="1" noChangeArrowheads="1"/>
                          </pic:cNvPicPr>
                        </pic:nvPicPr>
                        <pic:blipFill>
                          <a:blip r:embed="rId90">
                            <a:extLst>
                              <a:ext uri="{BEBA8EAE-BF5A-486C-A8C5-ECC9F3942E4B}">
                                <a14:imgProps xmlns:a14="http://schemas.microsoft.com/office/drawing/2010/main">
                                  <a14:imgLayer r:embed="rId9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4112" cy="1104900"/>
                          </a:xfrm>
                          <a:prstGeom prst="rect">
                            <a:avLst/>
                          </a:prstGeom>
                          <a:noFill/>
                        </pic:spPr>
                      </pic:pic>
                    </a:graphicData>
                  </a:graphic>
                  <wp14:sizeRelH relativeFrom="page">
                    <wp14:pctWidth>0</wp14:pctWidth>
                  </wp14:sizeRelH>
                  <wp14:sizeRelV relativeFrom="page">
                    <wp14:pctHeight>0</wp14:pctHeight>
                  </wp14:sizeRelV>
                </wp:anchor>
              </w:drawing>
            </w:r>
          </w:p>
          <w:p w14:paraId="2530CF76" w14:textId="77777777" w:rsidR="00226AE0" w:rsidRPr="005E3279" w:rsidRDefault="00226AE0" w:rsidP="00BE67A9">
            <w:pPr>
              <w:tabs>
                <w:tab w:val="left" w:pos="1080"/>
              </w:tabs>
              <w:rPr>
                <w:rFonts w:ascii="Arial" w:hAnsi="Arial" w:cs="Arial"/>
                <w:b/>
                <w:bCs/>
                <w:color w:val="7030A0"/>
                <w:sz w:val="18"/>
                <w:szCs w:val="18"/>
              </w:rPr>
            </w:pPr>
          </w:p>
          <w:p w14:paraId="5C9399D6" w14:textId="77777777" w:rsidR="00226AE0" w:rsidRPr="005E3279" w:rsidRDefault="00226AE0" w:rsidP="00BE67A9">
            <w:pPr>
              <w:tabs>
                <w:tab w:val="left" w:pos="1080"/>
              </w:tabs>
              <w:rPr>
                <w:rFonts w:ascii="Arial" w:hAnsi="Arial" w:cs="Arial"/>
                <w:b/>
                <w:bCs/>
                <w:color w:val="7030A0"/>
                <w:sz w:val="18"/>
                <w:szCs w:val="18"/>
              </w:rPr>
            </w:pPr>
          </w:p>
          <w:p w14:paraId="25819AE2" w14:textId="77777777" w:rsidR="00226AE0" w:rsidRPr="005E3279" w:rsidRDefault="00226AE0" w:rsidP="00BE67A9">
            <w:pPr>
              <w:tabs>
                <w:tab w:val="left" w:pos="1080"/>
              </w:tabs>
              <w:rPr>
                <w:rFonts w:ascii="Arial" w:hAnsi="Arial" w:cs="Arial"/>
                <w:b/>
                <w:bCs/>
                <w:color w:val="7030A0"/>
                <w:sz w:val="18"/>
                <w:szCs w:val="18"/>
              </w:rPr>
            </w:pPr>
          </w:p>
          <w:p w14:paraId="781F9867" w14:textId="77777777" w:rsidR="00226AE0" w:rsidRPr="005E3279" w:rsidRDefault="00226AE0" w:rsidP="00BE67A9">
            <w:pPr>
              <w:tabs>
                <w:tab w:val="left" w:pos="1080"/>
              </w:tabs>
              <w:rPr>
                <w:rFonts w:ascii="Arial" w:hAnsi="Arial" w:cs="Arial"/>
                <w:b/>
                <w:bCs/>
                <w:color w:val="7030A0"/>
                <w:sz w:val="18"/>
                <w:szCs w:val="18"/>
              </w:rPr>
            </w:pPr>
          </w:p>
          <w:p w14:paraId="6F26B27B" w14:textId="77777777" w:rsidR="00226AE0" w:rsidRPr="005E3279" w:rsidRDefault="00226AE0" w:rsidP="00BE67A9">
            <w:pPr>
              <w:tabs>
                <w:tab w:val="left" w:pos="1080"/>
              </w:tabs>
              <w:rPr>
                <w:rFonts w:ascii="Arial" w:hAnsi="Arial" w:cs="Arial"/>
                <w:b/>
                <w:bCs/>
                <w:color w:val="7030A0"/>
                <w:sz w:val="18"/>
                <w:szCs w:val="18"/>
              </w:rPr>
            </w:pPr>
          </w:p>
          <w:p w14:paraId="3A9A1DAF" w14:textId="77777777" w:rsidR="00226AE0" w:rsidRPr="005E3279" w:rsidRDefault="00226AE0" w:rsidP="00BE67A9">
            <w:pPr>
              <w:tabs>
                <w:tab w:val="left" w:pos="1080"/>
              </w:tabs>
              <w:rPr>
                <w:rFonts w:ascii="Arial" w:hAnsi="Arial" w:cs="Arial"/>
                <w:b/>
                <w:bCs/>
                <w:color w:val="7030A0"/>
                <w:sz w:val="18"/>
                <w:szCs w:val="18"/>
              </w:rPr>
            </w:pPr>
          </w:p>
          <w:p w14:paraId="457185EF" w14:textId="77777777" w:rsidR="00226AE0" w:rsidRPr="005E3279" w:rsidRDefault="00226AE0" w:rsidP="00BE67A9">
            <w:pPr>
              <w:tabs>
                <w:tab w:val="left" w:pos="1080"/>
              </w:tabs>
              <w:rPr>
                <w:rFonts w:ascii="Arial" w:hAnsi="Arial" w:cs="Arial"/>
                <w:b/>
                <w:bCs/>
                <w:color w:val="7030A0"/>
                <w:sz w:val="18"/>
                <w:szCs w:val="18"/>
              </w:rPr>
            </w:pPr>
          </w:p>
          <w:p w14:paraId="2F2C06FB" w14:textId="77777777" w:rsidR="00226AE0" w:rsidRPr="005E3279" w:rsidRDefault="00226AE0" w:rsidP="00BE67A9">
            <w:pPr>
              <w:tabs>
                <w:tab w:val="left" w:pos="1080"/>
              </w:tabs>
              <w:rPr>
                <w:rFonts w:ascii="Arial" w:hAnsi="Arial" w:cs="Arial"/>
                <w:b/>
                <w:bCs/>
                <w:color w:val="7030A0"/>
                <w:sz w:val="18"/>
                <w:szCs w:val="18"/>
              </w:rPr>
            </w:pPr>
          </w:p>
          <w:p w14:paraId="471486E7" w14:textId="77777777" w:rsidR="00226AE0" w:rsidRDefault="00226AE0" w:rsidP="00BE67A9">
            <w:pPr>
              <w:tabs>
                <w:tab w:val="left" w:pos="1080"/>
              </w:tabs>
              <w:rPr>
                <w:rFonts w:ascii="Arial" w:hAnsi="Arial" w:cs="Arial"/>
                <w:b/>
                <w:bCs/>
                <w:color w:val="7030A0"/>
                <w:sz w:val="18"/>
                <w:szCs w:val="18"/>
              </w:rPr>
            </w:pPr>
          </w:p>
          <w:p w14:paraId="79881CD6" w14:textId="77777777" w:rsidR="00226AE0" w:rsidRDefault="00226AE0" w:rsidP="00BE67A9">
            <w:pPr>
              <w:tabs>
                <w:tab w:val="left" w:pos="1080"/>
              </w:tabs>
              <w:rPr>
                <w:rFonts w:ascii="Arial" w:hAnsi="Arial" w:cs="Arial"/>
                <w:b/>
                <w:bCs/>
                <w:color w:val="7030A0"/>
                <w:sz w:val="18"/>
                <w:szCs w:val="18"/>
              </w:rPr>
            </w:pPr>
          </w:p>
          <w:p w14:paraId="75C74489" w14:textId="77777777" w:rsidR="00226AE0" w:rsidRPr="00945A7A" w:rsidRDefault="00226AE0" w:rsidP="00BE67A9">
            <w:pPr>
              <w:tabs>
                <w:tab w:val="left" w:pos="1080"/>
              </w:tabs>
              <w:rPr>
                <w:rFonts w:ascii="Arial" w:hAnsi="Arial" w:cs="Arial"/>
                <w:b/>
                <w:bCs/>
                <w:color w:val="7030A0"/>
                <w:sz w:val="18"/>
                <w:szCs w:val="18"/>
              </w:rPr>
            </w:pPr>
            <w:r>
              <w:rPr>
                <w:rFonts w:ascii="Arial" w:hAnsi="Arial" w:cs="Arial"/>
                <w:b/>
                <w:bCs/>
                <w:color w:val="7030A0"/>
                <w:sz w:val="18"/>
                <w:szCs w:val="18"/>
              </w:rPr>
              <w:t>2</w:t>
            </w:r>
            <w:r w:rsidRPr="005E3279">
              <w:rPr>
                <w:rFonts w:ascii="Arial" w:hAnsi="Arial" w:cs="Arial"/>
                <w:b/>
                <w:bCs/>
                <w:color w:val="7030A0"/>
                <w:sz w:val="18"/>
                <w:szCs w:val="18"/>
              </w:rPr>
              <w:t>8</w:t>
            </w:r>
          </w:p>
        </w:tc>
      </w:tr>
      <w:tr w:rsidR="00226AE0" w:rsidRPr="005E3279" w14:paraId="02264A85" w14:textId="77777777" w:rsidTr="00BE67A9">
        <w:trPr>
          <w:trHeight w:val="1976"/>
        </w:trPr>
        <w:tc>
          <w:tcPr>
            <w:tcW w:w="2291" w:type="dxa"/>
          </w:tcPr>
          <w:p w14:paraId="41C52035" w14:textId="77777777" w:rsidR="00226AE0" w:rsidRPr="005E3279" w:rsidRDefault="00226AE0" w:rsidP="00BE67A9">
            <w:pPr>
              <w:jc w:val="center"/>
              <w:rPr>
                <w:rFonts w:ascii="Arial" w:hAnsi="Arial" w:cs="Arial"/>
                <w:b/>
                <w:bCs/>
                <w:color w:val="7030A0"/>
                <w:sz w:val="20"/>
                <w:szCs w:val="20"/>
              </w:rPr>
            </w:pPr>
            <w:r w:rsidRPr="005E3279">
              <w:rPr>
                <w:rFonts w:ascii="Arial" w:hAnsi="Arial" w:cs="Arial"/>
                <w:b/>
                <w:bCs/>
                <w:color w:val="7030A0"/>
                <w:sz w:val="20"/>
                <w:szCs w:val="20"/>
              </w:rPr>
              <w:t>I get on well with my friends</w:t>
            </w:r>
          </w:p>
          <w:p w14:paraId="42715D02" w14:textId="77777777" w:rsidR="00226AE0" w:rsidRPr="005E3279" w:rsidRDefault="00226AE0" w:rsidP="00BE67A9">
            <w:pPr>
              <w:jc w:val="right"/>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96480" behindDoc="0" locked="0" layoutInCell="1" allowOverlap="1" wp14:anchorId="5F361779" wp14:editId="4B6DA4B0">
                  <wp:simplePos x="0" y="0"/>
                  <wp:positionH relativeFrom="column">
                    <wp:posOffset>32385</wp:posOffset>
                  </wp:positionH>
                  <wp:positionV relativeFrom="paragraph">
                    <wp:posOffset>121285</wp:posOffset>
                  </wp:positionV>
                  <wp:extent cx="1314004" cy="913765"/>
                  <wp:effectExtent l="0" t="0" r="635" b="635"/>
                  <wp:wrapNone/>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a:extLst>
                              <a:ext uri="{C183D7F6-B498-43B3-948B-1728B52AA6E4}">
                                <adec:decorative xmlns:adec="http://schemas.microsoft.com/office/drawing/2017/decorative" val="1"/>
                              </a:ext>
                            </a:extLst>
                          </pic:cNvPr>
                          <pic:cNvPicPr>
                            <a:picLocks noChangeAspect="1" noChangeArrowheads="1"/>
                          </pic:cNvPicPr>
                        </pic:nvPicPr>
                        <pic:blipFill rotWithShape="1">
                          <a:blip r:embed="rId92">
                            <a:extLst>
                              <a:ext uri="{BEBA8EAE-BF5A-486C-A8C5-ECC9F3942E4B}">
                                <a14:imgProps xmlns:a14="http://schemas.microsoft.com/office/drawing/2010/main">
                                  <a14:imgLayer r:embed="rId93">
                                    <a14:imgEffect>
                                      <a14:brightnessContrast bright="40000" contrast="-40000"/>
                                    </a14:imgEffect>
                                  </a14:imgLayer>
                                </a14:imgProps>
                              </a:ext>
                              <a:ext uri="{28A0092B-C50C-407E-A947-70E740481C1C}">
                                <a14:useLocalDpi xmlns:a14="http://schemas.microsoft.com/office/drawing/2010/main" val="0"/>
                              </a:ext>
                            </a:extLst>
                          </a:blip>
                          <a:srcRect l="8637" t="20689" r="10125" b="26207"/>
                          <a:stretch/>
                        </pic:blipFill>
                        <pic:spPr bwMode="auto">
                          <a:xfrm>
                            <a:off x="0" y="0"/>
                            <a:ext cx="1314004"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9E1B5" w14:textId="77777777" w:rsidR="00226AE0" w:rsidRPr="005E3279" w:rsidRDefault="00226AE0" w:rsidP="00BE67A9">
            <w:pPr>
              <w:jc w:val="right"/>
              <w:rPr>
                <w:rFonts w:ascii="Arial" w:hAnsi="Arial" w:cs="Arial"/>
                <w:b/>
                <w:bCs/>
                <w:color w:val="7030A0"/>
                <w:sz w:val="18"/>
                <w:szCs w:val="18"/>
              </w:rPr>
            </w:pPr>
          </w:p>
          <w:p w14:paraId="20249746" w14:textId="77777777" w:rsidR="00226AE0" w:rsidRPr="005E3279" w:rsidRDefault="00226AE0" w:rsidP="00BE67A9">
            <w:pPr>
              <w:jc w:val="right"/>
              <w:rPr>
                <w:rFonts w:ascii="Arial" w:hAnsi="Arial" w:cs="Arial"/>
                <w:b/>
                <w:bCs/>
                <w:color w:val="7030A0"/>
                <w:sz w:val="18"/>
                <w:szCs w:val="18"/>
              </w:rPr>
            </w:pPr>
          </w:p>
          <w:p w14:paraId="36CC2CF3" w14:textId="77777777" w:rsidR="00226AE0" w:rsidRPr="005E3279" w:rsidRDefault="00226AE0" w:rsidP="00BE67A9">
            <w:pPr>
              <w:jc w:val="right"/>
              <w:rPr>
                <w:rFonts w:ascii="Arial" w:hAnsi="Arial" w:cs="Arial"/>
                <w:b/>
                <w:bCs/>
                <w:color w:val="7030A0"/>
                <w:sz w:val="18"/>
                <w:szCs w:val="18"/>
              </w:rPr>
            </w:pPr>
          </w:p>
          <w:p w14:paraId="51E53BEB" w14:textId="77777777" w:rsidR="00226AE0" w:rsidRPr="005E3279" w:rsidRDefault="00226AE0" w:rsidP="00BE67A9">
            <w:pPr>
              <w:jc w:val="right"/>
              <w:rPr>
                <w:rFonts w:ascii="Arial" w:hAnsi="Arial" w:cs="Arial"/>
                <w:b/>
                <w:bCs/>
                <w:color w:val="7030A0"/>
                <w:sz w:val="18"/>
                <w:szCs w:val="18"/>
              </w:rPr>
            </w:pPr>
          </w:p>
          <w:p w14:paraId="623897D0" w14:textId="77777777" w:rsidR="00226AE0" w:rsidRPr="005E3279" w:rsidRDefault="00226AE0" w:rsidP="00BE67A9">
            <w:pPr>
              <w:rPr>
                <w:rFonts w:ascii="Arial" w:hAnsi="Arial" w:cs="Arial"/>
                <w:b/>
                <w:bCs/>
                <w:color w:val="7030A0"/>
                <w:sz w:val="18"/>
                <w:szCs w:val="18"/>
              </w:rPr>
            </w:pPr>
          </w:p>
          <w:p w14:paraId="3024E08D" w14:textId="77777777" w:rsidR="00226AE0" w:rsidRPr="005E3279" w:rsidRDefault="00226AE0" w:rsidP="00BE67A9">
            <w:pPr>
              <w:rPr>
                <w:rFonts w:ascii="Arial" w:hAnsi="Arial" w:cs="Arial"/>
                <w:b/>
                <w:bCs/>
                <w:color w:val="7030A0"/>
                <w:sz w:val="18"/>
                <w:szCs w:val="18"/>
              </w:rPr>
            </w:pPr>
          </w:p>
          <w:p w14:paraId="11C760D6" w14:textId="77777777" w:rsidR="00226AE0" w:rsidRPr="005E3279" w:rsidRDefault="00226AE0" w:rsidP="00BE67A9">
            <w:pPr>
              <w:rPr>
                <w:rFonts w:ascii="Arial" w:hAnsi="Arial" w:cs="Arial"/>
                <w:b/>
                <w:bCs/>
                <w:color w:val="7030A0"/>
                <w:sz w:val="18"/>
                <w:szCs w:val="18"/>
              </w:rPr>
            </w:pPr>
          </w:p>
          <w:p w14:paraId="28DA9C87" w14:textId="77777777" w:rsidR="00226AE0" w:rsidRPr="005E3279" w:rsidRDefault="00226AE0" w:rsidP="00BE67A9">
            <w:pPr>
              <w:rPr>
                <w:rFonts w:ascii="Arial" w:hAnsi="Arial" w:cs="Arial"/>
                <w:b/>
                <w:bCs/>
                <w:color w:val="7030A0"/>
                <w:sz w:val="18"/>
                <w:szCs w:val="18"/>
              </w:rPr>
            </w:pPr>
          </w:p>
          <w:p w14:paraId="65B3B604" w14:textId="77777777" w:rsidR="00226AE0" w:rsidRPr="005E3279" w:rsidRDefault="00226AE0" w:rsidP="00BE67A9">
            <w:pPr>
              <w:rPr>
                <w:rFonts w:ascii="Arial" w:hAnsi="Arial" w:cs="Arial"/>
                <w:b/>
                <w:bCs/>
                <w:color w:val="7030A0"/>
                <w:sz w:val="18"/>
                <w:szCs w:val="18"/>
              </w:rPr>
            </w:pPr>
            <w:r w:rsidRPr="005E3279">
              <w:rPr>
                <w:rFonts w:ascii="Arial" w:hAnsi="Arial" w:cs="Arial"/>
                <w:b/>
                <w:bCs/>
                <w:color w:val="7030A0"/>
                <w:sz w:val="18"/>
                <w:szCs w:val="18"/>
              </w:rPr>
              <w:t>29</w:t>
            </w:r>
          </w:p>
          <w:p w14:paraId="3A5AA287" w14:textId="77777777" w:rsidR="00226AE0" w:rsidRPr="005E3279" w:rsidRDefault="00226AE0" w:rsidP="00BE67A9">
            <w:pPr>
              <w:rPr>
                <w:rFonts w:ascii="Arial" w:hAnsi="Arial" w:cs="Arial"/>
                <w:b/>
                <w:bCs/>
                <w:color w:val="7030A0"/>
                <w:sz w:val="18"/>
                <w:szCs w:val="18"/>
              </w:rPr>
            </w:pPr>
          </w:p>
        </w:tc>
        <w:tc>
          <w:tcPr>
            <w:tcW w:w="2291" w:type="dxa"/>
          </w:tcPr>
          <w:p w14:paraId="4219DE2C" w14:textId="77777777" w:rsidR="00226AE0" w:rsidRPr="005E3279" w:rsidRDefault="00226AE0" w:rsidP="00BE67A9">
            <w:pPr>
              <w:jc w:val="center"/>
              <w:rPr>
                <w:rFonts w:ascii="Arial" w:hAnsi="Arial" w:cs="Arial"/>
                <w:b/>
                <w:bCs/>
                <w:color w:val="7030A0"/>
                <w:sz w:val="20"/>
                <w:szCs w:val="20"/>
              </w:rPr>
            </w:pPr>
            <w:r w:rsidRPr="005E3279">
              <w:rPr>
                <w:rFonts w:ascii="Arial" w:hAnsi="Arial" w:cs="Arial"/>
                <w:b/>
                <w:bCs/>
                <w:color w:val="7030A0"/>
                <w:sz w:val="20"/>
                <w:szCs w:val="20"/>
              </w:rPr>
              <w:t>Other students/children like me</w:t>
            </w:r>
          </w:p>
          <w:p w14:paraId="756D229C" w14:textId="77777777" w:rsidR="00226AE0" w:rsidRPr="005E3279" w:rsidRDefault="00226AE0" w:rsidP="00BE67A9">
            <w:pPr>
              <w:jc w:val="right"/>
              <w:rPr>
                <w:rFonts w:ascii="Arial" w:hAnsi="Arial" w:cs="Arial"/>
                <w:b/>
                <w:bCs/>
                <w:color w:val="7030A0"/>
                <w:sz w:val="18"/>
                <w:szCs w:val="18"/>
              </w:rPr>
            </w:pPr>
            <w:r>
              <w:rPr>
                <w:noProof/>
              </w:rPr>
              <w:drawing>
                <wp:anchor distT="0" distB="0" distL="114300" distR="114300" simplePos="0" relativeHeight="251797504" behindDoc="0" locked="0" layoutInCell="1" allowOverlap="1" wp14:anchorId="6AD6629D" wp14:editId="4853DC50">
                  <wp:simplePos x="0" y="0"/>
                  <wp:positionH relativeFrom="column">
                    <wp:posOffset>127635</wp:posOffset>
                  </wp:positionH>
                  <wp:positionV relativeFrom="paragraph">
                    <wp:posOffset>51435</wp:posOffset>
                  </wp:positionV>
                  <wp:extent cx="1041400" cy="762000"/>
                  <wp:effectExtent l="0" t="0" r="6350" b="0"/>
                  <wp:wrapNone/>
                  <wp:docPr id="490" name="Picture 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pic:nvPicPr>
                        <pic:blipFill rotWithShape="1">
                          <a:blip r:embed="rId94" r:link="rId96">
                            <a:extLst>
                              <a:ext uri="{BEBA8EAE-BF5A-486C-A8C5-ECC9F3942E4B}">
                                <a14:imgProps xmlns:a14="http://schemas.microsoft.com/office/drawing/2010/main">
                                  <a14:imgLayer r:embed="rId95">
                                    <a14:imgEffect>
                                      <a14:brightnessContrast bright="40000" contrast="-40000"/>
                                    </a14:imgEffect>
                                  </a14:imgLayer>
                                </a14:imgProps>
                              </a:ext>
                              <a:ext uri="{28A0092B-C50C-407E-A947-70E740481C1C}">
                                <a14:useLocalDpi xmlns:a14="http://schemas.microsoft.com/office/drawing/2010/main" val="0"/>
                              </a:ext>
                            </a:extLst>
                          </a:blip>
                          <a:srcRect l="63333" t="13889" r="8542" b="65278"/>
                          <a:stretch/>
                        </pic:blipFill>
                        <pic:spPr bwMode="auto">
                          <a:xfrm>
                            <a:off x="0" y="0"/>
                            <a:ext cx="10414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5B8B3" w14:textId="77777777" w:rsidR="00226AE0" w:rsidRPr="005E3279" w:rsidRDefault="00226AE0" w:rsidP="00BE67A9">
            <w:pPr>
              <w:jc w:val="right"/>
              <w:rPr>
                <w:rFonts w:ascii="Arial" w:hAnsi="Arial" w:cs="Arial"/>
                <w:b/>
                <w:bCs/>
                <w:color w:val="7030A0"/>
                <w:sz w:val="18"/>
                <w:szCs w:val="18"/>
              </w:rPr>
            </w:pPr>
          </w:p>
          <w:p w14:paraId="001B98F4" w14:textId="77777777" w:rsidR="00226AE0" w:rsidRPr="005E3279" w:rsidRDefault="00226AE0" w:rsidP="00BE67A9">
            <w:pPr>
              <w:jc w:val="right"/>
              <w:rPr>
                <w:rFonts w:ascii="Arial" w:hAnsi="Arial" w:cs="Arial"/>
                <w:b/>
                <w:bCs/>
                <w:color w:val="7030A0"/>
                <w:sz w:val="18"/>
                <w:szCs w:val="18"/>
              </w:rPr>
            </w:pPr>
          </w:p>
          <w:p w14:paraId="3DC767BD" w14:textId="77777777" w:rsidR="00226AE0" w:rsidRPr="005E3279" w:rsidRDefault="00226AE0" w:rsidP="00BE67A9">
            <w:pPr>
              <w:jc w:val="right"/>
              <w:rPr>
                <w:rFonts w:ascii="Arial" w:hAnsi="Arial" w:cs="Arial"/>
                <w:b/>
                <w:bCs/>
                <w:color w:val="7030A0"/>
                <w:sz w:val="18"/>
                <w:szCs w:val="18"/>
              </w:rPr>
            </w:pPr>
          </w:p>
          <w:p w14:paraId="25E37FC0" w14:textId="77777777" w:rsidR="00226AE0" w:rsidRPr="005E3279" w:rsidRDefault="00226AE0" w:rsidP="00BE67A9">
            <w:pPr>
              <w:rPr>
                <w:rFonts w:ascii="Arial" w:hAnsi="Arial" w:cs="Arial"/>
                <w:b/>
                <w:bCs/>
                <w:color w:val="7030A0"/>
                <w:sz w:val="18"/>
                <w:szCs w:val="18"/>
              </w:rPr>
            </w:pPr>
          </w:p>
          <w:p w14:paraId="23A8B28E" w14:textId="77777777" w:rsidR="00226AE0" w:rsidRPr="005E3279" w:rsidRDefault="00226AE0" w:rsidP="00BE67A9">
            <w:pPr>
              <w:rPr>
                <w:rFonts w:ascii="Arial" w:hAnsi="Arial" w:cs="Arial"/>
                <w:b/>
                <w:bCs/>
                <w:color w:val="7030A0"/>
                <w:sz w:val="18"/>
                <w:szCs w:val="18"/>
              </w:rPr>
            </w:pPr>
          </w:p>
          <w:p w14:paraId="19D6C835" w14:textId="77777777" w:rsidR="00226AE0" w:rsidRPr="005E3279" w:rsidRDefault="00226AE0" w:rsidP="00BE67A9">
            <w:pPr>
              <w:rPr>
                <w:rFonts w:ascii="Arial" w:hAnsi="Arial" w:cs="Arial"/>
                <w:b/>
                <w:bCs/>
                <w:color w:val="7030A0"/>
                <w:sz w:val="18"/>
                <w:szCs w:val="18"/>
              </w:rPr>
            </w:pPr>
          </w:p>
          <w:p w14:paraId="5FCB4BD4" w14:textId="77777777" w:rsidR="00226AE0" w:rsidRPr="005E3279" w:rsidRDefault="00226AE0" w:rsidP="00BE67A9">
            <w:pPr>
              <w:rPr>
                <w:rFonts w:ascii="Arial" w:hAnsi="Arial" w:cs="Arial"/>
                <w:b/>
                <w:bCs/>
                <w:color w:val="7030A0"/>
                <w:sz w:val="18"/>
                <w:szCs w:val="18"/>
              </w:rPr>
            </w:pPr>
          </w:p>
          <w:p w14:paraId="1528F529" w14:textId="77777777" w:rsidR="00226AE0" w:rsidRPr="005E3279" w:rsidRDefault="00226AE0" w:rsidP="00BE67A9">
            <w:pPr>
              <w:rPr>
                <w:rFonts w:ascii="Arial" w:hAnsi="Arial" w:cs="Arial"/>
                <w:b/>
                <w:bCs/>
                <w:color w:val="7030A0"/>
                <w:sz w:val="18"/>
                <w:szCs w:val="18"/>
              </w:rPr>
            </w:pPr>
            <w:r w:rsidRPr="005E3279">
              <w:rPr>
                <w:rFonts w:ascii="Arial" w:hAnsi="Arial" w:cs="Arial"/>
                <w:b/>
                <w:bCs/>
                <w:color w:val="7030A0"/>
                <w:sz w:val="18"/>
                <w:szCs w:val="18"/>
              </w:rPr>
              <w:t>30</w:t>
            </w:r>
          </w:p>
        </w:tc>
        <w:tc>
          <w:tcPr>
            <w:tcW w:w="2291" w:type="dxa"/>
          </w:tcPr>
          <w:p w14:paraId="5F51E402"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There are some students/children who are unkind to me</w:t>
            </w:r>
          </w:p>
          <w:p w14:paraId="63A510D1" w14:textId="77777777" w:rsidR="00226AE0" w:rsidRPr="005E3279" w:rsidRDefault="00226AE0" w:rsidP="00BE67A9">
            <w:pPr>
              <w:tabs>
                <w:tab w:val="left" w:pos="1080"/>
              </w:tabs>
              <w:jc w:val="right"/>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99552" behindDoc="0" locked="0" layoutInCell="1" allowOverlap="1" wp14:anchorId="24E4CE9A" wp14:editId="5437C3E0">
                  <wp:simplePos x="0" y="0"/>
                  <wp:positionH relativeFrom="column">
                    <wp:posOffset>-6350</wp:posOffset>
                  </wp:positionH>
                  <wp:positionV relativeFrom="paragraph">
                    <wp:posOffset>120650</wp:posOffset>
                  </wp:positionV>
                  <wp:extent cx="1327150" cy="755650"/>
                  <wp:effectExtent l="0" t="0" r="6350" b="635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brightnessContrast bright="40000" contrast="-40000"/>
                                    </a14:imgEffect>
                                  </a14:imgLayer>
                                </a14:imgProps>
                              </a:ext>
                              <a:ext uri="{28A0092B-C50C-407E-A947-70E740481C1C}">
                                <a14:useLocalDpi xmlns:a14="http://schemas.microsoft.com/office/drawing/2010/main" val="0"/>
                              </a:ext>
                            </a:extLst>
                          </a:blip>
                          <a:srcRect l="957" t="21653" r="-957" b="26809"/>
                          <a:stretch/>
                        </pic:blipFill>
                        <pic:spPr bwMode="auto">
                          <a:xfrm>
                            <a:off x="0" y="0"/>
                            <a:ext cx="1327150"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317F0" w14:textId="77777777" w:rsidR="00226AE0" w:rsidRPr="005E3279" w:rsidRDefault="00226AE0" w:rsidP="00BE67A9">
            <w:pPr>
              <w:tabs>
                <w:tab w:val="left" w:pos="1080"/>
              </w:tabs>
              <w:jc w:val="right"/>
              <w:rPr>
                <w:rFonts w:ascii="Arial" w:hAnsi="Arial" w:cs="Arial"/>
                <w:b/>
                <w:bCs/>
                <w:color w:val="7030A0"/>
                <w:sz w:val="18"/>
                <w:szCs w:val="18"/>
              </w:rPr>
            </w:pPr>
          </w:p>
          <w:p w14:paraId="163A2F40" w14:textId="77777777" w:rsidR="00226AE0" w:rsidRPr="005E3279" w:rsidRDefault="00226AE0" w:rsidP="00BE67A9">
            <w:pPr>
              <w:tabs>
                <w:tab w:val="left" w:pos="1080"/>
              </w:tabs>
              <w:jc w:val="right"/>
              <w:rPr>
                <w:rFonts w:ascii="Arial" w:hAnsi="Arial" w:cs="Arial"/>
                <w:b/>
                <w:bCs/>
                <w:color w:val="7030A0"/>
                <w:sz w:val="18"/>
                <w:szCs w:val="18"/>
              </w:rPr>
            </w:pPr>
          </w:p>
          <w:p w14:paraId="513374A7" w14:textId="77777777" w:rsidR="00226AE0" w:rsidRPr="005E3279" w:rsidRDefault="00226AE0" w:rsidP="00BE67A9">
            <w:pPr>
              <w:tabs>
                <w:tab w:val="left" w:pos="1080"/>
              </w:tabs>
              <w:jc w:val="right"/>
              <w:rPr>
                <w:rFonts w:ascii="Arial" w:hAnsi="Arial" w:cs="Arial"/>
                <w:b/>
                <w:bCs/>
                <w:color w:val="7030A0"/>
                <w:sz w:val="18"/>
                <w:szCs w:val="18"/>
              </w:rPr>
            </w:pPr>
          </w:p>
          <w:p w14:paraId="3E0F12AB" w14:textId="77777777" w:rsidR="00226AE0" w:rsidRPr="005E3279" w:rsidRDefault="00226AE0" w:rsidP="00BE67A9">
            <w:pPr>
              <w:tabs>
                <w:tab w:val="left" w:pos="1080"/>
              </w:tabs>
              <w:jc w:val="right"/>
              <w:rPr>
                <w:rFonts w:ascii="Arial" w:hAnsi="Arial" w:cs="Arial"/>
                <w:b/>
                <w:bCs/>
                <w:color w:val="7030A0"/>
                <w:sz w:val="18"/>
                <w:szCs w:val="18"/>
              </w:rPr>
            </w:pPr>
          </w:p>
          <w:p w14:paraId="634C0874" w14:textId="77777777" w:rsidR="00226AE0" w:rsidRPr="005E3279" w:rsidRDefault="00226AE0" w:rsidP="00BE67A9">
            <w:pPr>
              <w:tabs>
                <w:tab w:val="left" w:pos="1080"/>
              </w:tabs>
              <w:rPr>
                <w:rFonts w:ascii="Arial" w:hAnsi="Arial" w:cs="Arial"/>
                <w:b/>
                <w:bCs/>
                <w:color w:val="7030A0"/>
                <w:sz w:val="18"/>
                <w:szCs w:val="18"/>
              </w:rPr>
            </w:pPr>
          </w:p>
          <w:p w14:paraId="76ED3E47" w14:textId="77777777" w:rsidR="00226AE0" w:rsidRPr="005E3279" w:rsidRDefault="00226AE0" w:rsidP="00BE67A9">
            <w:pPr>
              <w:tabs>
                <w:tab w:val="left" w:pos="1080"/>
              </w:tabs>
              <w:rPr>
                <w:rFonts w:ascii="Arial" w:hAnsi="Arial" w:cs="Arial"/>
                <w:b/>
                <w:bCs/>
                <w:color w:val="7030A0"/>
                <w:sz w:val="18"/>
                <w:szCs w:val="18"/>
              </w:rPr>
            </w:pPr>
          </w:p>
          <w:p w14:paraId="067B1877" w14:textId="77777777" w:rsidR="00226AE0" w:rsidRPr="005E3279" w:rsidRDefault="00226AE0" w:rsidP="00BE67A9">
            <w:pPr>
              <w:tabs>
                <w:tab w:val="left" w:pos="1080"/>
              </w:tabs>
              <w:rPr>
                <w:rFonts w:ascii="Arial" w:hAnsi="Arial" w:cs="Arial"/>
                <w:b/>
                <w:bCs/>
                <w:color w:val="7030A0"/>
                <w:sz w:val="18"/>
                <w:szCs w:val="18"/>
              </w:rPr>
            </w:pPr>
          </w:p>
          <w:p w14:paraId="3B664BA5"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31</w:t>
            </w:r>
          </w:p>
        </w:tc>
        <w:tc>
          <w:tcPr>
            <w:tcW w:w="2291" w:type="dxa"/>
          </w:tcPr>
          <w:p w14:paraId="5E70DE8B" w14:textId="77777777" w:rsidR="00226AE0" w:rsidRPr="005E3279" w:rsidRDefault="00226AE0" w:rsidP="00BE67A9">
            <w:pPr>
              <w:tabs>
                <w:tab w:val="left" w:pos="1080"/>
              </w:tabs>
              <w:jc w:val="center"/>
              <w:rPr>
                <w:rFonts w:ascii="Arial" w:hAnsi="Arial" w:cs="Arial"/>
                <w:b/>
                <w:bCs/>
                <w:color w:val="7030A0"/>
                <w:sz w:val="18"/>
                <w:szCs w:val="18"/>
              </w:rPr>
            </w:pPr>
            <w:r w:rsidRPr="005E3279">
              <w:rPr>
                <w:rFonts w:ascii="Arial" w:hAnsi="Arial" w:cs="Arial"/>
                <w:b/>
                <w:bCs/>
                <w:color w:val="7030A0"/>
                <w:sz w:val="20"/>
                <w:szCs w:val="20"/>
              </w:rPr>
              <w:t>I find learning easy</w:t>
            </w:r>
          </w:p>
          <w:p w14:paraId="2B166007" w14:textId="77777777" w:rsidR="00226AE0" w:rsidRPr="005E3279" w:rsidRDefault="00226AE0" w:rsidP="00BE67A9">
            <w:pPr>
              <w:tabs>
                <w:tab w:val="left" w:pos="1080"/>
              </w:tabs>
              <w:jc w:val="right"/>
              <w:rPr>
                <w:rFonts w:ascii="Arial" w:hAnsi="Arial" w:cs="Arial"/>
                <w:b/>
                <w:bCs/>
                <w:color w:val="7030A0"/>
                <w:sz w:val="18"/>
                <w:szCs w:val="18"/>
              </w:rPr>
            </w:pPr>
          </w:p>
          <w:p w14:paraId="146EA4BE" w14:textId="77777777" w:rsidR="00226AE0" w:rsidRPr="005E3279" w:rsidRDefault="00226AE0" w:rsidP="00BE67A9">
            <w:pPr>
              <w:tabs>
                <w:tab w:val="left" w:pos="1080"/>
              </w:tabs>
              <w:jc w:val="right"/>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798528" behindDoc="0" locked="0" layoutInCell="1" allowOverlap="1" wp14:anchorId="6166F019" wp14:editId="7A6247E8">
                  <wp:simplePos x="0" y="0"/>
                  <wp:positionH relativeFrom="column">
                    <wp:posOffset>176530</wp:posOffset>
                  </wp:positionH>
                  <wp:positionV relativeFrom="paragraph">
                    <wp:posOffset>72390</wp:posOffset>
                  </wp:positionV>
                  <wp:extent cx="935949" cy="1035050"/>
                  <wp:effectExtent l="0" t="0" r="0" b="0"/>
                  <wp:wrapNone/>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brightnessContrast bright="40000" contrast="-40000"/>
                                    </a14:imgEffect>
                                  </a14:imgLayer>
                                </a14:imgProps>
                              </a:ext>
                              <a:ext uri="{28A0092B-C50C-407E-A947-70E740481C1C}">
                                <a14:useLocalDpi xmlns:a14="http://schemas.microsoft.com/office/drawing/2010/main" val="0"/>
                              </a:ext>
                            </a:extLst>
                          </a:blip>
                          <a:srcRect l="11816" t="20284" r="25407" b="16159"/>
                          <a:stretch/>
                        </pic:blipFill>
                        <pic:spPr bwMode="auto">
                          <a:xfrm>
                            <a:off x="0" y="0"/>
                            <a:ext cx="935949"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2C956" w14:textId="77777777" w:rsidR="00226AE0" w:rsidRPr="005E3279" w:rsidRDefault="00226AE0" w:rsidP="00BE67A9">
            <w:pPr>
              <w:tabs>
                <w:tab w:val="left" w:pos="1080"/>
              </w:tabs>
              <w:jc w:val="right"/>
              <w:rPr>
                <w:rFonts w:ascii="Arial" w:hAnsi="Arial" w:cs="Arial"/>
                <w:b/>
                <w:bCs/>
                <w:color w:val="7030A0"/>
                <w:sz w:val="18"/>
                <w:szCs w:val="18"/>
              </w:rPr>
            </w:pPr>
          </w:p>
          <w:p w14:paraId="2CE2F0EA" w14:textId="77777777" w:rsidR="00226AE0" w:rsidRPr="005E3279" w:rsidRDefault="00226AE0" w:rsidP="00BE67A9">
            <w:pPr>
              <w:tabs>
                <w:tab w:val="left" w:pos="1080"/>
              </w:tabs>
              <w:jc w:val="right"/>
              <w:rPr>
                <w:rFonts w:ascii="Arial" w:hAnsi="Arial" w:cs="Arial"/>
                <w:b/>
                <w:bCs/>
                <w:color w:val="7030A0"/>
                <w:sz w:val="18"/>
                <w:szCs w:val="18"/>
              </w:rPr>
            </w:pPr>
          </w:p>
          <w:p w14:paraId="1941007A" w14:textId="77777777" w:rsidR="00226AE0" w:rsidRPr="005E3279" w:rsidRDefault="00226AE0" w:rsidP="00BE67A9">
            <w:pPr>
              <w:tabs>
                <w:tab w:val="left" w:pos="1080"/>
              </w:tabs>
              <w:jc w:val="right"/>
              <w:rPr>
                <w:rFonts w:ascii="Arial" w:hAnsi="Arial" w:cs="Arial"/>
                <w:b/>
                <w:bCs/>
                <w:color w:val="7030A0"/>
                <w:sz w:val="18"/>
                <w:szCs w:val="18"/>
              </w:rPr>
            </w:pPr>
          </w:p>
          <w:p w14:paraId="6DBBF606" w14:textId="77777777" w:rsidR="00226AE0" w:rsidRPr="005E3279" w:rsidRDefault="00226AE0" w:rsidP="00BE67A9">
            <w:pPr>
              <w:tabs>
                <w:tab w:val="left" w:pos="1080"/>
              </w:tabs>
              <w:rPr>
                <w:rFonts w:ascii="Arial" w:hAnsi="Arial" w:cs="Arial"/>
                <w:b/>
                <w:bCs/>
                <w:color w:val="7030A0"/>
                <w:sz w:val="18"/>
                <w:szCs w:val="18"/>
              </w:rPr>
            </w:pPr>
          </w:p>
          <w:p w14:paraId="5EDA3CBD" w14:textId="77777777" w:rsidR="00226AE0" w:rsidRPr="005E3279" w:rsidRDefault="00226AE0" w:rsidP="00BE67A9">
            <w:pPr>
              <w:tabs>
                <w:tab w:val="left" w:pos="1080"/>
              </w:tabs>
              <w:rPr>
                <w:rFonts w:ascii="Arial" w:hAnsi="Arial" w:cs="Arial"/>
                <w:b/>
                <w:bCs/>
                <w:color w:val="7030A0"/>
                <w:sz w:val="18"/>
                <w:szCs w:val="18"/>
              </w:rPr>
            </w:pPr>
          </w:p>
          <w:p w14:paraId="75590289" w14:textId="77777777" w:rsidR="00226AE0" w:rsidRPr="005E3279" w:rsidRDefault="00226AE0" w:rsidP="00BE67A9">
            <w:pPr>
              <w:tabs>
                <w:tab w:val="left" w:pos="1080"/>
              </w:tabs>
              <w:rPr>
                <w:rFonts w:ascii="Arial" w:hAnsi="Arial" w:cs="Arial"/>
                <w:b/>
                <w:bCs/>
                <w:color w:val="7030A0"/>
                <w:sz w:val="18"/>
                <w:szCs w:val="18"/>
              </w:rPr>
            </w:pPr>
          </w:p>
          <w:p w14:paraId="72C346D7" w14:textId="77777777" w:rsidR="00226AE0" w:rsidRPr="005E3279" w:rsidRDefault="00226AE0" w:rsidP="00BE67A9">
            <w:pPr>
              <w:tabs>
                <w:tab w:val="left" w:pos="1080"/>
              </w:tabs>
              <w:rPr>
                <w:rFonts w:ascii="Arial" w:hAnsi="Arial" w:cs="Arial"/>
                <w:b/>
                <w:bCs/>
                <w:color w:val="7030A0"/>
                <w:sz w:val="18"/>
                <w:szCs w:val="18"/>
              </w:rPr>
            </w:pPr>
          </w:p>
          <w:p w14:paraId="488196B9" w14:textId="77777777" w:rsidR="00226AE0" w:rsidRPr="005E3279" w:rsidRDefault="00226AE0" w:rsidP="00BE67A9">
            <w:pPr>
              <w:tabs>
                <w:tab w:val="left" w:pos="1080"/>
              </w:tabs>
              <w:rPr>
                <w:rFonts w:ascii="Arial" w:hAnsi="Arial" w:cs="Arial"/>
                <w:b/>
                <w:bCs/>
                <w:color w:val="7030A0"/>
                <w:sz w:val="18"/>
                <w:szCs w:val="18"/>
              </w:rPr>
            </w:pPr>
          </w:p>
          <w:p w14:paraId="2E801159"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32</w:t>
            </w:r>
          </w:p>
        </w:tc>
      </w:tr>
      <w:tr w:rsidR="00226AE0" w:rsidRPr="005E3279" w14:paraId="6D0591D1" w14:textId="77777777" w:rsidTr="00BE67A9">
        <w:trPr>
          <w:trHeight w:val="2129"/>
        </w:trPr>
        <w:tc>
          <w:tcPr>
            <w:tcW w:w="2291" w:type="dxa"/>
          </w:tcPr>
          <w:p w14:paraId="120572DD"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like my teacher(s)</w:t>
            </w:r>
          </w:p>
          <w:p w14:paraId="761431A5"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0576" behindDoc="0" locked="0" layoutInCell="1" allowOverlap="1" wp14:anchorId="6FA19937" wp14:editId="276D7FD3">
                  <wp:simplePos x="0" y="0"/>
                  <wp:positionH relativeFrom="column">
                    <wp:posOffset>33020</wp:posOffset>
                  </wp:positionH>
                  <wp:positionV relativeFrom="paragraph">
                    <wp:posOffset>82550</wp:posOffset>
                  </wp:positionV>
                  <wp:extent cx="1236684" cy="1231900"/>
                  <wp:effectExtent l="0" t="0" r="1905" b="635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brightnessContrast bright="20000"/>
                                    </a14:imgEffect>
                                  </a14:imgLayer>
                                </a14:imgProps>
                              </a:ext>
                              <a:ext uri="{28A0092B-C50C-407E-A947-70E740481C1C}">
                                <a14:useLocalDpi xmlns:a14="http://schemas.microsoft.com/office/drawing/2010/main" val="0"/>
                              </a:ext>
                            </a:extLst>
                          </a:blip>
                          <a:srcRect l="23634" t="16372" b="16175"/>
                          <a:stretch/>
                        </pic:blipFill>
                        <pic:spPr bwMode="auto">
                          <a:xfrm>
                            <a:off x="0" y="0"/>
                            <a:ext cx="1249247" cy="124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181F8" w14:textId="77777777" w:rsidR="00226AE0" w:rsidRPr="005E3279" w:rsidRDefault="00226AE0" w:rsidP="00BE67A9">
            <w:pPr>
              <w:tabs>
                <w:tab w:val="left" w:pos="1080"/>
              </w:tabs>
              <w:rPr>
                <w:rFonts w:ascii="Arial" w:hAnsi="Arial" w:cs="Arial"/>
                <w:b/>
                <w:bCs/>
                <w:color w:val="7030A0"/>
                <w:sz w:val="18"/>
                <w:szCs w:val="18"/>
              </w:rPr>
            </w:pPr>
          </w:p>
          <w:p w14:paraId="3DA41130" w14:textId="77777777" w:rsidR="00226AE0" w:rsidRPr="005E3279" w:rsidRDefault="00226AE0" w:rsidP="00BE67A9">
            <w:pPr>
              <w:tabs>
                <w:tab w:val="left" w:pos="1080"/>
              </w:tabs>
              <w:rPr>
                <w:rFonts w:ascii="Arial" w:hAnsi="Arial" w:cs="Arial"/>
                <w:b/>
                <w:bCs/>
                <w:color w:val="7030A0"/>
                <w:sz w:val="18"/>
                <w:szCs w:val="18"/>
              </w:rPr>
            </w:pPr>
          </w:p>
          <w:p w14:paraId="5A342F49" w14:textId="77777777" w:rsidR="00226AE0" w:rsidRPr="005E3279" w:rsidRDefault="00226AE0" w:rsidP="00BE67A9">
            <w:pPr>
              <w:tabs>
                <w:tab w:val="left" w:pos="1080"/>
              </w:tabs>
              <w:rPr>
                <w:rFonts w:ascii="Arial" w:hAnsi="Arial" w:cs="Arial"/>
                <w:b/>
                <w:bCs/>
                <w:color w:val="7030A0"/>
                <w:sz w:val="18"/>
                <w:szCs w:val="18"/>
              </w:rPr>
            </w:pPr>
          </w:p>
          <w:p w14:paraId="1F06DCFC" w14:textId="77777777" w:rsidR="00226AE0" w:rsidRPr="005E3279" w:rsidRDefault="00226AE0" w:rsidP="00BE67A9">
            <w:pPr>
              <w:tabs>
                <w:tab w:val="left" w:pos="1080"/>
              </w:tabs>
              <w:rPr>
                <w:rFonts w:ascii="Arial" w:hAnsi="Arial" w:cs="Arial"/>
                <w:b/>
                <w:bCs/>
                <w:color w:val="7030A0"/>
                <w:sz w:val="18"/>
                <w:szCs w:val="18"/>
              </w:rPr>
            </w:pPr>
          </w:p>
          <w:p w14:paraId="655884BD" w14:textId="77777777" w:rsidR="00226AE0" w:rsidRPr="005E3279" w:rsidRDefault="00226AE0" w:rsidP="00BE67A9">
            <w:pPr>
              <w:tabs>
                <w:tab w:val="left" w:pos="1080"/>
              </w:tabs>
              <w:rPr>
                <w:rFonts w:ascii="Arial" w:hAnsi="Arial" w:cs="Arial"/>
                <w:b/>
                <w:bCs/>
                <w:color w:val="7030A0"/>
                <w:sz w:val="18"/>
                <w:szCs w:val="18"/>
              </w:rPr>
            </w:pPr>
          </w:p>
          <w:p w14:paraId="0FE934A8" w14:textId="77777777" w:rsidR="00226AE0" w:rsidRPr="005E3279" w:rsidRDefault="00226AE0" w:rsidP="00BE67A9">
            <w:pPr>
              <w:tabs>
                <w:tab w:val="left" w:pos="1080"/>
              </w:tabs>
              <w:rPr>
                <w:rFonts w:ascii="Arial" w:hAnsi="Arial" w:cs="Arial"/>
                <w:b/>
                <w:bCs/>
                <w:color w:val="7030A0"/>
                <w:sz w:val="18"/>
                <w:szCs w:val="18"/>
              </w:rPr>
            </w:pPr>
          </w:p>
          <w:p w14:paraId="0095DD63" w14:textId="77777777" w:rsidR="00226AE0" w:rsidRPr="005E3279" w:rsidRDefault="00226AE0" w:rsidP="00BE67A9">
            <w:pPr>
              <w:tabs>
                <w:tab w:val="left" w:pos="1080"/>
              </w:tabs>
              <w:rPr>
                <w:rFonts w:ascii="Arial" w:hAnsi="Arial" w:cs="Arial"/>
                <w:b/>
                <w:bCs/>
                <w:color w:val="7030A0"/>
                <w:sz w:val="18"/>
                <w:szCs w:val="18"/>
              </w:rPr>
            </w:pPr>
          </w:p>
          <w:p w14:paraId="105AD5F7" w14:textId="77777777" w:rsidR="00226AE0" w:rsidRPr="005E3279" w:rsidRDefault="00226AE0" w:rsidP="00BE67A9">
            <w:pPr>
              <w:tabs>
                <w:tab w:val="left" w:pos="1080"/>
              </w:tabs>
              <w:rPr>
                <w:rFonts w:ascii="Arial" w:hAnsi="Arial" w:cs="Arial"/>
                <w:b/>
                <w:bCs/>
                <w:color w:val="7030A0"/>
                <w:sz w:val="18"/>
                <w:szCs w:val="18"/>
              </w:rPr>
            </w:pPr>
          </w:p>
          <w:p w14:paraId="07CF24A6" w14:textId="77777777" w:rsidR="00226AE0" w:rsidRPr="005E3279" w:rsidRDefault="00226AE0" w:rsidP="00BE67A9">
            <w:pPr>
              <w:tabs>
                <w:tab w:val="left" w:pos="1080"/>
              </w:tabs>
              <w:rPr>
                <w:rFonts w:ascii="Arial" w:hAnsi="Arial" w:cs="Arial"/>
                <w:b/>
                <w:bCs/>
                <w:color w:val="7030A0"/>
                <w:sz w:val="18"/>
                <w:szCs w:val="18"/>
              </w:rPr>
            </w:pPr>
          </w:p>
          <w:p w14:paraId="30BDB0F6" w14:textId="77777777" w:rsidR="00226AE0" w:rsidRPr="005E3279" w:rsidRDefault="00226AE0" w:rsidP="00BE67A9">
            <w:pPr>
              <w:tabs>
                <w:tab w:val="left" w:pos="1080"/>
              </w:tabs>
              <w:rPr>
                <w:rFonts w:ascii="Arial" w:hAnsi="Arial" w:cs="Arial"/>
                <w:b/>
                <w:bCs/>
                <w:color w:val="7030A0"/>
                <w:sz w:val="18"/>
                <w:szCs w:val="18"/>
              </w:rPr>
            </w:pPr>
          </w:p>
          <w:p w14:paraId="783A957C"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33</w:t>
            </w:r>
          </w:p>
          <w:p w14:paraId="7A859C82"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72D22361" w14:textId="77777777" w:rsidR="00226AE0" w:rsidRPr="005E3279" w:rsidRDefault="00226AE0" w:rsidP="00BE67A9">
            <w:pPr>
              <w:tabs>
                <w:tab w:val="left" w:pos="1080"/>
              </w:tabs>
              <w:jc w:val="center"/>
              <w:rPr>
                <w:rFonts w:ascii="Arial" w:hAnsi="Arial" w:cs="Arial"/>
                <w:b/>
                <w:bCs/>
                <w:color w:val="7030A0"/>
                <w:sz w:val="20"/>
                <w:szCs w:val="20"/>
              </w:rPr>
            </w:pPr>
            <w:r w:rsidRPr="005E3279">
              <w:rPr>
                <w:rFonts w:ascii="Arial" w:hAnsi="Arial" w:cs="Arial"/>
                <w:b/>
                <w:bCs/>
                <w:color w:val="7030A0"/>
                <w:sz w:val="20"/>
                <w:szCs w:val="20"/>
              </w:rPr>
              <w:t>I like all activities in school</w:t>
            </w:r>
          </w:p>
          <w:p w14:paraId="02A43FB2" w14:textId="77777777" w:rsidR="00226AE0" w:rsidRPr="005E3279" w:rsidRDefault="00226AE0" w:rsidP="00BE67A9">
            <w:pPr>
              <w:tabs>
                <w:tab w:val="left" w:pos="1080"/>
              </w:tabs>
              <w:rPr>
                <w:rFonts w:ascii="Arial" w:hAnsi="Arial" w:cs="Arial"/>
                <w:b/>
                <w:bCs/>
                <w:color w:val="7030A0"/>
                <w:sz w:val="18"/>
                <w:szCs w:val="18"/>
              </w:rPr>
            </w:pPr>
            <w:r>
              <w:rPr>
                <w:rFonts w:ascii="Arial" w:hAnsi="Arial" w:cs="Arial"/>
                <w:b/>
                <w:bCs/>
                <w:noProof/>
                <w:color w:val="7030A0"/>
                <w:sz w:val="18"/>
                <w:szCs w:val="18"/>
              </w:rPr>
              <w:drawing>
                <wp:anchor distT="0" distB="0" distL="114300" distR="114300" simplePos="0" relativeHeight="251801600" behindDoc="0" locked="0" layoutInCell="1" allowOverlap="1" wp14:anchorId="30EA2572" wp14:editId="2ECD94E6">
                  <wp:simplePos x="0" y="0"/>
                  <wp:positionH relativeFrom="column">
                    <wp:posOffset>76200</wp:posOffset>
                  </wp:positionH>
                  <wp:positionV relativeFrom="paragraph">
                    <wp:posOffset>38100</wp:posOffset>
                  </wp:positionV>
                  <wp:extent cx="1072535" cy="1187450"/>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BEBA8EAE-BF5A-486C-A8C5-ECC9F3942E4B}">
                                <a14:imgProps xmlns:a14="http://schemas.microsoft.com/office/drawing/2010/main">
                                  <a14:imgLayer r:embed="rId10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72535" cy="1187450"/>
                          </a:xfrm>
                          <a:prstGeom prst="rect">
                            <a:avLst/>
                          </a:prstGeom>
                          <a:noFill/>
                        </pic:spPr>
                      </pic:pic>
                    </a:graphicData>
                  </a:graphic>
                  <wp14:sizeRelH relativeFrom="page">
                    <wp14:pctWidth>0</wp14:pctWidth>
                  </wp14:sizeRelH>
                  <wp14:sizeRelV relativeFrom="page">
                    <wp14:pctHeight>0</wp14:pctHeight>
                  </wp14:sizeRelV>
                </wp:anchor>
              </w:drawing>
            </w:r>
          </w:p>
          <w:p w14:paraId="722C4217" w14:textId="77777777" w:rsidR="00226AE0" w:rsidRPr="005E3279" w:rsidRDefault="00226AE0" w:rsidP="00BE67A9">
            <w:pPr>
              <w:tabs>
                <w:tab w:val="left" w:pos="1080"/>
              </w:tabs>
              <w:rPr>
                <w:rFonts w:ascii="Arial" w:hAnsi="Arial" w:cs="Arial"/>
                <w:b/>
                <w:bCs/>
                <w:color w:val="7030A0"/>
                <w:sz w:val="18"/>
                <w:szCs w:val="18"/>
              </w:rPr>
            </w:pPr>
          </w:p>
          <w:p w14:paraId="26F04F91" w14:textId="77777777" w:rsidR="00226AE0" w:rsidRPr="005E3279" w:rsidRDefault="00226AE0" w:rsidP="00BE67A9">
            <w:pPr>
              <w:tabs>
                <w:tab w:val="left" w:pos="1080"/>
              </w:tabs>
              <w:rPr>
                <w:rFonts w:ascii="Arial" w:hAnsi="Arial" w:cs="Arial"/>
                <w:b/>
                <w:bCs/>
                <w:color w:val="7030A0"/>
                <w:sz w:val="18"/>
                <w:szCs w:val="18"/>
              </w:rPr>
            </w:pPr>
          </w:p>
          <w:p w14:paraId="6C2924BF" w14:textId="77777777" w:rsidR="00226AE0" w:rsidRPr="005E3279" w:rsidRDefault="00226AE0" w:rsidP="00BE67A9">
            <w:pPr>
              <w:tabs>
                <w:tab w:val="left" w:pos="1080"/>
              </w:tabs>
              <w:rPr>
                <w:rFonts w:ascii="Arial" w:hAnsi="Arial" w:cs="Arial"/>
                <w:b/>
                <w:bCs/>
                <w:color w:val="7030A0"/>
                <w:sz w:val="18"/>
                <w:szCs w:val="18"/>
              </w:rPr>
            </w:pPr>
          </w:p>
          <w:p w14:paraId="0173A0A3" w14:textId="77777777" w:rsidR="00226AE0" w:rsidRPr="005E3279" w:rsidRDefault="00226AE0" w:rsidP="00BE67A9">
            <w:pPr>
              <w:tabs>
                <w:tab w:val="left" w:pos="1080"/>
              </w:tabs>
              <w:rPr>
                <w:rFonts w:ascii="Arial" w:hAnsi="Arial" w:cs="Arial"/>
                <w:b/>
                <w:bCs/>
                <w:color w:val="7030A0"/>
                <w:sz w:val="18"/>
                <w:szCs w:val="18"/>
              </w:rPr>
            </w:pPr>
          </w:p>
          <w:p w14:paraId="4BE63A65" w14:textId="77777777" w:rsidR="00226AE0" w:rsidRPr="005E3279" w:rsidRDefault="00226AE0" w:rsidP="00BE67A9">
            <w:pPr>
              <w:tabs>
                <w:tab w:val="left" w:pos="1080"/>
              </w:tabs>
              <w:rPr>
                <w:rFonts w:ascii="Arial" w:hAnsi="Arial" w:cs="Arial"/>
                <w:b/>
                <w:bCs/>
                <w:color w:val="7030A0"/>
                <w:sz w:val="18"/>
                <w:szCs w:val="18"/>
              </w:rPr>
            </w:pPr>
          </w:p>
          <w:p w14:paraId="5A5B22D6" w14:textId="77777777" w:rsidR="00226AE0" w:rsidRPr="005E3279" w:rsidRDefault="00226AE0" w:rsidP="00BE67A9">
            <w:pPr>
              <w:tabs>
                <w:tab w:val="left" w:pos="1080"/>
              </w:tabs>
              <w:rPr>
                <w:rFonts w:ascii="Arial" w:hAnsi="Arial" w:cs="Arial"/>
                <w:b/>
                <w:bCs/>
                <w:color w:val="7030A0"/>
                <w:sz w:val="18"/>
                <w:szCs w:val="18"/>
              </w:rPr>
            </w:pPr>
          </w:p>
          <w:p w14:paraId="7554517E" w14:textId="77777777" w:rsidR="00226AE0" w:rsidRPr="005E3279" w:rsidRDefault="00226AE0" w:rsidP="00BE67A9">
            <w:pPr>
              <w:tabs>
                <w:tab w:val="left" w:pos="1080"/>
              </w:tabs>
              <w:rPr>
                <w:rFonts w:ascii="Arial" w:hAnsi="Arial" w:cs="Arial"/>
                <w:b/>
                <w:bCs/>
                <w:color w:val="7030A0"/>
                <w:sz w:val="18"/>
                <w:szCs w:val="18"/>
              </w:rPr>
            </w:pPr>
          </w:p>
          <w:p w14:paraId="3EC7423D" w14:textId="77777777" w:rsidR="00226AE0" w:rsidRPr="005E3279" w:rsidRDefault="00226AE0" w:rsidP="00BE67A9">
            <w:pPr>
              <w:tabs>
                <w:tab w:val="left" w:pos="1080"/>
              </w:tabs>
              <w:rPr>
                <w:rFonts w:ascii="Arial" w:hAnsi="Arial" w:cs="Arial"/>
                <w:b/>
                <w:bCs/>
                <w:color w:val="7030A0"/>
                <w:sz w:val="18"/>
                <w:szCs w:val="18"/>
              </w:rPr>
            </w:pPr>
          </w:p>
          <w:p w14:paraId="7D44F48D" w14:textId="77777777" w:rsidR="00226AE0" w:rsidRPr="005E3279" w:rsidRDefault="00226AE0" w:rsidP="00BE67A9">
            <w:pPr>
              <w:tabs>
                <w:tab w:val="left" w:pos="1080"/>
              </w:tabs>
              <w:rPr>
                <w:rFonts w:ascii="Arial" w:hAnsi="Arial" w:cs="Arial"/>
                <w:b/>
                <w:bCs/>
                <w:color w:val="7030A0"/>
                <w:sz w:val="18"/>
                <w:szCs w:val="18"/>
              </w:rPr>
            </w:pPr>
          </w:p>
          <w:p w14:paraId="5966AF9F" w14:textId="77777777" w:rsidR="00226AE0" w:rsidRPr="005E3279" w:rsidRDefault="00226AE0" w:rsidP="00BE67A9">
            <w:pPr>
              <w:tabs>
                <w:tab w:val="left" w:pos="1080"/>
              </w:tabs>
              <w:rPr>
                <w:rFonts w:ascii="Arial" w:hAnsi="Arial" w:cs="Arial"/>
                <w:b/>
                <w:bCs/>
                <w:color w:val="7030A0"/>
                <w:sz w:val="18"/>
                <w:szCs w:val="18"/>
              </w:rPr>
            </w:pPr>
            <w:r w:rsidRPr="005E3279">
              <w:rPr>
                <w:rFonts w:ascii="Arial" w:hAnsi="Arial" w:cs="Arial"/>
                <w:b/>
                <w:bCs/>
                <w:color w:val="7030A0"/>
                <w:sz w:val="18"/>
                <w:szCs w:val="18"/>
              </w:rPr>
              <w:t>34</w:t>
            </w:r>
          </w:p>
        </w:tc>
        <w:tc>
          <w:tcPr>
            <w:tcW w:w="2291" w:type="dxa"/>
          </w:tcPr>
          <w:p w14:paraId="536C3DE7" w14:textId="77777777" w:rsidR="00226AE0" w:rsidRPr="005E3279" w:rsidRDefault="00226AE0" w:rsidP="00BE67A9">
            <w:pPr>
              <w:tabs>
                <w:tab w:val="left" w:pos="1080"/>
              </w:tabs>
              <w:rPr>
                <w:rFonts w:ascii="Arial" w:hAnsi="Arial" w:cs="Arial"/>
                <w:b/>
                <w:bCs/>
                <w:color w:val="7030A0"/>
                <w:sz w:val="18"/>
                <w:szCs w:val="18"/>
              </w:rPr>
            </w:pPr>
          </w:p>
        </w:tc>
        <w:tc>
          <w:tcPr>
            <w:tcW w:w="2291" w:type="dxa"/>
          </w:tcPr>
          <w:p w14:paraId="7A8FAA45" w14:textId="77777777" w:rsidR="00226AE0" w:rsidRPr="005E3279" w:rsidRDefault="00226AE0" w:rsidP="00BE67A9">
            <w:pPr>
              <w:tabs>
                <w:tab w:val="left" w:pos="1080"/>
              </w:tabs>
              <w:rPr>
                <w:rFonts w:ascii="Arial" w:hAnsi="Arial" w:cs="Arial"/>
                <w:b/>
                <w:bCs/>
                <w:color w:val="7030A0"/>
                <w:sz w:val="18"/>
                <w:szCs w:val="18"/>
              </w:rPr>
            </w:pPr>
          </w:p>
          <w:p w14:paraId="748413B9" w14:textId="77777777" w:rsidR="00226AE0" w:rsidRPr="005E3279" w:rsidRDefault="00226AE0" w:rsidP="00BE67A9">
            <w:pPr>
              <w:tabs>
                <w:tab w:val="left" w:pos="1080"/>
              </w:tabs>
              <w:rPr>
                <w:rFonts w:ascii="Arial" w:hAnsi="Arial" w:cs="Arial"/>
                <w:b/>
                <w:bCs/>
                <w:color w:val="7030A0"/>
                <w:sz w:val="18"/>
                <w:szCs w:val="18"/>
              </w:rPr>
            </w:pPr>
          </w:p>
          <w:p w14:paraId="09F58763" w14:textId="77777777" w:rsidR="00226AE0" w:rsidRPr="005E3279" w:rsidRDefault="00226AE0" w:rsidP="00BE67A9">
            <w:pPr>
              <w:tabs>
                <w:tab w:val="left" w:pos="1080"/>
              </w:tabs>
              <w:rPr>
                <w:rFonts w:ascii="Arial" w:hAnsi="Arial" w:cs="Arial"/>
                <w:b/>
                <w:bCs/>
                <w:color w:val="7030A0"/>
                <w:sz w:val="18"/>
                <w:szCs w:val="18"/>
              </w:rPr>
            </w:pPr>
          </w:p>
          <w:p w14:paraId="2B579916" w14:textId="77777777" w:rsidR="00226AE0" w:rsidRPr="005E3279" w:rsidRDefault="00226AE0" w:rsidP="00BE67A9">
            <w:pPr>
              <w:tabs>
                <w:tab w:val="left" w:pos="1080"/>
              </w:tabs>
              <w:rPr>
                <w:rFonts w:ascii="Arial" w:hAnsi="Arial" w:cs="Arial"/>
                <w:b/>
                <w:bCs/>
                <w:color w:val="7030A0"/>
                <w:sz w:val="18"/>
                <w:szCs w:val="18"/>
              </w:rPr>
            </w:pPr>
          </w:p>
          <w:p w14:paraId="5A98BCB4" w14:textId="77777777" w:rsidR="00226AE0" w:rsidRPr="005E3279" w:rsidRDefault="00226AE0" w:rsidP="00BE67A9">
            <w:pPr>
              <w:tabs>
                <w:tab w:val="left" w:pos="1080"/>
              </w:tabs>
              <w:rPr>
                <w:rFonts w:ascii="Arial" w:hAnsi="Arial" w:cs="Arial"/>
                <w:b/>
                <w:bCs/>
                <w:color w:val="7030A0"/>
                <w:sz w:val="18"/>
                <w:szCs w:val="18"/>
              </w:rPr>
            </w:pPr>
          </w:p>
          <w:p w14:paraId="308C2BD2" w14:textId="77777777" w:rsidR="00226AE0" w:rsidRPr="005E3279" w:rsidRDefault="00226AE0" w:rsidP="00BE67A9">
            <w:pPr>
              <w:tabs>
                <w:tab w:val="left" w:pos="1080"/>
              </w:tabs>
              <w:rPr>
                <w:rFonts w:ascii="Arial" w:hAnsi="Arial" w:cs="Arial"/>
                <w:b/>
                <w:bCs/>
                <w:color w:val="7030A0"/>
                <w:sz w:val="18"/>
                <w:szCs w:val="18"/>
              </w:rPr>
            </w:pPr>
          </w:p>
          <w:p w14:paraId="0C79D662" w14:textId="77777777" w:rsidR="00226AE0" w:rsidRPr="005E3279" w:rsidRDefault="00226AE0" w:rsidP="00BE67A9">
            <w:pPr>
              <w:tabs>
                <w:tab w:val="left" w:pos="1080"/>
              </w:tabs>
              <w:rPr>
                <w:rFonts w:ascii="Arial" w:hAnsi="Arial" w:cs="Arial"/>
                <w:b/>
                <w:bCs/>
                <w:color w:val="7030A0"/>
                <w:sz w:val="18"/>
                <w:szCs w:val="18"/>
              </w:rPr>
            </w:pPr>
          </w:p>
          <w:p w14:paraId="39221ED5" w14:textId="77777777" w:rsidR="00226AE0" w:rsidRPr="005E3279" w:rsidRDefault="00226AE0" w:rsidP="00BE67A9">
            <w:pPr>
              <w:tabs>
                <w:tab w:val="left" w:pos="1080"/>
              </w:tabs>
              <w:rPr>
                <w:rFonts w:ascii="Arial" w:hAnsi="Arial" w:cs="Arial"/>
                <w:b/>
                <w:bCs/>
                <w:color w:val="7030A0"/>
                <w:sz w:val="18"/>
                <w:szCs w:val="18"/>
              </w:rPr>
            </w:pPr>
          </w:p>
        </w:tc>
      </w:tr>
    </w:tbl>
    <w:p w14:paraId="107C94EA" w14:textId="16699F6A" w:rsidR="006A0B72" w:rsidRDefault="006A0B72"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6D156724" w14:textId="6922D4C6" w:rsidR="006A0B72" w:rsidRDefault="006A0B72"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7849A424" w14:textId="3C2AEEB7" w:rsidR="006A0B72" w:rsidRDefault="006A0B72"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5614C336" w14:textId="7591DB8F" w:rsidR="006A0B72" w:rsidRDefault="006A0B72"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77A10132" w14:textId="76B7CBEE" w:rsidR="006A0B72" w:rsidRDefault="006A0B72"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0417518A" w14:textId="77777777" w:rsidR="006A0B72" w:rsidRDefault="006A0B72"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4257D20B" w14:textId="77777777" w:rsidR="00226AE0" w:rsidRDefault="00226AE0" w:rsidP="00E2524D">
      <w:pPr>
        <w:pBdr>
          <w:top w:val="nil"/>
          <w:left w:val="nil"/>
          <w:bottom w:val="nil"/>
          <w:right w:val="nil"/>
          <w:between w:val="nil"/>
          <w:bar w:val="nil"/>
        </w:pBdr>
        <w:spacing w:after="0" w:line="240" w:lineRule="auto"/>
        <w:rPr>
          <w:rFonts w:eastAsia="Arial Unicode MS" w:cstheme="minorHAnsi"/>
          <w:b/>
          <w:bCs/>
          <w:sz w:val="24"/>
          <w:szCs w:val="24"/>
          <w:bdr w:val="nil"/>
        </w:rPr>
      </w:pPr>
    </w:p>
    <w:p w14:paraId="0E23F846" w14:textId="667198EC" w:rsidR="00ED66D6" w:rsidRPr="00ED66D6" w:rsidRDefault="00B573E5" w:rsidP="002A32D0">
      <w:pPr>
        <w:pStyle w:val="Default"/>
        <w:numPr>
          <w:ilvl w:val="0"/>
          <w:numId w:val="53"/>
        </w:numPr>
        <w:spacing w:line="240" w:lineRule="auto"/>
        <w:jc w:val="both"/>
        <w:rPr>
          <w:rFonts w:asciiTheme="minorHAnsi" w:hAnsiTheme="minorHAnsi" w:cstheme="minorHAnsi"/>
        </w:rPr>
      </w:pPr>
      <w:r>
        <w:rPr>
          <w:rFonts w:ascii="Calibri" w:eastAsia="Times New Roman" w:hAnsi="Calibri"/>
          <w:noProof/>
        </w:rPr>
        <w:lastRenderedPageBreak/>
        <mc:AlternateContent>
          <mc:Choice Requires="wps">
            <w:drawing>
              <wp:anchor distT="0" distB="0" distL="114300" distR="114300" simplePos="0" relativeHeight="251917312" behindDoc="0" locked="0" layoutInCell="1" allowOverlap="1" wp14:anchorId="2F04963D" wp14:editId="1FD60DD4">
                <wp:simplePos x="0" y="0"/>
                <wp:positionH relativeFrom="margin">
                  <wp:align>left</wp:align>
                </wp:positionH>
                <wp:positionV relativeFrom="paragraph">
                  <wp:posOffset>-66675</wp:posOffset>
                </wp:positionV>
                <wp:extent cx="2295525" cy="379302"/>
                <wp:effectExtent l="19050" t="19050" r="28575" b="20955"/>
                <wp:wrapNone/>
                <wp:docPr id="454" name="Rectangle: Rounded Corners 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55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18B53" id="Rectangle: Rounded Corners 454" o:spid="_x0000_s1026" alt="&quot;&quot;" style="position:absolute;margin-left:0;margin-top:-5.25pt;width:180.75pt;height:29.8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" filled="f" strokecolor="#007d85" strokeweight="2.25pt">
                <v:stroke joinstyle="miter"/>
                <w10:wrap anchorx="margin"/>
              </v:roundrect>
            </w:pict>
          </mc:Fallback>
        </mc:AlternateContent>
      </w:r>
      <w:r w:rsidR="00ED66D6" w:rsidRPr="00ED66D6">
        <w:rPr>
          <w:rFonts w:asciiTheme="minorHAnsi" w:hAnsiTheme="minorHAnsi" w:cstheme="minorHAnsi"/>
          <w:color w:val="007D85"/>
        </w:rPr>
        <w:t xml:space="preserve">Push/Pull Factors Analysis </w:t>
      </w:r>
    </w:p>
    <w:p w14:paraId="53BB5C5C" w14:textId="77777777" w:rsidR="00C806ED" w:rsidRPr="00C806ED" w:rsidRDefault="00C806ED" w:rsidP="00ED66D6">
      <w:pPr>
        <w:pStyle w:val="Default"/>
        <w:spacing w:line="240" w:lineRule="auto"/>
        <w:jc w:val="both"/>
        <w:rPr>
          <w:rFonts w:ascii="Calibri" w:hAnsi="Calibri"/>
          <w:sz w:val="16"/>
          <w:szCs w:val="16"/>
        </w:rPr>
      </w:pPr>
    </w:p>
    <w:p w14:paraId="648F7147" w14:textId="6556F329" w:rsidR="002D0859" w:rsidRPr="00040EA7" w:rsidRDefault="002D0859" w:rsidP="00ED66D6">
      <w:pPr>
        <w:pStyle w:val="Default"/>
        <w:spacing w:line="240" w:lineRule="auto"/>
        <w:jc w:val="both"/>
        <w:rPr>
          <w:rFonts w:ascii="Calibri" w:hAnsi="Calibri"/>
        </w:rPr>
      </w:pPr>
      <w:r w:rsidRPr="00040EA7">
        <w:rPr>
          <w:rFonts w:ascii="Calibri" w:hAnsi="Calibri"/>
        </w:rPr>
        <w:t>Thambirajah et al (2008) discuss ‘push’ and ‘pull’ factors, explaining that the balance between the two fluctuates.  Thambirajah et al (2008) state, “school refusal occurs when… ‘pull’ factors that promote school-non-attendance, overcome the ‘push’ factors that encourage attendance”.</w:t>
      </w:r>
    </w:p>
    <w:p w14:paraId="6BEA3126" w14:textId="645A8E36" w:rsidR="00E815AB" w:rsidRPr="00040EA7" w:rsidRDefault="00E815AB" w:rsidP="00040EA7">
      <w:pPr>
        <w:pBdr>
          <w:top w:val="nil"/>
          <w:left w:val="nil"/>
          <w:bottom w:val="nil"/>
          <w:right w:val="nil"/>
          <w:between w:val="nil"/>
          <w:bar w:val="nil"/>
        </w:pBdr>
        <w:spacing w:after="0" w:line="240" w:lineRule="auto"/>
        <w:jc w:val="both"/>
        <w:rPr>
          <w:rFonts w:eastAsia="Arial Unicode MS" w:cstheme="minorHAnsi"/>
          <w:sz w:val="24"/>
          <w:szCs w:val="24"/>
          <w:bdr w:val="nil"/>
        </w:rPr>
      </w:pPr>
      <w:r w:rsidRPr="00040EA7">
        <w:rPr>
          <w:rFonts w:ascii="Calibri" w:hAnsi="Calibri"/>
          <w:sz w:val="24"/>
          <w:szCs w:val="24"/>
        </w:rPr>
        <w:t xml:space="preserve">Jointly consider the range of ‘Push’ and ‘Pull’ factors at play for the </w:t>
      </w:r>
      <w:r w:rsidR="005E2E10" w:rsidRPr="00040EA7">
        <w:rPr>
          <w:rFonts w:ascii="Calibri" w:hAnsi="Calibri"/>
          <w:sz w:val="24"/>
          <w:szCs w:val="24"/>
        </w:rPr>
        <w:t>child / young person</w:t>
      </w:r>
      <w:r w:rsidRPr="00040EA7">
        <w:rPr>
          <w:rFonts w:ascii="Calibri" w:hAnsi="Calibri"/>
          <w:sz w:val="24"/>
          <w:szCs w:val="24"/>
        </w:rPr>
        <w:t xml:space="preserve"> using the </w:t>
      </w:r>
      <w:r w:rsidR="00040EA7" w:rsidRPr="00040EA7">
        <w:rPr>
          <w:rFonts w:eastAsia="Arial Unicode MS" w:cstheme="minorHAnsi"/>
          <w:color w:val="007D85"/>
          <w:sz w:val="24"/>
          <w:szCs w:val="24"/>
          <w:bdr w:val="nil"/>
        </w:rPr>
        <w:t>Push/Pull Factor Framework</w:t>
      </w:r>
    </w:p>
    <w:p w14:paraId="0B213495" w14:textId="592DE677" w:rsidR="00386CDB" w:rsidRPr="00296500" w:rsidRDefault="00386CDB" w:rsidP="00386CDB">
      <w:pPr>
        <w:pBdr>
          <w:top w:val="nil"/>
          <w:left w:val="nil"/>
          <w:bottom w:val="nil"/>
          <w:right w:val="nil"/>
          <w:between w:val="nil"/>
          <w:bar w:val="nil"/>
        </w:pBdr>
        <w:spacing w:after="0" w:line="240" w:lineRule="auto"/>
        <w:rPr>
          <w:rFonts w:ascii="Calibri" w:eastAsia="Arial Unicode MS" w:hAnsi="Calibri" w:cs="Times New Roman"/>
          <w:noProof/>
          <w:sz w:val="24"/>
          <w:szCs w:val="24"/>
          <w:bdr w:val="nil"/>
        </w:rPr>
      </w:pPr>
    </w:p>
    <w:p w14:paraId="13EAEC0F" w14:textId="6B1471F4" w:rsidR="00386CDB" w:rsidRPr="00296500" w:rsidRDefault="00386CDB" w:rsidP="00386CDB">
      <w:pPr>
        <w:pBdr>
          <w:top w:val="nil"/>
          <w:left w:val="nil"/>
          <w:bottom w:val="nil"/>
          <w:right w:val="nil"/>
          <w:between w:val="nil"/>
          <w:bar w:val="nil"/>
        </w:pBdr>
        <w:spacing w:after="0" w:line="240" w:lineRule="auto"/>
        <w:rPr>
          <w:rFonts w:eastAsia="Arial Unicode MS" w:cstheme="minorHAnsi"/>
          <w:b/>
          <w:bCs/>
          <w:sz w:val="24"/>
          <w:szCs w:val="24"/>
          <w:bdr w:val="nil"/>
        </w:rPr>
      </w:pPr>
      <w:r w:rsidRPr="00296500">
        <w:rPr>
          <w:rFonts w:ascii="Calibri" w:eastAsia="Arial Unicode MS" w:hAnsi="Calibri" w:cs="Times New Roman"/>
          <w:noProof/>
          <w:sz w:val="24"/>
          <w:szCs w:val="24"/>
          <w:bdr w:val="nil"/>
        </w:rPr>
        <mc:AlternateContent>
          <mc:Choice Requires="wps">
            <w:drawing>
              <wp:anchor distT="45720" distB="45720" distL="114300" distR="114300" simplePos="0" relativeHeight="251688960" behindDoc="1" locked="0" layoutInCell="1" allowOverlap="1" wp14:anchorId="4A5FCED8" wp14:editId="045D54C7">
                <wp:simplePos x="0" y="0"/>
                <wp:positionH relativeFrom="margin">
                  <wp:align>left</wp:align>
                </wp:positionH>
                <wp:positionV relativeFrom="paragraph">
                  <wp:posOffset>72390</wp:posOffset>
                </wp:positionV>
                <wp:extent cx="704850" cy="222250"/>
                <wp:effectExtent l="0" t="0" r="0" b="635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2250"/>
                        </a:xfrm>
                        <a:prstGeom prst="rect">
                          <a:avLst/>
                        </a:prstGeom>
                        <a:solidFill>
                          <a:srgbClr val="FFFFFF"/>
                        </a:solidFill>
                        <a:ln w="9525">
                          <a:noFill/>
                          <a:miter lim="800000"/>
                          <a:headEnd/>
                          <a:tailEnd/>
                        </a:ln>
                      </wps:spPr>
                      <wps:txbx>
                        <w:txbxContent>
                          <w:p w14:paraId="76985168" w14:textId="77777777" w:rsidR="00701977" w:rsidRPr="002A2EA0" w:rsidRDefault="00701977" w:rsidP="00386CDB">
                            <w:pPr>
                              <w:rPr>
                                <w:rFonts w:cstheme="minorHAnsi"/>
                                <w:sz w:val="16"/>
                                <w:szCs w:val="16"/>
                              </w:rPr>
                            </w:pPr>
                            <w:r w:rsidRPr="002A2EA0">
                              <w:rPr>
                                <w:rFonts w:cstheme="minorHAnsi"/>
                                <w:sz w:val="16"/>
                                <w:szCs w:val="16"/>
                              </w:rPr>
                              <w:t>Push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FCED8" id="_x0000_s1032" type="#_x0000_t202" alt="&quot;&quot;" style="position:absolute;margin-left:0;margin-top:5.7pt;width:55.5pt;height:17.5pt;z-index:-251627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" stroked="f">
                <v:textbox>
                  <w:txbxContent>
                    <w:p w14:paraId="76985168" w14:textId="77777777" w:rsidR="00701977" w:rsidRPr="002A2EA0" w:rsidRDefault="00701977" w:rsidP="00386CDB">
                      <w:pPr>
                        <w:rPr>
                          <w:rFonts w:cstheme="minorHAnsi"/>
                          <w:sz w:val="16"/>
                          <w:szCs w:val="16"/>
                        </w:rPr>
                      </w:pPr>
                      <w:r w:rsidRPr="002A2EA0">
                        <w:rPr>
                          <w:rFonts w:cstheme="minorHAnsi"/>
                          <w:sz w:val="16"/>
                          <w:szCs w:val="16"/>
                        </w:rPr>
                        <w:t>Push factors</w:t>
                      </w:r>
                    </w:p>
                  </w:txbxContent>
                </v:textbox>
                <w10:wrap anchorx="margin"/>
              </v:shape>
            </w:pict>
          </mc:Fallback>
        </mc:AlternateContent>
      </w:r>
      <w:r w:rsidRPr="00296500">
        <w:rPr>
          <w:rFonts w:ascii="Calibri" w:eastAsia="Arial Unicode MS" w:hAnsi="Calibri" w:cs="Times New Roman"/>
          <w:noProof/>
          <w:sz w:val="24"/>
          <w:szCs w:val="24"/>
          <w:bdr w:val="nil"/>
        </w:rPr>
        <mc:AlternateContent>
          <mc:Choice Requires="wps">
            <w:drawing>
              <wp:anchor distT="45720" distB="45720" distL="114300" distR="114300" simplePos="0" relativeHeight="251689984" behindDoc="1" locked="0" layoutInCell="1" allowOverlap="1" wp14:anchorId="039D78F2" wp14:editId="0B8A073A">
                <wp:simplePos x="0" y="0"/>
                <wp:positionH relativeFrom="margin">
                  <wp:posOffset>4826000</wp:posOffset>
                </wp:positionH>
                <wp:positionV relativeFrom="paragraph">
                  <wp:posOffset>28575</wp:posOffset>
                </wp:positionV>
                <wp:extent cx="704850" cy="342900"/>
                <wp:effectExtent l="0" t="0" r="0" b="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2900"/>
                        </a:xfrm>
                        <a:prstGeom prst="rect">
                          <a:avLst/>
                        </a:prstGeom>
                        <a:solidFill>
                          <a:srgbClr val="FFFFFF"/>
                        </a:solidFill>
                        <a:ln w="9525">
                          <a:noFill/>
                          <a:miter lim="800000"/>
                          <a:headEnd/>
                          <a:tailEnd/>
                        </a:ln>
                      </wps:spPr>
                      <wps:txbx>
                        <w:txbxContent>
                          <w:p w14:paraId="2FECB3C4" w14:textId="77777777" w:rsidR="00701977" w:rsidRPr="002A2EA0" w:rsidRDefault="00701977" w:rsidP="00386CDB">
                            <w:pPr>
                              <w:rPr>
                                <w:rFonts w:cstheme="minorHAnsi"/>
                                <w:sz w:val="16"/>
                                <w:szCs w:val="16"/>
                              </w:rPr>
                            </w:pPr>
                            <w:r w:rsidRPr="002A2EA0">
                              <w:rPr>
                                <w:rFonts w:cstheme="minorHAnsi"/>
                                <w:sz w:val="16"/>
                                <w:szCs w:val="16"/>
                              </w:rPr>
                              <w:t>Pu</w:t>
                            </w:r>
                            <w:r>
                              <w:rPr>
                                <w:rFonts w:cstheme="minorHAnsi"/>
                                <w:sz w:val="16"/>
                                <w:szCs w:val="16"/>
                              </w:rPr>
                              <w:t>ll</w:t>
                            </w:r>
                            <w:r w:rsidRPr="002A2EA0">
                              <w:rPr>
                                <w:rFonts w:cstheme="minorHAnsi"/>
                                <w:sz w:val="16"/>
                                <w:szCs w:val="16"/>
                              </w:rPr>
                              <w:t xml:space="preserve">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D78F2" id="_x0000_s1033" type="#_x0000_t202" alt="&quot;&quot;" style="position:absolute;margin-left:380pt;margin-top:2.25pt;width:55.5pt;height:27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XMIgIAACI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" stroked="f">
                <v:textbox>
                  <w:txbxContent>
                    <w:p w14:paraId="2FECB3C4" w14:textId="77777777" w:rsidR="00701977" w:rsidRPr="002A2EA0" w:rsidRDefault="00701977" w:rsidP="00386CDB">
                      <w:pPr>
                        <w:rPr>
                          <w:rFonts w:cstheme="minorHAnsi"/>
                          <w:sz w:val="16"/>
                          <w:szCs w:val="16"/>
                        </w:rPr>
                      </w:pPr>
                      <w:r w:rsidRPr="002A2EA0">
                        <w:rPr>
                          <w:rFonts w:cstheme="minorHAnsi"/>
                          <w:sz w:val="16"/>
                          <w:szCs w:val="16"/>
                        </w:rPr>
                        <w:t>Pu</w:t>
                      </w:r>
                      <w:r>
                        <w:rPr>
                          <w:rFonts w:cstheme="minorHAnsi"/>
                          <w:sz w:val="16"/>
                          <w:szCs w:val="16"/>
                        </w:rPr>
                        <w:t>ll</w:t>
                      </w:r>
                      <w:r w:rsidRPr="002A2EA0">
                        <w:rPr>
                          <w:rFonts w:cstheme="minorHAnsi"/>
                          <w:sz w:val="16"/>
                          <w:szCs w:val="16"/>
                        </w:rPr>
                        <w:t xml:space="preserve"> factors</w:t>
                      </w:r>
                    </w:p>
                  </w:txbxContent>
                </v:textbox>
                <w10:wrap anchorx="margin"/>
              </v:shape>
            </w:pict>
          </mc:Fallback>
        </mc:AlternateContent>
      </w:r>
    </w:p>
    <w:p w14:paraId="366EAA35" w14:textId="55A26CE2" w:rsidR="00386CDB" w:rsidRPr="00296500" w:rsidRDefault="00536D9D" w:rsidP="00386CDB">
      <w:pPr>
        <w:pBdr>
          <w:top w:val="nil"/>
          <w:left w:val="nil"/>
          <w:bottom w:val="nil"/>
          <w:right w:val="nil"/>
          <w:between w:val="nil"/>
          <w:bar w:val="nil"/>
        </w:pBdr>
        <w:spacing w:after="0" w:line="240" w:lineRule="auto"/>
        <w:rPr>
          <w:rFonts w:eastAsia="Arial Unicode MS" w:cstheme="minorHAnsi"/>
          <w:b/>
          <w:bCs/>
          <w:sz w:val="24"/>
          <w:szCs w:val="24"/>
          <w:bdr w:val="nil"/>
        </w:rPr>
      </w:pPr>
      <w:r w:rsidRPr="00296500">
        <w:rPr>
          <w:rFonts w:ascii="Calibri" w:eastAsia="Arial Unicode MS" w:hAnsi="Calibri" w:cs="Times New Roman"/>
          <w:noProof/>
          <w:sz w:val="24"/>
          <w:szCs w:val="24"/>
          <w:bdr w:val="nil"/>
        </w:rPr>
        <w:drawing>
          <wp:anchor distT="0" distB="0" distL="114300" distR="114300" simplePos="0" relativeHeight="251692032" behindDoc="1" locked="0" layoutInCell="1" allowOverlap="1" wp14:anchorId="14DBED35" wp14:editId="71DD426C">
            <wp:simplePos x="0" y="0"/>
            <wp:positionH relativeFrom="margin">
              <wp:posOffset>-381000</wp:posOffset>
            </wp:positionH>
            <wp:positionV relativeFrom="paragraph">
              <wp:posOffset>255905</wp:posOffset>
            </wp:positionV>
            <wp:extent cx="1524000" cy="3200400"/>
            <wp:effectExtent l="0" t="0" r="0" b="19050"/>
            <wp:wrapNone/>
            <wp:docPr id="32" name="Diagram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14:sizeRelH relativeFrom="page">
              <wp14:pctWidth>0</wp14:pctWidth>
            </wp14:sizeRelH>
            <wp14:sizeRelV relativeFrom="page">
              <wp14:pctHeight>0</wp14:pctHeight>
            </wp14:sizeRelV>
          </wp:anchor>
        </w:drawing>
      </w:r>
    </w:p>
    <w:p w14:paraId="4E8473EB" w14:textId="5737421D" w:rsidR="00386CDB" w:rsidRPr="00296500" w:rsidRDefault="00386CDB" w:rsidP="00386CDB">
      <w:pPr>
        <w:pBdr>
          <w:top w:val="nil"/>
          <w:left w:val="nil"/>
          <w:bottom w:val="nil"/>
          <w:right w:val="nil"/>
          <w:between w:val="nil"/>
          <w:bar w:val="nil"/>
        </w:pBdr>
        <w:spacing w:after="0" w:line="240" w:lineRule="auto"/>
        <w:rPr>
          <w:rFonts w:ascii="Calibri" w:eastAsia="Arial Unicode MS" w:hAnsi="Calibri" w:cs="Times New Roman"/>
          <w:noProof/>
          <w:sz w:val="24"/>
          <w:szCs w:val="24"/>
          <w:bdr w:val="nil"/>
        </w:rPr>
      </w:pPr>
      <w:r w:rsidRPr="00296500">
        <w:rPr>
          <w:rFonts w:ascii="Calibri" w:eastAsia="Arial Unicode MS" w:hAnsi="Calibri" w:cs="Times New Roman"/>
          <w:noProof/>
          <w:sz w:val="24"/>
          <w:szCs w:val="24"/>
          <w:bdr w:val="nil"/>
        </w:rPr>
        <w:drawing>
          <wp:anchor distT="0" distB="0" distL="114300" distR="114300" simplePos="0" relativeHeight="251686912" behindDoc="1" locked="0" layoutInCell="1" allowOverlap="1" wp14:anchorId="11C73237" wp14:editId="504A2338">
            <wp:simplePos x="0" y="0"/>
            <wp:positionH relativeFrom="margin">
              <wp:posOffset>4413250</wp:posOffset>
            </wp:positionH>
            <wp:positionV relativeFrom="paragraph">
              <wp:posOffset>5715</wp:posOffset>
            </wp:positionV>
            <wp:extent cx="1524000" cy="3200400"/>
            <wp:effectExtent l="0" t="0" r="0" b="19050"/>
            <wp:wrapNone/>
            <wp:docPr id="24" name="Diagram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14:sizeRelH relativeFrom="page">
              <wp14:pctWidth>0</wp14:pctWidth>
            </wp14:sizeRelH>
            <wp14:sizeRelV relativeFrom="page">
              <wp14:pctHeight>0</wp14:pctHeight>
            </wp14:sizeRelV>
          </wp:anchor>
        </w:drawing>
      </w:r>
      <w:r w:rsidRPr="00296500">
        <w:rPr>
          <w:rFonts w:ascii="Calibri" w:eastAsia="Arial Unicode MS" w:hAnsi="Calibri" w:cs="Times New Roman"/>
          <w:noProof/>
          <w:sz w:val="24"/>
          <w:szCs w:val="24"/>
          <w:bdr w:val="nil"/>
        </w:rPr>
        <w:t xml:space="preserve"> </w:t>
      </w:r>
      <w:r w:rsidR="00536D9D" w:rsidRPr="00296500">
        <w:rPr>
          <w:rFonts w:ascii="Calibri" w:hAnsi="Calibri"/>
          <w:noProof/>
          <w:sz w:val="24"/>
          <w:szCs w:val="24"/>
        </w:rPr>
        <w:drawing>
          <wp:inline distT="0" distB="0" distL="0" distR="0" wp14:anchorId="7DF02660" wp14:editId="4735EA18">
            <wp:extent cx="5514975" cy="3267075"/>
            <wp:effectExtent l="0" t="0" r="0" b="28575"/>
            <wp:docPr id="31" name="Diagram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40468E07" w14:textId="4AF8358F" w:rsidR="00386CDB" w:rsidRPr="00296500" w:rsidRDefault="00386CDB" w:rsidP="00E815AB">
      <w:pPr>
        <w:pStyle w:val="Default"/>
        <w:spacing w:line="240" w:lineRule="auto"/>
        <w:jc w:val="both"/>
        <w:rPr>
          <w:rFonts w:ascii="Calibri" w:hAnsi="Calibri"/>
        </w:rPr>
      </w:pPr>
    </w:p>
    <w:p w14:paraId="126C7F89" w14:textId="0B86D6A0" w:rsidR="00E815AB" w:rsidRPr="00296500" w:rsidRDefault="00E815AB" w:rsidP="006C470D">
      <w:pPr>
        <w:pBdr>
          <w:top w:val="nil"/>
          <w:left w:val="nil"/>
          <w:bottom w:val="nil"/>
          <w:right w:val="nil"/>
          <w:between w:val="nil"/>
          <w:bar w:val="nil"/>
        </w:pBdr>
        <w:spacing w:after="240" w:line="240" w:lineRule="auto"/>
        <w:ind w:left="-142"/>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 xml:space="preserve">There is a diverse range of ‘influencers’ that may exist across the systems in which </w:t>
      </w:r>
      <w:r w:rsidR="00333201" w:rsidRPr="00296500">
        <w:rPr>
          <w:rFonts w:ascii="Calibri" w:eastAsia="Arial Unicode MS" w:hAnsi="Calibri" w:cs="Arial Unicode MS"/>
          <w:color w:val="000000"/>
          <w:sz w:val="24"/>
          <w:szCs w:val="24"/>
          <w:u w:color="000000"/>
          <w:bdr w:val="nil"/>
          <w:lang w:val="en-US" w:eastAsia="en-GB"/>
        </w:rPr>
        <w:t>children and young people</w:t>
      </w:r>
      <w:r w:rsidRPr="00296500">
        <w:rPr>
          <w:rFonts w:ascii="Calibri" w:eastAsia="Arial Unicode MS" w:hAnsi="Calibri" w:cs="Arial Unicode MS"/>
          <w:color w:val="000000"/>
          <w:sz w:val="24"/>
          <w:szCs w:val="24"/>
          <w:u w:color="000000"/>
          <w:bdr w:val="nil"/>
          <w:lang w:val="en-US" w:eastAsia="en-GB"/>
        </w:rPr>
        <w:t xml:space="preserve"> live in, which are referred to in research literature as ‘push’ and ‘pull’ factors.</w:t>
      </w:r>
    </w:p>
    <w:p w14:paraId="3739646C" w14:textId="07985858" w:rsidR="00E815AB" w:rsidRPr="00296500" w:rsidRDefault="00E815AB" w:rsidP="00E815AB">
      <w:pPr>
        <w:pBdr>
          <w:top w:val="nil"/>
          <w:left w:val="nil"/>
          <w:bottom w:val="nil"/>
          <w:right w:val="nil"/>
          <w:between w:val="nil"/>
          <w:bar w:val="nil"/>
        </w:pBdr>
        <w:spacing w:after="240" w:line="240" w:lineRule="auto"/>
        <w:ind w:left="-142"/>
        <w:rPr>
          <w:rFonts w:ascii="Calibri" w:eastAsia="Arial Unicode MS" w:hAnsi="Calibri" w:cs="Arial Unicode MS"/>
          <w:color w:val="000000"/>
          <w:sz w:val="24"/>
          <w:szCs w:val="24"/>
          <w:u w:color="000000"/>
          <w:bdr w:val="nil"/>
          <w:lang w:val="en-US" w:eastAsia="en-GB"/>
        </w:rPr>
      </w:pPr>
    </w:p>
    <w:p w14:paraId="2739DBA4" w14:textId="15AC841C" w:rsidR="00C1171E" w:rsidRPr="00296500" w:rsidRDefault="00C1171E" w:rsidP="00E815AB">
      <w:pPr>
        <w:pBdr>
          <w:top w:val="nil"/>
          <w:left w:val="nil"/>
          <w:bottom w:val="nil"/>
          <w:right w:val="nil"/>
          <w:between w:val="nil"/>
          <w:bar w:val="nil"/>
        </w:pBdr>
        <w:spacing w:after="240" w:line="240" w:lineRule="auto"/>
        <w:ind w:left="-142"/>
        <w:rPr>
          <w:rFonts w:ascii="Calibri" w:eastAsia="Arial Unicode MS" w:hAnsi="Calibri" w:cs="Arial Unicode MS"/>
          <w:color w:val="000000"/>
          <w:sz w:val="24"/>
          <w:szCs w:val="24"/>
          <w:u w:color="000000"/>
          <w:bdr w:val="nil"/>
          <w:lang w:val="en-US" w:eastAsia="en-GB"/>
        </w:rPr>
      </w:pPr>
    </w:p>
    <w:p w14:paraId="18405152" w14:textId="29490110" w:rsidR="00E815AB" w:rsidRPr="00296500" w:rsidRDefault="00C1171E" w:rsidP="00C1171E">
      <w:pPr>
        <w:pBdr>
          <w:top w:val="nil"/>
          <w:left w:val="nil"/>
          <w:bottom w:val="nil"/>
          <w:right w:val="nil"/>
          <w:between w:val="nil"/>
          <w:bar w:val="nil"/>
        </w:pBdr>
        <w:spacing w:after="240" w:line="240" w:lineRule="auto"/>
        <w:rPr>
          <w:rFonts w:ascii="Calibri" w:eastAsia="Arial Unicode MS" w:hAnsi="Calibri" w:cs="Arial Unicode MS"/>
          <w:color w:val="000000"/>
          <w:sz w:val="24"/>
          <w:szCs w:val="24"/>
          <w:u w:color="000000"/>
          <w:bdr w:val="nil"/>
          <w:lang w:val="en-US" w:eastAsia="en-GB"/>
        </w:rPr>
      </w:pPr>
      <w:r>
        <w:rPr>
          <w:noProof/>
        </w:rPr>
        <w:lastRenderedPageBreak/>
        <w:drawing>
          <wp:anchor distT="0" distB="0" distL="114300" distR="114300" simplePos="0" relativeHeight="251834368" behindDoc="1" locked="0" layoutInCell="1" allowOverlap="1" wp14:anchorId="45FCA53F" wp14:editId="4943E0A3">
            <wp:simplePos x="0" y="0"/>
            <wp:positionH relativeFrom="margin">
              <wp:posOffset>1244600</wp:posOffset>
            </wp:positionH>
            <wp:positionV relativeFrom="paragraph">
              <wp:posOffset>158750</wp:posOffset>
            </wp:positionV>
            <wp:extent cx="3107690" cy="1485900"/>
            <wp:effectExtent l="0" t="0" r="0" b="0"/>
            <wp:wrapTight wrapText="bothSides">
              <wp:wrapPolygon edited="0">
                <wp:start x="0" y="0"/>
                <wp:lineTo x="0" y="21323"/>
                <wp:lineTo x="21450" y="21323"/>
                <wp:lineTo x="21450" y="0"/>
                <wp:lineTo x="0"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107690" cy="1485900"/>
                    </a:xfrm>
                    <a:prstGeom prst="rect">
                      <a:avLst/>
                    </a:prstGeom>
                  </pic:spPr>
                </pic:pic>
              </a:graphicData>
            </a:graphic>
            <wp14:sizeRelH relativeFrom="page">
              <wp14:pctWidth>0</wp14:pctWidth>
            </wp14:sizeRelH>
            <wp14:sizeRelV relativeFrom="page">
              <wp14:pctHeight>0</wp14:pctHeight>
            </wp14:sizeRelV>
          </wp:anchor>
        </w:drawing>
      </w:r>
    </w:p>
    <w:p w14:paraId="767C84F0" w14:textId="16E5CA16" w:rsidR="00E815AB" w:rsidRPr="00296500" w:rsidRDefault="00C1171E" w:rsidP="00E815AB">
      <w:pPr>
        <w:pBdr>
          <w:top w:val="nil"/>
          <w:left w:val="nil"/>
          <w:bottom w:val="nil"/>
          <w:right w:val="nil"/>
          <w:between w:val="nil"/>
          <w:bar w:val="nil"/>
        </w:pBdr>
        <w:spacing w:after="240" w:line="240" w:lineRule="auto"/>
        <w:ind w:left="-142"/>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Times New Roman"/>
          <w:noProof/>
          <w:sz w:val="24"/>
          <w:szCs w:val="24"/>
          <w:u w:color="000000"/>
          <w:bdr w:val="nil"/>
        </w:rPr>
        <mc:AlternateContent>
          <mc:Choice Requires="wps">
            <w:drawing>
              <wp:anchor distT="45720" distB="45720" distL="114300" distR="114300" simplePos="0" relativeHeight="251665408" behindDoc="1" locked="0" layoutInCell="1" allowOverlap="1" wp14:anchorId="33370CC5" wp14:editId="4C0D9944">
                <wp:simplePos x="0" y="0"/>
                <wp:positionH relativeFrom="margin">
                  <wp:posOffset>4410710</wp:posOffset>
                </wp:positionH>
                <wp:positionV relativeFrom="paragraph">
                  <wp:posOffset>132715</wp:posOffset>
                </wp:positionV>
                <wp:extent cx="1552575" cy="666750"/>
                <wp:effectExtent l="0" t="0" r="9525" b="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66750"/>
                        </a:xfrm>
                        <a:prstGeom prst="rect">
                          <a:avLst/>
                        </a:prstGeom>
                        <a:solidFill>
                          <a:srgbClr val="FFFFFF"/>
                        </a:solidFill>
                        <a:ln w="9525">
                          <a:noFill/>
                          <a:miter lim="800000"/>
                          <a:headEnd/>
                          <a:tailEnd/>
                        </a:ln>
                      </wps:spPr>
                      <wps:txbx>
                        <w:txbxContent>
                          <w:p w14:paraId="6C8DBC83" w14:textId="77777777" w:rsidR="00701977" w:rsidRPr="00687639" w:rsidRDefault="00701977" w:rsidP="00E815AB">
                            <w:pPr>
                              <w:rPr>
                                <w:rFonts w:cstheme="minorHAnsi"/>
                                <w:sz w:val="32"/>
                                <w:szCs w:val="32"/>
                              </w:rPr>
                            </w:pPr>
                            <w:r>
                              <w:rPr>
                                <w:rFonts w:cstheme="minorHAnsi"/>
                                <w:sz w:val="32"/>
                                <w:szCs w:val="32"/>
                              </w:rPr>
                              <w:t>Towards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0CC5" id="_x0000_s1034" type="#_x0000_t202" alt="&quot;&quot;" style="position:absolute;left:0;text-align:left;margin-left:347.3pt;margin-top:10.45pt;width:122.25pt;height:5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" stroked="f">
                <v:textbox>
                  <w:txbxContent>
                    <w:p w14:paraId="6C8DBC83" w14:textId="77777777" w:rsidR="00701977" w:rsidRPr="00687639" w:rsidRDefault="00701977" w:rsidP="00E815AB">
                      <w:pPr>
                        <w:rPr>
                          <w:rFonts w:cstheme="minorHAnsi"/>
                          <w:sz w:val="32"/>
                          <w:szCs w:val="32"/>
                        </w:rPr>
                      </w:pPr>
                      <w:r>
                        <w:rPr>
                          <w:rFonts w:cstheme="minorHAnsi"/>
                          <w:sz w:val="32"/>
                          <w:szCs w:val="32"/>
                        </w:rPr>
                        <w:t>Towards home</w:t>
                      </w:r>
                    </w:p>
                  </w:txbxContent>
                </v:textbox>
                <w10:wrap anchorx="margin"/>
              </v:shape>
            </w:pict>
          </mc:Fallback>
        </mc:AlternateContent>
      </w:r>
      <w:r w:rsidRPr="00296500">
        <w:rPr>
          <w:rFonts w:ascii="Calibri" w:eastAsia="Arial Unicode MS" w:hAnsi="Calibri" w:cs="Arial Unicode MS"/>
          <w:noProof/>
          <w:color w:val="000000"/>
          <w:sz w:val="24"/>
          <w:szCs w:val="24"/>
          <w:u w:color="000000"/>
          <w:bdr w:val="nil"/>
          <w:lang w:val="en-US" w:eastAsia="en-GB"/>
        </w:rPr>
        <mc:AlternateContent>
          <mc:Choice Requires="wps">
            <w:drawing>
              <wp:anchor distT="45720" distB="45720" distL="114300" distR="114300" simplePos="0" relativeHeight="251664384" behindDoc="1" locked="0" layoutInCell="1" allowOverlap="1" wp14:anchorId="008D83E3" wp14:editId="40BDAD8E">
                <wp:simplePos x="0" y="0"/>
                <wp:positionH relativeFrom="margin">
                  <wp:posOffset>-228600</wp:posOffset>
                </wp:positionH>
                <wp:positionV relativeFrom="paragraph">
                  <wp:posOffset>90170</wp:posOffset>
                </wp:positionV>
                <wp:extent cx="1647825" cy="666750"/>
                <wp:effectExtent l="0" t="0" r="9525"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66750"/>
                        </a:xfrm>
                        <a:prstGeom prst="rect">
                          <a:avLst/>
                        </a:prstGeom>
                        <a:solidFill>
                          <a:srgbClr val="FFFFFF"/>
                        </a:solidFill>
                        <a:ln w="9525">
                          <a:noFill/>
                          <a:miter lim="800000"/>
                          <a:headEnd/>
                          <a:tailEnd/>
                        </a:ln>
                      </wps:spPr>
                      <wps:txbx>
                        <w:txbxContent>
                          <w:p w14:paraId="643808E1" w14:textId="7A72A490" w:rsidR="00701977" w:rsidRPr="00687639" w:rsidRDefault="00701977" w:rsidP="00E815AB">
                            <w:pPr>
                              <w:rPr>
                                <w:rFonts w:cstheme="minorHAnsi"/>
                                <w:sz w:val="32"/>
                                <w:szCs w:val="32"/>
                              </w:rPr>
                            </w:pPr>
                            <w:r>
                              <w:rPr>
                                <w:rFonts w:cstheme="minorHAnsi"/>
                                <w:sz w:val="32"/>
                                <w:szCs w:val="32"/>
                              </w:rPr>
                              <w:t>Towards</w:t>
                            </w:r>
                            <w:r w:rsidRPr="00687639">
                              <w:rPr>
                                <w:rFonts w:cstheme="minorHAnsi"/>
                                <w:sz w:val="32"/>
                                <w:szCs w:val="32"/>
                              </w:rPr>
                              <w:t xml:space="preser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83E3" id="_x0000_s1035" type="#_x0000_t202" alt="&quot;&quot;" style="position:absolute;left:0;text-align:left;margin-left:-18pt;margin-top:7.1pt;width:129.75pt;height:5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" stroked="f">
                <v:textbox>
                  <w:txbxContent>
                    <w:p w14:paraId="643808E1" w14:textId="7A72A490" w:rsidR="00701977" w:rsidRPr="00687639" w:rsidRDefault="00701977" w:rsidP="00E815AB">
                      <w:pPr>
                        <w:rPr>
                          <w:rFonts w:cstheme="minorHAnsi"/>
                          <w:sz w:val="32"/>
                          <w:szCs w:val="32"/>
                        </w:rPr>
                      </w:pPr>
                      <w:r>
                        <w:rPr>
                          <w:rFonts w:cstheme="minorHAnsi"/>
                          <w:sz w:val="32"/>
                          <w:szCs w:val="32"/>
                        </w:rPr>
                        <w:t>Towards</w:t>
                      </w:r>
                      <w:r w:rsidRPr="00687639">
                        <w:rPr>
                          <w:rFonts w:cstheme="minorHAnsi"/>
                          <w:sz w:val="32"/>
                          <w:szCs w:val="32"/>
                        </w:rPr>
                        <w:t xml:space="preserve"> school</w:t>
                      </w:r>
                    </w:p>
                  </w:txbxContent>
                </v:textbox>
                <w10:wrap anchorx="margin"/>
              </v:shape>
            </w:pict>
          </mc:Fallback>
        </mc:AlternateContent>
      </w:r>
    </w:p>
    <w:p w14:paraId="2204D656" w14:textId="6E7180A1" w:rsidR="00E815AB" w:rsidRPr="00296500" w:rsidRDefault="00E815AB" w:rsidP="00E815AB">
      <w:pPr>
        <w:pBdr>
          <w:top w:val="nil"/>
          <w:left w:val="nil"/>
          <w:bottom w:val="nil"/>
          <w:right w:val="nil"/>
          <w:between w:val="nil"/>
          <w:bar w:val="nil"/>
        </w:pBdr>
        <w:spacing w:after="240" w:line="240" w:lineRule="auto"/>
        <w:ind w:left="-142"/>
        <w:rPr>
          <w:rFonts w:ascii="Calibri" w:eastAsia="Arial Unicode MS" w:hAnsi="Calibri" w:cs="Arial Unicode MS"/>
          <w:color w:val="000000"/>
          <w:sz w:val="24"/>
          <w:szCs w:val="24"/>
          <w:u w:color="000000"/>
          <w:bdr w:val="nil"/>
          <w:lang w:val="en-US" w:eastAsia="en-GB"/>
        </w:rPr>
      </w:pPr>
    </w:p>
    <w:p w14:paraId="2E9F717E" w14:textId="62A5EE6C" w:rsidR="00E815AB" w:rsidRPr="00296500" w:rsidRDefault="00E815AB" w:rsidP="00E815AB">
      <w:pPr>
        <w:pBdr>
          <w:top w:val="nil"/>
          <w:left w:val="nil"/>
          <w:bottom w:val="nil"/>
          <w:right w:val="nil"/>
          <w:between w:val="nil"/>
          <w:bar w:val="nil"/>
        </w:pBdr>
        <w:spacing w:after="240" w:line="240" w:lineRule="auto"/>
        <w:ind w:left="-142"/>
        <w:rPr>
          <w:rFonts w:ascii="Calibri" w:eastAsia="Arial Unicode MS" w:hAnsi="Calibri" w:cs="Arial Unicode MS"/>
          <w:color w:val="000000"/>
          <w:sz w:val="24"/>
          <w:szCs w:val="24"/>
          <w:u w:color="000000"/>
          <w:bdr w:val="nil"/>
          <w:lang w:val="en-US" w:eastAsia="en-GB"/>
        </w:rPr>
      </w:pPr>
    </w:p>
    <w:p w14:paraId="35D1B6DB" w14:textId="354CB2FA" w:rsidR="00E815AB" w:rsidRDefault="00E815AB" w:rsidP="00E815AB">
      <w:pPr>
        <w:pBdr>
          <w:top w:val="nil"/>
          <w:left w:val="nil"/>
          <w:bottom w:val="nil"/>
          <w:right w:val="nil"/>
          <w:between w:val="nil"/>
          <w:bar w:val="nil"/>
        </w:pBdr>
        <w:spacing w:after="240" w:line="240" w:lineRule="auto"/>
        <w:ind w:left="-142"/>
        <w:rPr>
          <w:rFonts w:ascii="Calibri" w:eastAsia="Arial Unicode MS" w:hAnsi="Calibri" w:cs="Arial Unicode MS"/>
          <w:color w:val="000000"/>
          <w:sz w:val="24"/>
          <w:szCs w:val="24"/>
          <w:u w:color="000000"/>
          <w:bdr w:val="nil"/>
          <w:lang w:val="en-US" w:eastAsia="en-GB"/>
        </w:rPr>
      </w:pPr>
    </w:p>
    <w:p w14:paraId="5A7B03B9" w14:textId="77777777" w:rsidR="00DE5276" w:rsidRPr="00296500" w:rsidRDefault="00DE5276" w:rsidP="00E815AB">
      <w:pPr>
        <w:pBdr>
          <w:top w:val="nil"/>
          <w:left w:val="nil"/>
          <w:bottom w:val="nil"/>
          <w:right w:val="nil"/>
          <w:between w:val="nil"/>
          <w:bar w:val="nil"/>
        </w:pBdr>
        <w:spacing w:after="240" w:line="240" w:lineRule="auto"/>
        <w:ind w:left="-142"/>
        <w:rPr>
          <w:rFonts w:ascii="Calibri" w:eastAsia="Arial Unicode MS" w:hAnsi="Calibri" w:cs="Arial Unicode MS"/>
          <w:color w:val="000000"/>
          <w:sz w:val="24"/>
          <w:szCs w:val="24"/>
          <w:u w:color="000000"/>
          <w:bdr w:val="nil"/>
          <w:lang w:val="en-US" w:eastAsia="en-GB"/>
        </w:rPr>
      </w:pPr>
    </w:p>
    <w:p w14:paraId="4960BF5B" w14:textId="28CE8333" w:rsidR="00E815AB" w:rsidRPr="00296500" w:rsidRDefault="00E815AB" w:rsidP="00E815AB">
      <w:pPr>
        <w:pBdr>
          <w:top w:val="nil"/>
          <w:left w:val="nil"/>
          <w:bottom w:val="nil"/>
          <w:right w:val="nil"/>
          <w:between w:val="nil"/>
          <w:bar w:val="nil"/>
        </w:pBdr>
        <w:spacing w:after="240" w:line="240" w:lineRule="auto"/>
        <w:ind w:left="-142"/>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Push and pull factors are likely to be present across systems</w:t>
      </w:r>
      <w:r w:rsidR="00E130A2" w:rsidRPr="00296500">
        <w:rPr>
          <w:rFonts w:ascii="Calibri" w:eastAsia="Arial Unicode MS" w:hAnsi="Calibri" w:cs="Arial Unicode MS"/>
          <w:color w:val="000000"/>
          <w:sz w:val="24"/>
          <w:szCs w:val="24"/>
          <w:u w:color="000000"/>
          <w:bdr w:val="nil"/>
          <w:lang w:val="en-US" w:eastAsia="en-GB"/>
        </w:rPr>
        <w:t xml:space="preserve"> and at different times</w:t>
      </w:r>
      <w:r w:rsidRPr="00296500">
        <w:rPr>
          <w:rFonts w:ascii="Calibri" w:eastAsia="Arial Unicode MS" w:hAnsi="Calibri" w:cs="Arial Unicode MS"/>
          <w:color w:val="000000"/>
          <w:sz w:val="24"/>
          <w:szCs w:val="24"/>
          <w:u w:color="000000"/>
          <w:bdr w:val="nil"/>
          <w:lang w:val="en-US" w:eastAsia="en-GB"/>
        </w:rPr>
        <w:t xml:space="preserve">, and the balance and interplay between these factors is likely to fluctuate.  The diagram </w:t>
      </w:r>
      <w:r w:rsidR="00333201" w:rsidRPr="00296500">
        <w:rPr>
          <w:rFonts w:ascii="Calibri" w:eastAsia="Arial Unicode MS" w:hAnsi="Calibri" w:cs="Arial Unicode MS"/>
          <w:color w:val="000000"/>
          <w:sz w:val="24"/>
          <w:szCs w:val="24"/>
          <w:u w:color="000000"/>
          <w:bdr w:val="nil"/>
          <w:lang w:val="en-US" w:eastAsia="en-GB"/>
        </w:rPr>
        <w:t>above</w:t>
      </w:r>
      <w:r w:rsidR="002417EF" w:rsidRPr="00296500">
        <w:rPr>
          <w:rFonts w:ascii="Calibri" w:eastAsia="Arial Unicode MS" w:hAnsi="Calibri" w:cs="Arial Unicode MS"/>
          <w:color w:val="000000"/>
          <w:sz w:val="24"/>
          <w:szCs w:val="24"/>
          <w:u w:color="000000"/>
          <w:bdr w:val="nil"/>
          <w:lang w:val="en-US" w:eastAsia="en-GB"/>
        </w:rPr>
        <w:t xml:space="preserve"> </w:t>
      </w:r>
      <w:r w:rsidRPr="00296500">
        <w:rPr>
          <w:rFonts w:ascii="Calibri" w:eastAsia="Arial Unicode MS" w:hAnsi="Calibri" w:cs="Arial Unicode MS"/>
          <w:color w:val="000000"/>
          <w:sz w:val="24"/>
          <w:szCs w:val="24"/>
          <w:u w:color="000000"/>
          <w:bdr w:val="nil"/>
          <w:lang w:val="en-US" w:eastAsia="en-GB"/>
        </w:rPr>
        <w:t xml:space="preserve">helps in formulating the push and pull factors present for individual </w:t>
      </w:r>
      <w:r w:rsidR="002417EF" w:rsidRPr="00296500">
        <w:rPr>
          <w:rFonts w:ascii="Calibri" w:eastAsia="Arial Unicode MS" w:hAnsi="Calibri" w:cs="Arial Unicode MS"/>
          <w:color w:val="000000"/>
          <w:sz w:val="24"/>
          <w:szCs w:val="24"/>
          <w:u w:color="000000"/>
          <w:bdr w:val="nil"/>
          <w:lang w:val="en-US" w:eastAsia="en-GB"/>
        </w:rPr>
        <w:t>children and young people.</w:t>
      </w:r>
    </w:p>
    <w:p w14:paraId="61B4B262" w14:textId="77777777" w:rsidR="005022BA" w:rsidRDefault="005022BA" w:rsidP="00E130A2">
      <w:pPr>
        <w:pBdr>
          <w:top w:val="nil"/>
          <w:left w:val="nil"/>
          <w:bottom w:val="nil"/>
          <w:right w:val="nil"/>
          <w:between w:val="nil"/>
          <w:bar w:val="nil"/>
        </w:pBdr>
        <w:spacing w:after="240" w:line="240" w:lineRule="auto"/>
        <w:ind w:left="-142"/>
        <w:jc w:val="both"/>
        <w:rPr>
          <w:rFonts w:ascii="Calibri" w:eastAsia="Arial Unicode MS" w:hAnsi="Calibri" w:cs="Arial Unicode MS"/>
          <w:color w:val="000000"/>
          <w:sz w:val="24"/>
          <w:szCs w:val="24"/>
          <w:u w:color="000000"/>
          <w:bdr w:val="nil"/>
          <w:lang w:val="en-US" w:eastAsia="en-GB"/>
        </w:rPr>
      </w:pPr>
      <w:r>
        <w:rPr>
          <w:rFonts w:eastAsia="Times New Roman"/>
          <w:noProof/>
          <w:lang w:val="en-US"/>
        </w:rPr>
        <mc:AlternateContent>
          <mc:Choice Requires="wps">
            <w:drawing>
              <wp:anchor distT="0" distB="0" distL="114300" distR="114300" simplePos="0" relativeHeight="251886592" behindDoc="0" locked="0" layoutInCell="1" allowOverlap="1" wp14:anchorId="30009D90" wp14:editId="7A6270E2">
                <wp:simplePos x="0" y="0"/>
                <wp:positionH relativeFrom="margin">
                  <wp:posOffset>-28575</wp:posOffset>
                </wp:positionH>
                <wp:positionV relativeFrom="paragraph">
                  <wp:posOffset>241935</wp:posOffset>
                </wp:positionV>
                <wp:extent cx="5848350" cy="2571750"/>
                <wp:effectExtent l="19050" t="19050" r="19050" b="19050"/>
                <wp:wrapNone/>
                <wp:docPr id="23" name="Rectangle: Rounded Corner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8350" cy="2571750"/>
                        </a:xfrm>
                        <a:prstGeom prst="roundRect">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A1D78" id="Rectangle: Rounded Corners 23" o:spid="_x0000_s1026" alt="&quot;&quot;" style="position:absolute;margin-left:-2.25pt;margin-top:19.05pt;width:460.5pt;height:20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" filled="f" strokecolor="#007d85" strokeweight="2.25pt">
                <v:stroke joinstyle="miter"/>
                <w10:wrap anchorx="margin"/>
              </v:roundrect>
            </w:pict>
          </mc:Fallback>
        </mc:AlternateContent>
      </w:r>
    </w:p>
    <w:p w14:paraId="45001C37" w14:textId="57D356C5" w:rsidR="002417EF" w:rsidRDefault="005022BA" w:rsidP="00E130A2">
      <w:pPr>
        <w:pBdr>
          <w:top w:val="nil"/>
          <w:left w:val="nil"/>
          <w:bottom w:val="nil"/>
          <w:right w:val="nil"/>
          <w:between w:val="nil"/>
          <w:bar w:val="nil"/>
        </w:pBdr>
        <w:spacing w:after="240" w:line="240" w:lineRule="auto"/>
        <w:ind w:left="-142"/>
        <w:jc w:val="both"/>
        <w:rPr>
          <w:rFonts w:ascii="Calibri" w:eastAsia="Arial Unicode MS" w:hAnsi="Calibri" w:cs="Arial Unicode MS"/>
          <w:color w:val="000000"/>
          <w:sz w:val="24"/>
          <w:szCs w:val="24"/>
          <w:u w:color="000000"/>
          <w:bdr w:val="nil"/>
          <w:lang w:val="en-US" w:eastAsia="en-GB"/>
        </w:rPr>
      </w:pPr>
      <w:r>
        <w:rPr>
          <w:rFonts w:ascii="Calibri" w:eastAsia="Arial Unicode MS" w:hAnsi="Calibri" w:cs="Arial Unicode MS"/>
          <w:color w:val="000000"/>
          <w:sz w:val="24"/>
          <w:szCs w:val="24"/>
          <w:u w:color="000000"/>
          <w:bdr w:val="nil"/>
          <w:lang w:val="en-US" w:eastAsia="en-GB"/>
        </w:rPr>
        <w:t xml:space="preserve">         </w:t>
      </w:r>
      <w:r w:rsidR="00E815AB" w:rsidRPr="00296500">
        <w:rPr>
          <w:rFonts w:ascii="Calibri" w:eastAsia="Arial Unicode MS" w:hAnsi="Calibri" w:cs="Arial Unicode MS"/>
          <w:color w:val="000000"/>
          <w:sz w:val="24"/>
          <w:szCs w:val="24"/>
          <w:u w:color="000000"/>
          <w:bdr w:val="nil"/>
          <w:lang w:val="en-US" w:eastAsia="en-GB"/>
        </w:rPr>
        <w:t xml:space="preserve">Working hypotheses: </w:t>
      </w:r>
    </w:p>
    <w:p w14:paraId="6FC18E9C" w14:textId="52158E50" w:rsidR="00E815AB" w:rsidRPr="00742DBF" w:rsidRDefault="00E815AB" w:rsidP="002A32D0">
      <w:pPr>
        <w:pStyle w:val="ListParagraph"/>
        <w:numPr>
          <w:ilvl w:val="0"/>
          <w:numId w:val="58"/>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742DBF">
        <w:rPr>
          <w:rFonts w:ascii="Calibri" w:eastAsia="Arial Unicode MS" w:hAnsi="Calibri" w:cs="Arial Unicode MS"/>
          <w:color w:val="000000"/>
          <w:sz w:val="24"/>
          <w:szCs w:val="24"/>
          <w:u w:color="000000"/>
          <w:bdr w:val="nil"/>
          <w:lang w:val="en-US" w:eastAsia="en-GB"/>
        </w:rPr>
        <w:t xml:space="preserve">If </w:t>
      </w:r>
      <w:r w:rsidRPr="00742DBF">
        <w:rPr>
          <w:rFonts w:ascii="Calibri" w:eastAsia="Arial Unicode MS" w:hAnsi="Calibri" w:cs="Arial Unicode MS"/>
          <w:color w:val="000000"/>
          <w:sz w:val="24"/>
          <w:szCs w:val="24"/>
          <w:u w:val="single" w:color="000000"/>
          <w:bdr w:val="nil"/>
          <w:lang w:val="en-US" w:eastAsia="en-GB"/>
        </w:rPr>
        <w:t>push</w:t>
      </w:r>
      <w:r w:rsidRPr="00742DBF">
        <w:rPr>
          <w:rFonts w:ascii="Calibri" w:eastAsia="Arial Unicode MS" w:hAnsi="Calibri" w:cs="Arial Unicode MS"/>
          <w:color w:val="000000"/>
          <w:sz w:val="24"/>
          <w:szCs w:val="24"/>
          <w:u w:color="000000"/>
          <w:bdr w:val="nil"/>
          <w:lang w:val="en-US" w:eastAsia="en-GB"/>
        </w:rPr>
        <w:t xml:space="preserve"> (</w:t>
      </w:r>
      <w:r w:rsidR="00926345" w:rsidRPr="00742DBF">
        <w:rPr>
          <w:rFonts w:ascii="Calibri" w:eastAsia="Arial Unicode MS" w:hAnsi="Calibri" w:cs="Arial Unicode MS"/>
          <w:color w:val="000000"/>
          <w:sz w:val="24"/>
          <w:szCs w:val="24"/>
          <w:u w:color="000000"/>
          <w:bdr w:val="nil"/>
          <w:lang w:val="en-US" w:eastAsia="en-GB"/>
        </w:rPr>
        <w:t>towards</w:t>
      </w:r>
      <w:r w:rsidRPr="00742DBF">
        <w:rPr>
          <w:rFonts w:ascii="Calibri" w:eastAsia="Arial Unicode MS" w:hAnsi="Calibri" w:cs="Arial Unicode MS"/>
          <w:color w:val="000000"/>
          <w:sz w:val="24"/>
          <w:szCs w:val="24"/>
          <w:u w:color="000000"/>
          <w:bdr w:val="nil"/>
          <w:lang w:val="en-US" w:eastAsia="en-GB"/>
        </w:rPr>
        <w:t xml:space="preserve"> school) factors are </w:t>
      </w:r>
      <w:r w:rsidR="00926345" w:rsidRPr="00742DBF">
        <w:rPr>
          <w:rFonts w:ascii="Calibri" w:eastAsia="Arial Unicode MS" w:hAnsi="Calibri" w:cs="Arial Unicode MS"/>
          <w:color w:val="000000"/>
          <w:sz w:val="24"/>
          <w:szCs w:val="24"/>
          <w:u w:val="single" w:color="000000"/>
          <w:bdr w:val="nil"/>
          <w:lang w:val="en-US" w:eastAsia="en-GB"/>
        </w:rPr>
        <w:t>low</w:t>
      </w:r>
      <w:r w:rsidRPr="00742DBF">
        <w:rPr>
          <w:rFonts w:ascii="Calibri" w:eastAsia="Arial Unicode MS" w:hAnsi="Calibri" w:cs="Arial Unicode MS"/>
          <w:color w:val="000000"/>
          <w:sz w:val="24"/>
          <w:szCs w:val="24"/>
          <w:u w:color="000000"/>
          <w:bdr w:val="nil"/>
          <w:lang w:val="en-US" w:eastAsia="en-GB"/>
        </w:rPr>
        <w:t xml:space="preserve"> and </w:t>
      </w:r>
      <w:r w:rsidRPr="00742DBF">
        <w:rPr>
          <w:rFonts w:ascii="Calibri" w:eastAsia="Arial Unicode MS" w:hAnsi="Calibri" w:cs="Arial Unicode MS"/>
          <w:color w:val="000000"/>
          <w:sz w:val="24"/>
          <w:szCs w:val="24"/>
          <w:u w:val="single" w:color="000000"/>
          <w:bdr w:val="nil"/>
          <w:lang w:val="en-US" w:eastAsia="en-GB"/>
        </w:rPr>
        <w:t>pull</w:t>
      </w:r>
      <w:r w:rsidRPr="00742DBF">
        <w:rPr>
          <w:rFonts w:ascii="Calibri" w:eastAsia="Arial Unicode MS" w:hAnsi="Calibri" w:cs="Arial Unicode MS"/>
          <w:color w:val="000000"/>
          <w:sz w:val="24"/>
          <w:szCs w:val="24"/>
          <w:u w:color="000000"/>
          <w:bdr w:val="nil"/>
          <w:lang w:val="en-US" w:eastAsia="en-GB"/>
        </w:rPr>
        <w:t xml:space="preserve"> (towards home) factors are </w:t>
      </w:r>
      <w:r w:rsidRPr="00742DBF">
        <w:rPr>
          <w:rFonts w:ascii="Calibri" w:eastAsia="Arial Unicode MS" w:hAnsi="Calibri" w:cs="Arial Unicode MS"/>
          <w:color w:val="000000"/>
          <w:sz w:val="24"/>
          <w:szCs w:val="24"/>
          <w:u w:val="single" w:color="000000"/>
          <w:bdr w:val="nil"/>
          <w:lang w:val="en-US" w:eastAsia="en-GB"/>
        </w:rPr>
        <w:t>high</w:t>
      </w:r>
      <w:r w:rsidRPr="00742DBF">
        <w:rPr>
          <w:rFonts w:ascii="Calibri" w:eastAsia="Arial Unicode MS" w:hAnsi="Calibri" w:cs="Arial Unicode MS"/>
          <w:color w:val="000000"/>
          <w:sz w:val="24"/>
          <w:szCs w:val="24"/>
          <w:u w:color="000000"/>
          <w:bdr w:val="nil"/>
          <w:lang w:val="en-US" w:eastAsia="en-GB"/>
        </w:rPr>
        <w:t xml:space="preserve">, there is likely to be a </w:t>
      </w:r>
      <w:r w:rsidRPr="00742DBF">
        <w:rPr>
          <w:rFonts w:ascii="Calibri" w:eastAsia="Arial Unicode MS" w:hAnsi="Calibri" w:cs="Arial Unicode MS"/>
          <w:color w:val="000000"/>
          <w:sz w:val="24"/>
          <w:szCs w:val="24"/>
          <w:u w:val="single" w:color="000000"/>
          <w:bdr w:val="nil"/>
          <w:lang w:val="en-US" w:eastAsia="en-GB"/>
        </w:rPr>
        <w:t>high risk of EBSA</w:t>
      </w:r>
      <w:r w:rsidRPr="00742DBF">
        <w:rPr>
          <w:rFonts w:ascii="Calibri" w:eastAsia="Arial Unicode MS" w:hAnsi="Calibri" w:cs="Arial Unicode MS"/>
          <w:color w:val="000000"/>
          <w:sz w:val="24"/>
          <w:szCs w:val="24"/>
          <w:u w:color="000000"/>
          <w:bdr w:val="nil"/>
          <w:lang w:val="en-US" w:eastAsia="en-GB"/>
        </w:rPr>
        <w:t xml:space="preserve">.  </w:t>
      </w:r>
    </w:p>
    <w:p w14:paraId="6F88DF6B" w14:textId="44D721BF" w:rsidR="00E815AB" w:rsidRPr="00296500" w:rsidRDefault="00E815AB" w:rsidP="002A32D0">
      <w:pPr>
        <w:numPr>
          <w:ilvl w:val="0"/>
          <w:numId w:val="58"/>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 xml:space="preserve">If </w:t>
      </w:r>
      <w:r w:rsidRPr="00296500">
        <w:rPr>
          <w:rFonts w:ascii="Calibri" w:eastAsia="Arial Unicode MS" w:hAnsi="Calibri" w:cs="Arial Unicode MS"/>
          <w:color w:val="000000"/>
          <w:sz w:val="24"/>
          <w:szCs w:val="24"/>
          <w:u w:val="single" w:color="000000"/>
          <w:bdr w:val="nil"/>
          <w:lang w:val="en-US" w:eastAsia="en-GB"/>
        </w:rPr>
        <w:t>push</w:t>
      </w:r>
      <w:r w:rsidRPr="00296500">
        <w:rPr>
          <w:rFonts w:ascii="Calibri" w:eastAsia="Arial Unicode MS" w:hAnsi="Calibri" w:cs="Arial Unicode MS"/>
          <w:color w:val="000000"/>
          <w:sz w:val="24"/>
          <w:szCs w:val="24"/>
          <w:u w:color="000000"/>
          <w:bdr w:val="nil"/>
          <w:lang w:val="en-US" w:eastAsia="en-GB"/>
        </w:rPr>
        <w:t xml:space="preserve"> (</w:t>
      </w:r>
      <w:r w:rsidR="00926345" w:rsidRPr="00296500">
        <w:rPr>
          <w:rFonts w:ascii="Calibri" w:eastAsia="Arial Unicode MS" w:hAnsi="Calibri" w:cs="Arial Unicode MS"/>
          <w:color w:val="000000"/>
          <w:sz w:val="24"/>
          <w:szCs w:val="24"/>
          <w:u w:color="000000"/>
          <w:bdr w:val="nil"/>
          <w:lang w:val="en-US" w:eastAsia="en-GB"/>
        </w:rPr>
        <w:t>towards</w:t>
      </w:r>
      <w:r w:rsidRPr="00296500">
        <w:rPr>
          <w:rFonts w:ascii="Calibri" w:eastAsia="Arial Unicode MS" w:hAnsi="Calibri" w:cs="Arial Unicode MS"/>
          <w:color w:val="000000"/>
          <w:sz w:val="24"/>
          <w:szCs w:val="24"/>
          <w:u w:color="000000"/>
          <w:bdr w:val="nil"/>
          <w:lang w:val="en-US" w:eastAsia="en-GB"/>
        </w:rPr>
        <w:t xml:space="preserve"> school) factors are </w:t>
      </w:r>
      <w:r w:rsidR="0039196F" w:rsidRPr="00296500">
        <w:rPr>
          <w:rFonts w:ascii="Calibri" w:eastAsia="Arial Unicode MS" w:hAnsi="Calibri" w:cs="Arial Unicode MS"/>
          <w:color w:val="000000"/>
          <w:sz w:val="24"/>
          <w:szCs w:val="24"/>
          <w:u w:val="single" w:color="000000"/>
          <w:bdr w:val="nil"/>
          <w:lang w:val="en-US" w:eastAsia="en-GB"/>
        </w:rPr>
        <w:t>neutral</w:t>
      </w:r>
      <w:r w:rsidRPr="00296500">
        <w:rPr>
          <w:rFonts w:ascii="Calibri" w:eastAsia="Arial Unicode MS" w:hAnsi="Calibri" w:cs="Arial Unicode MS"/>
          <w:color w:val="000000"/>
          <w:sz w:val="24"/>
          <w:szCs w:val="24"/>
          <w:u w:color="000000"/>
          <w:bdr w:val="nil"/>
          <w:lang w:val="en-US" w:eastAsia="en-GB"/>
        </w:rPr>
        <w:t xml:space="preserve"> but </w:t>
      </w:r>
      <w:r w:rsidRPr="00296500">
        <w:rPr>
          <w:rFonts w:ascii="Calibri" w:eastAsia="Arial Unicode MS" w:hAnsi="Calibri" w:cs="Arial Unicode MS"/>
          <w:color w:val="000000"/>
          <w:sz w:val="24"/>
          <w:szCs w:val="24"/>
          <w:u w:val="single" w:color="000000"/>
          <w:bdr w:val="nil"/>
          <w:lang w:val="en-US" w:eastAsia="en-GB"/>
        </w:rPr>
        <w:t>pull</w:t>
      </w:r>
      <w:r w:rsidRPr="00296500">
        <w:rPr>
          <w:rFonts w:ascii="Calibri" w:eastAsia="Arial Unicode MS" w:hAnsi="Calibri" w:cs="Arial Unicode MS"/>
          <w:color w:val="000000"/>
          <w:sz w:val="24"/>
          <w:szCs w:val="24"/>
          <w:u w:color="000000"/>
          <w:bdr w:val="nil"/>
          <w:lang w:val="en-US" w:eastAsia="en-GB"/>
        </w:rPr>
        <w:t xml:space="preserve"> (towards home) factors are </w:t>
      </w:r>
      <w:r w:rsidRPr="00296500">
        <w:rPr>
          <w:rFonts w:ascii="Calibri" w:eastAsia="Arial Unicode MS" w:hAnsi="Calibri" w:cs="Arial Unicode MS"/>
          <w:color w:val="000000"/>
          <w:sz w:val="24"/>
          <w:szCs w:val="24"/>
          <w:u w:val="single" w:color="000000"/>
          <w:bdr w:val="nil"/>
          <w:lang w:val="en-US" w:eastAsia="en-GB"/>
        </w:rPr>
        <w:t>high</w:t>
      </w:r>
      <w:r w:rsidRPr="00296500">
        <w:rPr>
          <w:rFonts w:ascii="Calibri" w:eastAsia="Arial Unicode MS" w:hAnsi="Calibri" w:cs="Arial Unicode MS"/>
          <w:color w:val="000000"/>
          <w:sz w:val="24"/>
          <w:szCs w:val="24"/>
          <w:u w:color="000000"/>
          <w:bdr w:val="nil"/>
          <w:lang w:val="en-US" w:eastAsia="en-GB"/>
        </w:rPr>
        <w:t xml:space="preserve">, there also likely to be </w:t>
      </w:r>
      <w:r w:rsidRPr="00296500">
        <w:rPr>
          <w:rFonts w:ascii="Calibri" w:eastAsia="Arial Unicode MS" w:hAnsi="Calibri" w:cs="Arial Unicode MS"/>
          <w:color w:val="000000"/>
          <w:sz w:val="24"/>
          <w:szCs w:val="24"/>
          <w:u w:val="single" w:color="000000"/>
          <w:bdr w:val="nil"/>
          <w:lang w:val="en-US" w:eastAsia="en-GB"/>
        </w:rPr>
        <w:t>increased risk of EBSA</w:t>
      </w:r>
      <w:r w:rsidRPr="00296500">
        <w:rPr>
          <w:rFonts w:ascii="Calibri" w:eastAsia="Arial Unicode MS" w:hAnsi="Calibri" w:cs="Arial Unicode MS"/>
          <w:color w:val="000000"/>
          <w:sz w:val="24"/>
          <w:szCs w:val="24"/>
          <w:u w:color="000000"/>
          <w:bdr w:val="nil"/>
          <w:lang w:val="en-US" w:eastAsia="en-GB"/>
        </w:rPr>
        <w:t xml:space="preserve">.  </w:t>
      </w:r>
    </w:p>
    <w:p w14:paraId="70F009AC" w14:textId="3DD46BED" w:rsidR="00E815AB" w:rsidRPr="00296500" w:rsidRDefault="00E815AB" w:rsidP="002A32D0">
      <w:pPr>
        <w:numPr>
          <w:ilvl w:val="0"/>
          <w:numId w:val="58"/>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 xml:space="preserve">If </w:t>
      </w:r>
      <w:r w:rsidRPr="00296500">
        <w:rPr>
          <w:rFonts w:ascii="Calibri" w:eastAsia="Arial Unicode MS" w:hAnsi="Calibri" w:cs="Arial Unicode MS"/>
          <w:color w:val="000000"/>
          <w:sz w:val="24"/>
          <w:szCs w:val="24"/>
          <w:u w:val="single" w:color="000000"/>
          <w:bdr w:val="nil"/>
          <w:lang w:val="en-US" w:eastAsia="en-GB"/>
        </w:rPr>
        <w:t>push</w:t>
      </w:r>
      <w:r w:rsidRPr="00296500">
        <w:rPr>
          <w:rFonts w:ascii="Calibri" w:eastAsia="Arial Unicode MS" w:hAnsi="Calibri" w:cs="Arial Unicode MS"/>
          <w:color w:val="000000"/>
          <w:sz w:val="24"/>
          <w:szCs w:val="24"/>
          <w:u w:color="000000"/>
          <w:bdr w:val="nil"/>
          <w:lang w:val="en-US" w:eastAsia="en-GB"/>
        </w:rPr>
        <w:t xml:space="preserve"> (</w:t>
      </w:r>
      <w:r w:rsidR="0039196F" w:rsidRPr="00296500">
        <w:rPr>
          <w:rFonts w:ascii="Calibri" w:eastAsia="Arial Unicode MS" w:hAnsi="Calibri" w:cs="Arial Unicode MS"/>
          <w:color w:val="000000"/>
          <w:sz w:val="24"/>
          <w:szCs w:val="24"/>
          <w:u w:color="000000"/>
          <w:bdr w:val="nil"/>
          <w:lang w:val="en-US" w:eastAsia="en-GB"/>
        </w:rPr>
        <w:t>towards</w:t>
      </w:r>
      <w:r w:rsidRPr="00296500">
        <w:rPr>
          <w:rFonts w:ascii="Calibri" w:eastAsia="Arial Unicode MS" w:hAnsi="Calibri" w:cs="Arial Unicode MS"/>
          <w:color w:val="000000"/>
          <w:sz w:val="24"/>
          <w:szCs w:val="24"/>
          <w:u w:color="000000"/>
          <w:bdr w:val="nil"/>
          <w:lang w:val="en-US" w:eastAsia="en-GB"/>
        </w:rPr>
        <w:t xml:space="preserve"> school) factors are </w:t>
      </w:r>
      <w:r w:rsidR="0039196F" w:rsidRPr="00296500">
        <w:rPr>
          <w:rFonts w:ascii="Calibri" w:eastAsia="Arial Unicode MS" w:hAnsi="Calibri" w:cs="Arial Unicode MS"/>
          <w:color w:val="000000"/>
          <w:sz w:val="24"/>
          <w:szCs w:val="24"/>
          <w:u w:val="single" w:color="000000"/>
          <w:bdr w:val="nil"/>
          <w:lang w:val="en-US" w:eastAsia="en-GB"/>
        </w:rPr>
        <w:t>low</w:t>
      </w:r>
      <w:r w:rsidRPr="00296500">
        <w:rPr>
          <w:rFonts w:ascii="Calibri" w:eastAsia="Arial Unicode MS" w:hAnsi="Calibri" w:cs="Arial Unicode MS"/>
          <w:color w:val="000000"/>
          <w:sz w:val="24"/>
          <w:szCs w:val="24"/>
          <w:u w:color="000000"/>
          <w:bdr w:val="nil"/>
          <w:lang w:val="en-US" w:eastAsia="en-GB"/>
        </w:rPr>
        <w:t xml:space="preserve"> </w:t>
      </w:r>
      <w:r w:rsidR="00BF03CF" w:rsidRPr="00296500">
        <w:rPr>
          <w:rFonts w:ascii="Calibri" w:eastAsia="Arial Unicode MS" w:hAnsi="Calibri" w:cs="Arial Unicode MS"/>
          <w:color w:val="000000"/>
          <w:sz w:val="24"/>
          <w:szCs w:val="24"/>
          <w:u w:color="000000"/>
          <w:bdr w:val="nil"/>
          <w:lang w:val="en-US" w:eastAsia="en-GB"/>
        </w:rPr>
        <w:t xml:space="preserve">and </w:t>
      </w:r>
      <w:r w:rsidRPr="00296500">
        <w:rPr>
          <w:rFonts w:ascii="Calibri" w:eastAsia="Arial Unicode MS" w:hAnsi="Calibri" w:cs="Arial Unicode MS"/>
          <w:color w:val="000000"/>
          <w:sz w:val="24"/>
          <w:szCs w:val="24"/>
          <w:u w:val="single" w:color="000000"/>
          <w:bdr w:val="nil"/>
          <w:lang w:val="en-US" w:eastAsia="en-GB"/>
        </w:rPr>
        <w:t>pull</w:t>
      </w:r>
      <w:r w:rsidRPr="00296500">
        <w:rPr>
          <w:rFonts w:ascii="Calibri" w:eastAsia="Arial Unicode MS" w:hAnsi="Calibri" w:cs="Arial Unicode MS"/>
          <w:color w:val="000000"/>
          <w:sz w:val="24"/>
          <w:szCs w:val="24"/>
          <w:u w:color="000000"/>
          <w:bdr w:val="nil"/>
          <w:lang w:val="en-US" w:eastAsia="en-GB"/>
        </w:rPr>
        <w:t xml:space="preserve"> (towards home) factors are </w:t>
      </w:r>
      <w:r w:rsidRPr="00296500">
        <w:rPr>
          <w:rFonts w:ascii="Calibri" w:eastAsia="Arial Unicode MS" w:hAnsi="Calibri" w:cs="Arial Unicode MS"/>
          <w:color w:val="000000"/>
          <w:sz w:val="24"/>
          <w:szCs w:val="24"/>
          <w:u w:val="single" w:color="000000"/>
          <w:bdr w:val="nil"/>
          <w:lang w:val="en-US" w:eastAsia="en-GB"/>
        </w:rPr>
        <w:t>low</w:t>
      </w:r>
      <w:r w:rsidRPr="00296500">
        <w:rPr>
          <w:rFonts w:ascii="Calibri" w:eastAsia="Arial Unicode MS" w:hAnsi="Calibri" w:cs="Arial Unicode MS"/>
          <w:color w:val="000000"/>
          <w:sz w:val="24"/>
          <w:szCs w:val="24"/>
          <w:u w:color="000000"/>
          <w:bdr w:val="nil"/>
          <w:lang w:val="en-US" w:eastAsia="en-GB"/>
        </w:rPr>
        <w:t xml:space="preserve">, there may be </w:t>
      </w:r>
      <w:r w:rsidRPr="00296500">
        <w:rPr>
          <w:rFonts w:ascii="Calibri" w:eastAsia="Arial Unicode MS" w:hAnsi="Calibri" w:cs="Arial Unicode MS"/>
          <w:color w:val="000000"/>
          <w:sz w:val="24"/>
          <w:szCs w:val="24"/>
          <w:u w:val="single" w:color="000000"/>
          <w:bdr w:val="nil"/>
          <w:lang w:val="en-US" w:eastAsia="en-GB"/>
        </w:rPr>
        <w:t>a risk of EBSA and/or truancy</w:t>
      </w:r>
      <w:r w:rsidRPr="00296500">
        <w:rPr>
          <w:rFonts w:ascii="Calibri" w:eastAsia="Arial Unicode MS" w:hAnsi="Calibri" w:cs="Arial Unicode MS"/>
          <w:color w:val="000000"/>
          <w:sz w:val="24"/>
          <w:szCs w:val="24"/>
          <w:u w:color="000000"/>
          <w:bdr w:val="nil"/>
          <w:lang w:val="en-US" w:eastAsia="en-GB"/>
        </w:rPr>
        <w:t xml:space="preserve">.  </w:t>
      </w:r>
    </w:p>
    <w:p w14:paraId="06ACD86D" w14:textId="7B7FE754" w:rsidR="00802794" w:rsidRPr="00D15AD9" w:rsidRDefault="00E815AB" w:rsidP="002A32D0">
      <w:pPr>
        <w:numPr>
          <w:ilvl w:val="0"/>
          <w:numId w:val="58"/>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296500">
        <w:rPr>
          <w:rFonts w:ascii="Calibri" w:eastAsia="Arial Unicode MS" w:hAnsi="Calibri" w:cs="Arial Unicode MS"/>
          <w:color w:val="000000"/>
          <w:sz w:val="24"/>
          <w:szCs w:val="24"/>
          <w:u w:color="000000"/>
          <w:bdr w:val="nil"/>
          <w:lang w:val="en-US" w:eastAsia="en-GB"/>
        </w:rPr>
        <w:t xml:space="preserve">If </w:t>
      </w:r>
      <w:r w:rsidRPr="00296500">
        <w:rPr>
          <w:rFonts w:ascii="Calibri" w:eastAsia="Arial Unicode MS" w:hAnsi="Calibri" w:cs="Arial Unicode MS"/>
          <w:color w:val="000000"/>
          <w:sz w:val="24"/>
          <w:szCs w:val="24"/>
          <w:u w:val="single" w:color="000000"/>
          <w:bdr w:val="nil"/>
          <w:lang w:val="en-US" w:eastAsia="en-GB"/>
        </w:rPr>
        <w:t>push</w:t>
      </w:r>
      <w:r w:rsidRPr="00296500">
        <w:rPr>
          <w:rFonts w:ascii="Calibri" w:eastAsia="Arial Unicode MS" w:hAnsi="Calibri" w:cs="Arial Unicode MS"/>
          <w:color w:val="000000"/>
          <w:sz w:val="24"/>
          <w:szCs w:val="24"/>
          <w:u w:color="000000"/>
          <w:bdr w:val="nil"/>
          <w:lang w:val="en-US" w:eastAsia="en-GB"/>
        </w:rPr>
        <w:t xml:space="preserve"> </w:t>
      </w:r>
      <w:r w:rsidR="00BF03CF" w:rsidRPr="00296500">
        <w:rPr>
          <w:rFonts w:ascii="Calibri" w:eastAsia="Arial Unicode MS" w:hAnsi="Calibri" w:cs="Arial Unicode MS"/>
          <w:color w:val="000000"/>
          <w:sz w:val="24"/>
          <w:szCs w:val="24"/>
          <w:u w:color="000000"/>
          <w:bdr w:val="nil"/>
          <w:lang w:val="en-US" w:eastAsia="en-GB"/>
        </w:rPr>
        <w:t xml:space="preserve">(towards school) factors are </w:t>
      </w:r>
      <w:r w:rsidR="00BF03CF" w:rsidRPr="00296500">
        <w:rPr>
          <w:rFonts w:ascii="Calibri" w:eastAsia="Arial Unicode MS" w:hAnsi="Calibri" w:cs="Arial Unicode MS"/>
          <w:color w:val="000000"/>
          <w:sz w:val="24"/>
          <w:szCs w:val="24"/>
          <w:u w:val="single" w:color="000000"/>
          <w:bdr w:val="nil"/>
          <w:lang w:val="en-US" w:eastAsia="en-GB"/>
        </w:rPr>
        <w:t>high</w:t>
      </w:r>
      <w:r w:rsidR="00BF03CF" w:rsidRPr="00296500">
        <w:rPr>
          <w:rFonts w:ascii="Calibri" w:eastAsia="Arial Unicode MS" w:hAnsi="Calibri" w:cs="Arial Unicode MS"/>
          <w:color w:val="000000"/>
          <w:sz w:val="24"/>
          <w:szCs w:val="24"/>
          <w:u w:color="000000"/>
          <w:bdr w:val="nil"/>
          <w:lang w:val="en-US" w:eastAsia="en-GB"/>
        </w:rPr>
        <w:t xml:space="preserve"> </w:t>
      </w:r>
      <w:r w:rsidRPr="00296500">
        <w:rPr>
          <w:rFonts w:ascii="Calibri" w:eastAsia="Arial Unicode MS" w:hAnsi="Calibri" w:cs="Arial Unicode MS"/>
          <w:color w:val="000000"/>
          <w:sz w:val="24"/>
          <w:szCs w:val="24"/>
          <w:u w:color="000000"/>
          <w:bdr w:val="nil"/>
          <w:lang w:val="en-US" w:eastAsia="en-GB"/>
        </w:rPr>
        <w:t xml:space="preserve">and </w:t>
      </w:r>
      <w:r w:rsidRPr="00296500">
        <w:rPr>
          <w:rFonts w:ascii="Calibri" w:eastAsia="Arial Unicode MS" w:hAnsi="Calibri" w:cs="Arial Unicode MS"/>
          <w:color w:val="000000"/>
          <w:sz w:val="24"/>
          <w:szCs w:val="24"/>
          <w:u w:val="single" w:color="000000"/>
          <w:bdr w:val="nil"/>
          <w:lang w:val="en-US" w:eastAsia="en-GB"/>
        </w:rPr>
        <w:t>pull</w:t>
      </w:r>
      <w:r w:rsidRPr="00296500">
        <w:rPr>
          <w:rFonts w:ascii="Calibri" w:eastAsia="Arial Unicode MS" w:hAnsi="Calibri" w:cs="Arial Unicode MS"/>
          <w:color w:val="000000"/>
          <w:sz w:val="24"/>
          <w:szCs w:val="24"/>
          <w:u w:color="000000"/>
          <w:bdr w:val="nil"/>
          <w:lang w:val="en-US" w:eastAsia="en-GB"/>
        </w:rPr>
        <w:t xml:space="preserve"> </w:t>
      </w:r>
      <w:r w:rsidR="00BF03CF" w:rsidRPr="00296500">
        <w:rPr>
          <w:rFonts w:ascii="Calibri" w:eastAsia="Arial Unicode MS" w:hAnsi="Calibri" w:cs="Arial Unicode MS"/>
          <w:color w:val="000000"/>
          <w:sz w:val="24"/>
          <w:szCs w:val="24"/>
          <w:u w:color="000000"/>
          <w:bdr w:val="nil"/>
          <w:lang w:val="en-US" w:eastAsia="en-GB"/>
        </w:rPr>
        <w:t xml:space="preserve">(towards home) </w:t>
      </w:r>
      <w:r w:rsidRPr="00296500">
        <w:rPr>
          <w:rFonts w:ascii="Calibri" w:eastAsia="Arial Unicode MS" w:hAnsi="Calibri" w:cs="Arial Unicode MS"/>
          <w:color w:val="000000"/>
          <w:sz w:val="24"/>
          <w:szCs w:val="24"/>
          <w:u w:color="000000"/>
          <w:bdr w:val="nil"/>
          <w:lang w:val="en-US" w:eastAsia="en-GB"/>
        </w:rPr>
        <w:t xml:space="preserve">factors are </w:t>
      </w:r>
      <w:r w:rsidRPr="00296500">
        <w:rPr>
          <w:rFonts w:ascii="Calibri" w:eastAsia="Arial Unicode MS" w:hAnsi="Calibri" w:cs="Arial Unicode MS"/>
          <w:color w:val="000000"/>
          <w:sz w:val="24"/>
          <w:szCs w:val="24"/>
          <w:u w:val="single" w:color="000000"/>
          <w:bdr w:val="nil"/>
          <w:lang w:val="en-US" w:eastAsia="en-GB"/>
        </w:rPr>
        <w:t>low</w:t>
      </w:r>
      <w:r w:rsidRPr="00296500">
        <w:rPr>
          <w:rFonts w:ascii="Calibri" w:eastAsia="Arial Unicode MS" w:hAnsi="Calibri" w:cs="Arial Unicode MS"/>
          <w:color w:val="000000"/>
          <w:sz w:val="24"/>
          <w:szCs w:val="24"/>
          <w:u w:color="000000"/>
          <w:bdr w:val="nil"/>
          <w:lang w:val="en-US" w:eastAsia="en-GB"/>
        </w:rPr>
        <w:t xml:space="preserve">, there is likely to be </w:t>
      </w:r>
      <w:r w:rsidRPr="00296500">
        <w:rPr>
          <w:rFonts w:ascii="Calibri" w:eastAsia="Arial Unicode MS" w:hAnsi="Calibri" w:cs="Arial Unicode MS"/>
          <w:color w:val="000000"/>
          <w:sz w:val="24"/>
          <w:szCs w:val="24"/>
          <w:u w:val="single" w:color="000000"/>
          <w:bdr w:val="nil"/>
          <w:lang w:val="en-US" w:eastAsia="en-GB"/>
        </w:rPr>
        <w:t>less risk of EBSA or truancy</w:t>
      </w:r>
    </w:p>
    <w:p w14:paraId="3EEF261F" w14:textId="77777777" w:rsidR="00C806ED" w:rsidRDefault="00C806ED"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28E5F039"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0C00017A"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3AC577C6"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7E4BEDBD"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241B643E"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689A078D"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16C61751"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1EB36FB2"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3982EF10" w14:textId="77777777" w:rsidR="005279F4" w:rsidRDefault="005279F4"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p>
    <w:p w14:paraId="20063ACE" w14:textId="64D0CE30" w:rsidR="00040EA7" w:rsidRDefault="00B573E5" w:rsidP="00A611A0">
      <w:pPr>
        <w:pBdr>
          <w:top w:val="nil"/>
          <w:left w:val="nil"/>
          <w:bottom w:val="nil"/>
          <w:right w:val="nil"/>
          <w:between w:val="nil"/>
          <w:bar w:val="nil"/>
        </w:pBdr>
        <w:spacing w:after="240" w:line="240" w:lineRule="auto"/>
        <w:ind w:left="-142"/>
        <w:jc w:val="both"/>
        <w:rPr>
          <w:rFonts w:ascii="Calibri" w:eastAsia="Arial Unicode MS" w:hAnsi="Calibri" w:cs="Arial Unicode MS"/>
          <w:b/>
          <w:bCs/>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19360" behindDoc="0" locked="0" layoutInCell="1" allowOverlap="1" wp14:anchorId="1740CE03" wp14:editId="2D9189F6">
                <wp:simplePos x="0" y="0"/>
                <wp:positionH relativeFrom="margin">
                  <wp:align>left</wp:align>
                </wp:positionH>
                <wp:positionV relativeFrom="paragraph">
                  <wp:posOffset>242570</wp:posOffset>
                </wp:positionV>
                <wp:extent cx="2409825" cy="379302"/>
                <wp:effectExtent l="19050" t="19050" r="28575" b="20955"/>
                <wp:wrapNone/>
                <wp:docPr id="455" name="Rectangle: Rounded Corners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98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CAE8E" id="Rectangle: Rounded Corners 455" o:spid="_x0000_s1026" alt="&quot;&quot;" style="position:absolute;margin-left:0;margin-top:19.1pt;width:189.75pt;height:29.8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" filled="f" strokecolor="#007d85" strokeweight="2.25pt">
                <v:stroke joinstyle="miter"/>
                <w10:wrap anchorx="margin"/>
              </v:roundrect>
            </w:pict>
          </mc:Fallback>
        </mc:AlternateContent>
      </w:r>
    </w:p>
    <w:p w14:paraId="6CC99E98" w14:textId="710B1F15" w:rsidR="004C6EBB" w:rsidRPr="00040EA7" w:rsidRDefault="00040EA7" w:rsidP="002A32D0">
      <w:pPr>
        <w:pStyle w:val="ListParagraph"/>
        <w:numPr>
          <w:ilvl w:val="0"/>
          <w:numId w:val="54"/>
        </w:numPr>
        <w:pBdr>
          <w:top w:val="nil"/>
          <w:left w:val="nil"/>
          <w:bottom w:val="nil"/>
          <w:right w:val="nil"/>
          <w:between w:val="nil"/>
          <w:bar w:val="nil"/>
        </w:pBdr>
        <w:spacing w:after="240" w:line="240" w:lineRule="auto"/>
        <w:jc w:val="both"/>
        <w:rPr>
          <w:rFonts w:ascii="Calibri" w:eastAsia="Arial Unicode MS" w:hAnsi="Calibri" w:cs="Arial Unicode MS"/>
          <w:sz w:val="24"/>
          <w:szCs w:val="24"/>
          <w:u w:color="000000"/>
          <w:bdr w:val="nil"/>
          <w:lang w:val="en-US" w:eastAsia="en-GB"/>
        </w:rPr>
      </w:pPr>
      <w:r>
        <w:rPr>
          <w:rFonts w:eastAsia="Arial Unicode MS" w:cstheme="minorHAnsi"/>
          <w:color w:val="007D85"/>
          <w:sz w:val="24"/>
          <w:szCs w:val="24"/>
          <w:bdr w:val="nil"/>
        </w:rPr>
        <w:t>Summary of Push / Pull Factors</w:t>
      </w:r>
    </w:p>
    <w:p w14:paraId="2890BB91" w14:textId="7DAE8CEA" w:rsidR="00071D95" w:rsidRPr="00040EA7" w:rsidRDefault="00071D95" w:rsidP="00A611A0">
      <w:pPr>
        <w:pBdr>
          <w:top w:val="nil"/>
          <w:left w:val="nil"/>
          <w:bottom w:val="nil"/>
          <w:right w:val="nil"/>
          <w:between w:val="nil"/>
          <w:bar w:val="nil"/>
        </w:pBdr>
        <w:spacing w:after="240" w:line="240" w:lineRule="auto"/>
        <w:ind w:left="-142"/>
        <w:jc w:val="both"/>
        <w:rPr>
          <w:rFonts w:ascii="Calibri" w:eastAsia="Arial Unicode MS" w:hAnsi="Calibri" w:cs="Arial Unicode MS"/>
          <w:sz w:val="24"/>
          <w:szCs w:val="24"/>
          <w:u w:color="000000"/>
          <w:bdr w:val="nil"/>
          <w:lang w:val="en-US" w:eastAsia="en-GB"/>
        </w:rPr>
      </w:pPr>
      <w:r w:rsidRPr="00040EA7">
        <w:rPr>
          <w:rFonts w:ascii="Calibri" w:eastAsia="Arial Unicode MS" w:hAnsi="Calibri" w:cs="Arial Unicode MS"/>
          <w:sz w:val="24"/>
          <w:szCs w:val="24"/>
          <w:u w:color="000000"/>
          <w:bdr w:val="nil"/>
          <w:lang w:val="en-US" w:eastAsia="en-GB"/>
        </w:rPr>
        <w:t>Adult Version</w:t>
      </w:r>
      <w:r w:rsidR="00040EA7">
        <w:rPr>
          <w:rFonts w:ascii="Calibri" w:eastAsia="Arial Unicode MS" w:hAnsi="Calibri" w:cs="Arial Unicode MS"/>
          <w:sz w:val="24"/>
          <w:szCs w:val="24"/>
          <w:u w:color="000000"/>
          <w:bdr w:val="nil"/>
          <w:lang w:val="en-US" w:eastAsia="en-GB"/>
        </w:rPr>
        <w:t>:</w:t>
      </w:r>
    </w:p>
    <w:tbl>
      <w:tblPr>
        <w:tblStyle w:val="TableGrid"/>
        <w:tblW w:w="0" w:type="auto"/>
        <w:tblInd w:w="-142" w:type="dxa"/>
        <w:tblLook w:val="04A0" w:firstRow="1" w:lastRow="0" w:firstColumn="1" w:lastColumn="0" w:noHBand="0" w:noVBand="1"/>
      </w:tblPr>
      <w:tblGrid>
        <w:gridCol w:w="4516"/>
        <w:gridCol w:w="4516"/>
      </w:tblGrid>
      <w:tr w:rsidR="00442053" w:rsidRPr="00296500" w14:paraId="6DD61F6F" w14:textId="77777777" w:rsidTr="005279F4">
        <w:trPr>
          <w:trHeight w:val="2200"/>
        </w:trPr>
        <w:tc>
          <w:tcPr>
            <w:tcW w:w="4516" w:type="dxa"/>
            <w:shd w:val="clear" w:color="auto" w:fill="007D85"/>
          </w:tcPr>
          <w:p w14:paraId="1FB45D37" w14:textId="7DB8F9B6" w:rsidR="00442053" w:rsidRPr="008A0F2E" w:rsidRDefault="00442053" w:rsidP="00A611A0">
            <w:pPr>
              <w:spacing w:after="240"/>
              <w:jc w:val="both"/>
              <w:rPr>
                <w:rFonts w:ascii="Calibri" w:eastAsia="Arial Unicode MS" w:hAnsi="Calibri" w:cs="Arial Unicode MS"/>
                <w:i/>
                <w:iCs/>
                <w:color w:val="FFFFFF" w:themeColor="background1"/>
                <w:sz w:val="24"/>
                <w:szCs w:val="24"/>
                <w:u w:color="000000"/>
                <w:bdr w:val="nil"/>
                <w:lang w:val="en-US" w:eastAsia="en-GB"/>
              </w:rPr>
            </w:pPr>
            <w:r w:rsidRPr="008A0F2E">
              <w:rPr>
                <w:rFonts w:ascii="Calibri" w:eastAsia="Arial Unicode MS" w:hAnsi="Calibri" w:cs="Arial Unicode MS"/>
                <w:b/>
                <w:bCs/>
                <w:color w:val="FFFFFF" w:themeColor="background1"/>
                <w:sz w:val="24"/>
                <w:szCs w:val="24"/>
                <w:u w:color="000000"/>
                <w:bdr w:val="nil"/>
                <w:lang w:val="en-US" w:eastAsia="en-GB"/>
              </w:rPr>
              <w:t>Pull Factors</w:t>
            </w:r>
            <w:r w:rsidR="00C661B0" w:rsidRPr="008A0F2E">
              <w:rPr>
                <w:rFonts w:ascii="Calibri" w:eastAsia="Arial Unicode MS" w:hAnsi="Calibri" w:cs="Arial Unicode MS"/>
                <w:b/>
                <w:bCs/>
                <w:color w:val="FFFFFF" w:themeColor="background1"/>
                <w:sz w:val="24"/>
                <w:szCs w:val="24"/>
                <w:u w:color="000000"/>
                <w:bdr w:val="nil"/>
                <w:lang w:val="en-US" w:eastAsia="en-GB"/>
              </w:rPr>
              <w:t xml:space="preserve"> </w:t>
            </w:r>
            <w:r w:rsidR="00C661B0" w:rsidRPr="008A0F2E">
              <w:rPr>
                <w:rFonts w:ascii="Calibri" w:eastAsia="Arial Unicode MS" w:hAnsi="Calibri" w:cs="Arial Unicode MS"/>
                <w:i/>
                <w:iCs/>
                <w:color w:val="FFFFFF" w:themeColor="background1"/>
                <w:sz w:val="24"/>
                <w:szCs w:val="24"/>
                <w:u w:color="000000"/>
                <w:bdr w:val="nil"/>
                <w:lang w:val="en-US" w:eastAsia="en-GB"/>
              </w:rPr>
              <w:t>(towards home and away from school)</w:t>
            </w:r>
          </w:p>
          <w:p w14:paraId="1EA5A0C3" w14:textId="3DCFFBB6" w:rsidR="00442053" w:rsidRPr="008A0F2E" w:rsidRDefault="00442053" w:rsidP="00A611A0">
            <w:pPr>
              <w:spacing w:after="240"/>
              <w:jc w:val="both"/>
              <w:rPr>
                <w:rFonts w:ascii="Calibri" w:eastAsia="Arial Unicode MS" w:hAnsi="Calibri" w:cs="Arial Unicode MS"/>
                <w:color w:val="FFFFFF" w:themeColor="background1"/>
                <w:sz w:val="24"/>
                <w:szCs w:val="24"/>
                <w:u w:color="000000"/>
                <w:bdr w:val="nil"/>
                <w:lang w:val="en-US" w:eastAsia="en-GB"/>
              </w:rPr>
            </w:pPr>
            <w:r w:rsidRPr="008A0F2E">
              <w:rPr>
                <w:rFonts w:ascii="Calibri" w:eastAsia="Arial Unicode MS" w:hAnsi="Calibri" w:cs="Arial Unicode MS"/>
                <w:color w:val="FFFFFF" w:themeColor="background1"/>
                <w:sz w:val="24"/>
                <w:szCs w:val="24"/>
                <w:u w:color="000000"/>
                <w:bdr w:val="nil"/>
                <w:lang w:val="en-US" w:eastAsia="en-GB"/>
              </w:rPr>
              <w:t xml:space="preserve">Influencing factors that are pulling a child/young person </w:t>
            </w:r>
            <w:r w:rsidR="003D0AAC" w:rsidRPr="008A0F2E">
              <w:rPr>
                <w:rFonts w:ascii="Calibri" w:eastAsia="Arial Unicode MS" w:hAnsi="Calibri" w:cs="Arial Unicode MS"/>
                <w:color w:val="FFFFFF" w:themeColor="background1"/>
                <w:sz w:val="24"/>
                <w:szCs w:val="24"/>
                <w:u w:color="000000"/>
                <w:bdr w:val="nil"/>
                <w:lang w:val="en-US" w:eastAsia="en-GB"/>
              </w:rPr>
              <w:t>away from school and towards home</w:t>
            </w:r>
            <w:r w:rsidR="00071D95" w:rsidRPr="008A0F2E">
              <w:rPr>
                <w:rFonts w:ascii="Calibri" w:eastAsia="Arial Unicode MS" w:hAnsi="Calibri" w:cs="Arial Unicode MS"/>
                <w:color w:val="FFFFFF" w:themeColor="background1"/>
                <w:sz w:val="24"/>
                <w:szCs w:val="24"/>
                <w:u w:color="000000"/>
                <w:bdr w:val="nil"/>
                <w:lang w:val="en-US" w:eastAsia="en-GB"/>
              </w:rPr>
              <w:t>:</w:t>
            </w:r>
          </w:p>
        </w:tc>
        <w:tc>
          <w:tcPr>
            <w:tcW w:w="4516" w:type="dxa"/>
            <w:shd w:val="clear" w:color="auto" w:fill="007D85"/>
          </w:tcPr>
          <w:p w14:paraId="2432FC8F" w14:textId="3499A1D0" w:rsidR="00442053" w:rsidRPr="008A0F2E" w:rsidRDefault="003D0AAC" w:rsidP="00A611A0">
            <w:pPr>
              <w:spacing w:after="240"/>
              <w:jc w:val="both"/>
              <w:rPr>
                <w:rFonts w:ascii="Calibri" w:eastAsia="Arial Unicode MS" w:hAnsi="Calibri" w:cs="Arial Unicode MS"/>
                <w:i/>
                <w:iCs/>
                <w:color w:val="FFFFFF" w:themeColor="background1"/>
                <w:sz w:val="24"/>
                <w:szCs w:val="24"/>
                <w:u w:color="000000"/>
                <w:bdr w:val="nil"/>
                <w:lang w:val="en-US" w:eastAsia="en-GB"/>
              </w:rPr>
            </w:pPr>
            <w:r w:rsidRPr="008A0F2E">
              <w:rPr>
                <w:rFonts w:ascii="Calibri" w:eastAsia="Arial Unicode MS" w:hAnsi="Calibri" w:cs="Arial Unicode MS"/>
                <w:b/>
                <w:bCs/>
                <w:color w:val="FFFFFF" w:themeColor="background1"/>
                <w:sz w:val="24"/>
                <w:szCs w:val="24"/>
                <w:u w:color="000000"/>
                <w:bdr w:val="nil"/>
                <w:lang w:val="en-US" w:eastAsia="en-GB"/>
              </w:rPr>
              <w:t>Push Fact</w:t>
            </w:r>
            <w:r w:rsidR="00C36185" w:rsidRPr="008A0F2E">
              <w:rPr>
                <w:rFonts w:ascii="Calibri" w:eastAsia="Arial Unicode MS" w:hAnsi="Calibri" w:cs="Arial Unicode MS"/>
                <w:b/>
                <w:bCs/>
                <w:color w:val="FFFFFF" w:themeColor="background1"/>
                <w:sz w:val="24"/>
                <w:szCs w:val="24"/>
                <w:u w:color="000000"/>
                <w:bdr w:val="nil"/>
                <w:lang w:val="en-US" w:eastAsia="en-GB"/>
              </w:rPr>
              <w:t>ors</w:t>
            </w:r>
            <w:r w:rsidR="00C661B0" w:rsidRPr="008A0F2E">
              <w:rPr>
                <w:rFonts w:ascii="Calibri" w:eastAsia="Arial Unicode MS" w:hAnsi="Calibri" w:cs="Arial Unicode MS"/>
                <w:b/>
                <w:bCs/>
                <w:color w:val="FFFFFF" w:themeColor="background1"/>
                <w:sz w:val="24"/>
                <w:szCs w:val="24"/>
                <w:u w:color="000000"/>
                <w:bdr w:val="nil"/>
                <w:lang w:val="en-US" w:eastAsia="en-GB"/>
              </w:rPr>
              <w:t xml:space="preserve"> </w:t>
            </w:r>
            <w:r w:rsidR="00C661B0" w:rsidRPr="008A0F2E">
              <w:rPr>
                <w:rFonts w:ascii="Calibri" w:eastAsia="Arial Unicode MS" w:hAnsi="Calibri" w:cs="Arial Unicode MS"/>
                <w:i/>
                <w:iCs/>
                <w:color w:val="FFFFFF" w:themeColor="background1"/>
                <w:sz w:val="24"/>
                <w:szCs w:val="24"/>
                <w:u w:color="000000"/>
                <w:bdr w:val="nil"/>
                <w:lang w:val="en-US" w:eastAsia="en-GB"/>
              </w:rPr>
              <w:t>(towards school)</w:t>
            </w:r>
          </w:p>
          <w:p w14:paraId="53152916" w14:textId="5C3B1E38" w:rsidR="00C36185" w:rsidRPr="008A0F2E" w:rsidRDefault="00C36185" w:rsidP="00A611A0">
            <w:pPr>
              <w:spacing w:after="240"/>
              <w:jc w:val="both"/>
              <w:rPr>
                <w:rFonts w:ascii="Calibri" w:eastAsia="Arial Unicode MS" w:hAnsi="Calibri" w:cs="Arial Unicode MS"/>
                <w:color w:val="FFFFFF" w:themeColor="background1"/>
                <w:sz w:val="24"/>
                <w:szCs w:val="24"/>
                <w:u w:color="000000"/>
                <w:bdr w:val="nil"/>
                <w:lang w:val="en-US" w:eastAsia="en-GB"/>
              </w:rPr>
            </w:pPr>
            <w:r w:rsidRPr="008A0F2E">
              <w:rPr>
                <w:rFonts w:ascii="Calibri" w:eastAsia="Arial Unicode MS" w:hAnsi="Calibri" w:cs="Arial Unicode MS"/>
                <w:color w:val="FFFFFF" w:themeColor="background1"/>
                <w:sz w:val="24"/>
                <w:szCs w:val="24"/>
                <w:u w:color="000000"/>
                <w:bdr w:val="nil"/>
                <w:lang w:val="en-US" w:eastAsia="en-GB"/>
              </w:rPr>
              <w:t>Influencing factors that are pushing a child/young person towards attending school (</w:t>
            </w:r>
            <w:r w:rsidR="00265226" w:rsidRPr="008A0F2E">
              <w:rPr>
                <w:rFonts w:ascii="Calibri" w:eastAsia="Arial Unicode MS" w:hAnsi="Calibri" w:cs="Arial Unicode MS"/>
                <w:color w:val="FFFFFF" w:themeColor="background1"/>
                <w:sz w:val="24"/>
                <w:szCs w:val="24"/>
                <w:u w:color="000000"/>
                <w:bdr w:val="nil"/>
                <w:lang w:val="en-US" w:eastAsia="en-GB"/>
              </w:rPr>
              <w:t>i.e.,</w:t>
            </w:r>
            <w:r w:rsidRPr="008A0F2E">
              <w:rPr>
                <w:rFonts w:ascii="Calibri" w:eastAsia="Arial Unicode MS" w:hAnsi="Calibri" w:cs="Arial Unicode MS"/>
                <w:color w:val="FFFFFF" w:themeColor="background1"/>
                <w:sz w:val="24"/>
                <w:szCs w:val="24"/>
                <w:u w:color="000000"/>
                <w:bdr w:val="nil"/>
                <w:lang w:val="en-US" w:eastAsia="en-GB"/>
              </w:rPr>
              <w:t xml:space="preserve"> positive factors at</w:t>
            </w:r>
            <w:r w:rsidR="00265226" w:rsidRPr="008A0F2E">
              <w:rPr>
                <w:rFonts w:ascii="Calibri" w:eastAsia="Arial Unicode MS" w:hAnsi="Calibri" w:cs="Arial Unicode MS"/>
                <w:color w:val="FFFFFF" w:themeColor="background1"/>
                <w:sz w:val="24"/>
                <w:szCs w:val="24"/>
                <w:u w:color="000000"/>
                <w:bdr w:val="nil"/>
                <w:lang w:val="en-US" w:eastAsia="en-GB"/>
              </w:rPr>
              <w:t xml:space="preserve"> home and/or</w:t>
            </w:r>
            <w:r w:rsidRPr="008A0F2E">
              <w:rPr>
                <w:rFonts w:ascii="Calibri" w:eastAsia="Arial Unicode MS" w:hAnsi="Calibri" w:cs="Arial Unicode MS"/>
                <w:color w:val="FFFFFF" w:themeColor="background1"/>
                <w:sz w:val="24"/>
                <w:szCs w:val="24"/>
                <w:u w:color="000000"/>
                <w:bdr w:val="nil"/>
                <w:lang w:val="en-US" w:eastAsia="en-GB"/>
              </w:rPr>
              <w:t xml:space="preserve"> school </w:t>
            </w:r>
            <w:r w:rsidR="00265226" w:rsidRPr="008A0F2E">
              <w:rPr>
                <w:rFonts w:ascii="Calibri" w:eastAsia="Arial Unicode MS" w:hAnsi="Calibri" w:cs="Arial Unicode MS"/>
                <w:color w:val="FFFFFF" w:themeColor="background1"/>
                <w:sz w:val="24"/>
                <w:szCs w:val="24"/>
                <w:u w:color="000000"/>
                <w:bdr w:val="nil"/>
                <w:lang w:val="en-US" w:eastAsia="en-GB"/>
              </w:rPr>
              <w:t xml:space="preserve">making this </w:t>
            </w:r>
            <w:r w:rsidR="006B747D" w:rsidRPr="008A0F2E">
              <w:rPr>
                <w:rFonts w:ascii="Calibri" w:eastAsia="Arial Unicode MS" w:hAnsi="Calibri" w:cs="Arial Unicode MS"/>
                <w:color w:val="FFFFFF" w:themeColor="background1"/>
                <w:sz w:val="24"/>
                <w:szCs w:val="24"/>
                <w:u w:color="000000"/>
                <w:bdr w:val="nil"/>
                <w:lang w:val="en-US" w:eastAsia="en-GB"/>
              </w:rPr>
              <w:t>child / young person</w:t>
            </w:r>
            <w:r w:rsidR="00265226" w:rsidRPr="008A0F2E">
              <w:rPr>
                <w:rFonts w:ascii="Calibri" w:eastAsia="Arial Unicode MS" w:hAnsi="Calibri" w:cs="Arial Unicode MS"/>
                <w:color w:val="FFFFFF" w:themeColor="background1"/>
                <w:sz w:val="24"/>
                <w:szCs w:val="24"/>
                <w:u w:color="000000"/>
                <w:bdr w:val="nil"/>
                <w:lang w:val="en-US" w:eastAsia="en-GB"/>
              </w:rPr>
              <w:t xml:space="preserve"> want to attend school</w:t>
            </w:r>
            <w:r w:rsidR="006B747D" w:rsidRPr="008A0F2E">
              <w:rPr>
                <w:rFonts w:ascii="Calibri" w:eastAsia="Arial Unicode MS" w:hAnsi="Calibri" w:cs="Arial Unicode MS"/>
                <w:color w:val="FFFFFF" w:themeColor="background1"/>
                <w:sz w:val="24"/>
                <w:szCs w:val="24"/>
                <w:u w:color="000000"/>
                <w:bdr w:val="nil"/>
                <w:lang w:val="en-US" w:eastAsia="en-GB"/>
              </w:rPr>
              <w:t>)</w:t>
            </w:r>
            <w:r w:rsidR="00071D95" w:rsidRPr="008A0F2E">
              <w:rPr>
                <w:rFonts w:ascii="Calibri" w:eastAsia="Arial Unicode MS" w:hAnsi="Calibri" w:cs="Arial Unicode MS"/>
                <w:color w:val="FFFFFF" w:themeColor="background1"/>
                <w:sz w:val="24"/>
                <w:szCs w:val="24"/>
                <w:u w:color="000000"/>
                <w:bdr w:val="nil"/>
                <w:lang w:val="en-US" w:eastAsia="en-GB"/>
              </w:rPr>
              <w:t>:</w:t>
            </w:r>
          </w:p>
        </w:tc>
      </w:tr>
      <w:tr w:rsidR="00442053" w:rsidRPr="00296500" w14:paraId="285DE165" w14:textId="77777777" w:rsidTr="005279F4">
        <w:trPr>
          <w:trHeight w:val="3532"/>
        </w:trPr>
        <w:tc>
          <w:tcPr>
            <w:tcW w:w="4516" w:type="dxa"/>
          </w:tcPr>
          <w:p w14:paraId="4A80DB7C" w14:textId="708DF0AB" w:rsidR="00442053" w:rsidRPr="00296500" w:rsidRDefault="00442053" w:rsidP="00A611A0">
            <w:pPr>
              <w:spacing w:after="240"/>
              <w:jc w:val="both"/>
              <w:rPr>
                <w:rFonts w:ascii="Calibri" w:eastAsia="Arial Unicode MS" w:hAnsi="Calibri" w:cs="Arial Unicode MS"/>
                <w:color w:val="000000"/>
                <w:sz w:val="24"/>
                <w:szCs w:val="24"/>
                <w:u w:color="000000"/>
                <w:bdr w:val="nil"/>
                <w:lang w:val="en-US" w:eastAsia="en-GB"/>
              </w:rPr>
            </w:pPr>
          </w:p>
        </w:tc>
        <w:tc>
          <w:tcPr>
            <w:tcW w:w="4516" w:type="dxa"/>
          </w:tcPr>
          <w:p w14:paraId="4C710F1E" w14:textId="1056BCEC" w:rsidR="00442053" w:rsidRPr="00296500" w:rsidRDefault="00442053" w:rsidP="00A611A0">
            <w:pPr>
              <w:spacing w:after="240"/>
              <w:jc w:val="both"/>
              <w:rPr>
                <w:rFonts w:ascii="Calibri" w:eastAsia="Arial Unicode MS" w:hAnsi="Calibri" w:cs="Arial Unicode MS"/>
                <w:color w:val="000000"/>
                <w:sz w:val="24"/>
                <w:szCs w:val="24"/>
                <w:u w:color="000000"/>
                <w:bdr w:val="nil"/>
                <w:lang w:val="en-US" w:eastAsia="en-GB"/>
              </w:rPr>
            </w:pPr>
          </w:p>
        </w:tc>
      </w:tr>
    </w:tbl>
    <w:p w14:paraId="18A3E062" w14:textId="62D79CDF" w:rsidR="00071D95" w:rsidRPr="00040EA7" w:rsidRDefault="00071D95" w:rsidP="00A611A0">
      <w:pPr>
        <w:pBdr>
          <w:top w:val="nil"/>
          <w:left w:val="nil"/>
          <w:bottom w:val="nil"/>
          <w:right w:val="nil"/>
          <w:between w:val="nil"/>
          <w:bar w:val="nil"/>
        </w:pBdr>
        <w:spacing w:after="240" w:line="240" w:lineRule="auto"/>
        <w:ind w:left="-142"/>
        <w:jc w:val="both"/>
        <w:rPr>
          <w:rFonts w:ascii="Calibri" w:eastAsia="Arial Unicode MS" w:hAnsi="Calibri" w:cs="Arial Unicode MS"/>
          <w:color w:val="000000"/>
          <w:sz w:val="24"/>
          <w:szCs w:val="24"/>
          <w:u w:color="000000"/>
          <w:bdr w:val="nil"/>
          <w:lang w:val="en-US" w:eastAsia="en-GB"/>
        </w:rPr>
      </w:pPr>
      <w:r w:rsidRPr="00040EA7">
        <w:rPr>
          <w:rFonts w:ascii="Calibri" w:eastAsia="Arial Unicode MS" w:hAnsi="Calibri" w:cs="Arial Unicode MS"/>
          <w:color w:val="000000"/>
          <w:sz w:val="24"/>
          <w:szCs w:val="24"/>
          <w:u w:color="000000"/>
          <w:bdr w:val="nil"/>
          <w:lang w:val="en-US" w:eastAsia="en-GB"/>
        </w:rPr>
        <w:t>Child/Young Person Version</w:t>
      </w:r>
      <w:r w:rsidR="00040EA7">
        <w:rPr>
          <w:rFonts w:ascii="Calibri" w:eastAsia="Arial Unicode MS" w:hAnsi="Calibri" w:cs="Arial Unicode MS"/>
          <w:color w:val="000000"/>
          <w:sz w:val="24"/>
          <w:szCs w:val="24"/>
          <w:u w:color="000000"/>
          <w:bdr w:val="nil"/>
          <w:lang w:val="en-US" w:eastAsia="en-GB"/>
        </w:rPr>
        <w:t>:</w:t>
      </w:r>
    </w:p>
    <w:tbl>
      <w:tblPr>
        <w:tblStyle w:val="TableGrid"/>
        <w:tblW w:w="0" w:type="auto"/>
        <w:tblInd w:w="-142" w:type="dxa"/>
        <w:tblLook w:val="04A0" w:firstRow="1" w:lastRow="0" w:firstColumn="1" w:lastColumn="0" w:noHBand="0" w:noVBand="1"/>
      </w:tblPr>
      <w:tblGrid>
        <w:gridCol w:w="4508"/>
        <w:gridCol w:w="4508"/>
      </w:tblGrid>
      <w:tr w:rsidR="00EA3757" w:rsidRPr="00296500" w14:paraId="0FFBF841" w14:textId="77777777" w:rsidTr="008A0F2E">
        <w:tc>
          <w:tcPr>
            <w:tcW w:w="4508" w:type="dxa"/>
            <w:shd w:val="clear" w:color="auto" w:fill="007D85"/>
          </w:tcPr>
          <w:p w14:paraId="531C3B6E" w14:textId="37BE1621" w:rsidR="00EA3757" w:rsidRPr="008A0F2E" w:rsidRDefault="00EA3757" w:rsidP="007F20F9">
            <w:pPr>
              <w:spacing w:after="240"/>
              <w:jc w:val="both"/>
              <w:rPr>
                <w:rFonts w:ascii="Calibri" w:eastAsia="Arial Unicode MS" w:hAnsi="Calibri" w:cs="Arial Unicode MS"/>
                <w:b/>
                <w:bCs/>
                <w:color w:val="FFFFFF" w:themeColor="background1"/>
                <w:sz w:val="24"/>
                <w:szCs w:val="24"/>
                <w:u w:color="000000"/>
                <w:bdr w:val="nil"/>
                <w:lang w:val="en-US" w:eastAsia="en-GB"/>
              </w:rPr>
            </w:pPr>
            <w:r w:rsidRPr="008A0F2E">
              <w:rPr>
                <w:rFonts w:ascii="Calibri" w:eastAsia="Arial Unicode MS" w:hAnsi="Calibri" w:cs="Arial Unicode MS"/>
                <w:b/>
                <w:bCs/>
                <w:color w:val="FFFFFF" w:themeColor="background1"/>
                <w:sz w:val="24"/>
                <w:szCs w:val="24"/>
                <w:u w:color="000000"/>
                <w:bdr w:val="nil"/>
                <w:lang w:val="en-US" w:eastAsia="en-GB"/>
              </w:rPr>
              <w:t>Pull Factors</w:t>
            </w:r>
            <w:r w:rsidR="00024304" w:rsidRPr="008A0F2E">
              <w:rPr>
                <w:rFonts w:ascii="Calibri" w:eastAsia="Arial Unicode MS" w:hAnsi="Calibri" w:cs="Arial Unicode MS"/>
                <w:b/>
                <w:bCs/>
                <w:color w:val="FFFFFF" w:themeColor="background1"/>
                <w:sz w:val="24"/>
                <w:szCs w:val="24"/>
                <w:u w:color="000000"/>
                <w:bdr w:val="nil"/>
                <w:lang w:val="en-US" w:eastAsia="en-GB"/>
              </w:rPr>
              <w:t xml:space="preserve"> </w:t>
            </w:r>
            <w:r w:rsidR="00C661B0" w:rsidRPr="008A0F2E">
              <w:rPr>
                <w:rFonts w:ascii="Calibri" w:eastAsia="Arial Unicode MS" w:hAnsi="Calibri" w:cs="Arial Unicode MS"/>
                <w:i/>
                <w:iCs/>
                <w:color w:val="FFFFFF" w:themeColor="background1"/>
                <w:sz w:val="24"/>
                <w:szCs w:val="24"/>
                <w:u w:color="000000"/>
                <w:bdr w:val="nil"/>
                <w:lang w:val="en-US" w:eastAsia="en-GB"/>
              </w:rPr>
              <w:t>(towards home and away from school)</w:t>
            </w:r>
          </w:p>
          <w:p w14:paraId="72390FFB" w14:textId="77777777" w:rsidR="00EA3757" w:rsidRPr="008A0F2E" w:rsidRDefault="00EA3757" w:rsidP="007F20F9">
            <w:pPr>
              <w:spacing w:after="240"/>
              <w:jc w:val="both"/>
              <w:rPr>
                <w:rFonts w:ascii="Calibri" w:eastAsia="Arial Unicode MS" w:hAnsi="Calibri" w:cs="Arial Unicode MS"/>
                <w:color w:val="FFFFFF" w:themeColor="background1"/>
                <w:sz w:val="24"/>
                <w:szCs w:val="24"/>
                <w:u w:color="000000"/>
                <w:bdr w:val="nil"/>
                <w:lang w:val="en-US" w:eastAsia="en-GB"/>
              </w:rPr>
            </w:pPr>
            <w:r w:rsidRPr="008A0F2E">
              <w:rPr>
                <w:rFonts w:ascii="Calibri" w:eastAsia="Arial Unicode MS" w:hAnsi="Calibri" w:cs="Arial Unicode MS"/>
                <w:color w:val="FFFFFF" w:themeColor="background1"/>
                <w:sz w:val="24"/>
                <w:szCs w:val="24"/>
                <w:u w:color="000000"/>
                <w:bdr w:val="nil"/>
                <w:lang w:val="en-US" w:eastAsia="en-GB"/>
              </w:rPr>
              <w:t>What makes me want to stay at home?</w:t>
            </w:r>
          </w:p>
          <w:p w14:paraId="7D20DB46" w14:textId="12E914C0" w:rsidR="008C1897" w:rsidRPr="008A0F2E" w:rsidRDefault="008C1897" w:rsidP="007F20F9">
            <w:pPr>
              <w:spacing w:after="240"/>
              <w:jc w:val="both"/>
              <w:rPr>
                <w:rFonts w:ascii="Calibri" w:eastAsia="Arial Unicode MS" w:hAnsi="Calibri" w:cs="Arial Unicode MS"/>
                <w:color w:val="FFFFFF" w:themeColor="background1"/>
                <w:sz w:val="24"/>
                <w:szCs w:val="24"/>
                <w:u w:color="000000"/>
                <w:bdr w:val="nil"/>
                <w:lang w:val="en-US" w:eastAsia="en-GB"/>
              </w:rPr>
            </w:pPr>
            <w:r w:rsidRPr="008A0F2E">
              <w:rPr>
                <w:rFonts w:ascii="Calibri" w:eastAsia="Arial Unicode MS" w:hAnsi="Calibri" w:cs="Arial Unicode MS"/>
                <w:color w:val="FFFFFF" w:themeColor="background1"/>
                <w:sz w:val="24"/>
                <w:szCs w:val="24"/>
                <w:u w:color="000000"/>
                <w:bdr w:val="nil"/>
                <w:lang w:val="en-US" w:eastAsia="en-GB"/>
              </w:rPr>
              <w:t>What makes me want to avoid school?</w:t>
            </w:r>
          </w:p>
        </w:tc>
        <w:tc>
          <w:tcPr>
            <w:tcW w:w="4508" w:type="dxa"/>
            <w:shd w:val="clear" w:color="auto" w:fill="007D85"/>
          </w:tcPr>
          <w:p w14:paraId="70891758" w14:textId="65D65B5A" w:rsidR="00EA3757" w:rsidRPr="008A0F2E" w:rsidRDefault="00EA3757" w:rsidP="007F20F9">
            <w:pPr>
              <w:spacing w:after="240"/>
              <w:jc w:val="both"/>
              <w:rPr>
                <w:rFonts w:ascii="Calibri" w:eastAsia="Arial Unicode MS" w:hAnsi="Calibri" w:cs="Arial Unicode MS"/>
                <w:b/>
                <w:bCs/>
                <w:color w:val="FFFFFF" w:themeColor="background1"/>
                <w:sz w:val="24"/>
                <w:szCs w:val="24"/>
                <w:u w:color="000000"/>
                <w:bdr w:val="nil"/>
                <w:lang w:val="en-US" w:eastAsia="en-GB"/>
              </w:rPr>
            </w:pPr>
            <w:r w:rsidRPr="008A0F2E">
              <w:rPr>
                <w:rFonts w:ascii="Calibri" w:eastAsia="Arial Unicode MS" w:hAnsi="Calibri" w:cs="Arial Unicode MS"/>
                <w:b/>
                <w:bCs/>
                <w:color w:val="FFFFFF" w:themeColor="background1"/>
                <w:sz w:val="24"/>
                <w:szCs w:val="24"/>
                <w:u w:color="000000"/>
                <w:bdr w:val="nil"/>
                <w:lang w:val="en-US" w:eastAsia="en-GB"/>
              </w:rPr>
              <w:t>Push Factors</w:t>
            </w:r>
            <w:r w:rsidR="00024304" w:rsidRPr="008A0F2E">
              <w:rPr>
                <w:rFonts w:ascii="Calibri" w:eastAsia="Arial Unicode MS" w:hAnsi="Calibri" w:cs="Arial Unicode MS"/>
                <w:b/>
                <w:bCs/>
                <w:color w:val="FFFFFF" w:themeColor="background1"/>
                <w:sz w:val="24"/>
                <w:szCs w:val="24"/>
                <w:u w:color="000000"/>
                <w:bdr w:val="nil"/>
                <w:lang w:val="en-US" w:eastAsia="en-GB"/>
              </w:rPr>
              <w:t xml:space="preserve"> </w:t>
            </w:r>
            <w:r w:rsidR="00024304" w:rsidRPr="008A0F2E">
              <w:rPr>
                <w:rFonts w:ascii="Calibri" w:eastAsia="Arial Unicode MS" w:hAnsi="Calibri" w:cs="Arial Unicode MS"/>
                <w:i/>
                <w:iCs/>
                <w:color w:val="FFFFFF" w:themeColor="background1"/>
                <w:sz w:val="24"/>
                <w:szCs w:val="24"/>
                <w:u w:color="000000"/>
                <w:bdr w:val="nil"/>
                <w:lang w:val="en-US" w:eastAsia="en-GB"/>
              </w:rPr>
              <w:t>(towards school)</w:t>
            </w:r>
          </w:p>
          <w:p w14:paraId="7A8B7EE7" w14:textId="77777777" w:rsidR="00EA3757" w:rsidRPr="008A0F2E" w:rsidRDefault="008C1897" w:rsidP="007F20F9">
            <w:pPr>
              <w:spacing w:after="240"/>
              <w:jc w:val="both"/>
              <w:rPr>
                <w:rFonts w:ascii="Calibri" w:eastAsia="Arial Unicode MS" w:hAnsi="Calibri" w:cs="Arial Unicode MS"/>
                <w:color w:val="FFFFFF" w:themeColor="background1"/>
                <w:sz w:val="24"/>
                <w:szCs w:val="24"/>
                <w:u w:color="000000"/>
                <w:bdr w:val="nil"/>
                <w:lang w:val="en-US" w:eastAsia="en-GB"/>
              </w:rPr>
            </w:pPr>
            <w:r w:rsidRPr="008A0F2E">
              <w:rPr>
                <w:rFonts w:ascii="Calibri" w:eastAsia="Arial Unicode MS" w:hAnsi="Calibri" w:cs="Arial Unicode MS"/>
                <w:color w:val="FFFFFF" w:themeColor="background1"/>
                <w:sz w:val="24"/>
                <w:szCs w:val="24"/>
                <w:u w:color="000000"/>
                <w:bdr w:val="nil"/>
                <w:lang w:val="en-US" w:eastAsia="en-GB"/>
              </w:rPr>
              <w:t>What makes me want to come to school?  What do I like at school?</w:t>
            </w:r>
          </w:p>
          <w:p w14:paraId="5651822E" w14:textId="47C75108" w:rsidR="00DE019B" w:rsidRPr="008A0F2E" w:rsidRDefault="00A3256F" w:rsidP="00DE019B">
            <w:pPr>
              <w:spacing w:after="240"/>
              <w:jc w:val="both"/>
              <w:rPr>
                <w:rFonts w:ascii="Calibri" w:eastAsia="Arial Unicode MS" w:hAnsi="Calibri" w:cs="Arial Unicode MS"/>
                <w:color w:val="FFFFFF" w:themeColor="background1"/>
                <w:sz w:val="24"/>
                <w:szCs w:val="24"/>
                <w:u w:color="000000"/>
                <w:bdr w:val="nil"/>
                <w:lang w:val="en-US" w:eastAsia="en-GB"/>
              </w:rPr>
            </w:pPr>
            <w:r w:rsidRPr="008A0F2E">
              <w:rPr>
                <w:rFonts w:ascii="Calibri" w:eastAsia="Arial Unicode MS" w:hAnsi="Calibri" w:cs="Arial Unicode MS"/>
                <w:color w:val="FFFFFF" w:themeColor="background1"/>
                <w:sz w:val="24"/>
                <w:szCs w:val="24"/>
                <w:u w:color="000000"/>
                <w:bdr w:val="nil"/>
                <w:lang w:val="en-US" w:eastAsia="en-GB"/>
              </w:rPr>
              <w:t xml:space="preserve">What makes me want to </w:t>
            </w:r>
            <w:r w:rsidR="00DE019B" w:rsidRPr="008A0F2E">
              <w:rPr>
                <w:rFonts w:ascii="Calibri" w:eastAsia="Arial Unicode MS" w:hAnsi="Calibri" w:cs="Arial Unicode MS"/>
                <w:color w:val="FFFFFF" w:themeColor="background1"/>
                <w:sz w:val="24"/>
                <w:szCs w:val="24"/>
                <w:u w:color="000000"/>
                <w:bdr w:val="nil"/>
                <w:lang w:val="en-US" w:eastAsia="en-GB"/>
              </w:rPr>
              <w:t>leave the house in the morning? / What makes me want to avoid staying at home all day?</w:t>
            </w:r>
          </w:p>
        </w:tc>
      </w:tr>
      <w:tr w:rsidR="00EA3757" w:rsidRPr="00296500" w14:paraId="6B4CFD8A" w14:textId="77777777" w:rsidTr="005279F4">
        <w:trPr>
          <w:trHeight w:val="3313"/>
        </w:trPr>
        <w:tc>
          <w:tcPr>
            <w:tcW w:w="4508" w:type="dxa"/>
          </w:tcPr>
          <w:p w14:paraId="506F8B69" w14:textId="77777777" w:rsidR="00EA3757" w:rsidRPr="00296500" w:rsidRDefault="00EA3757" w:rsidP="007F20F9">
            <w:pPr>
              <w:spacing w:after="240"/>
              <w:jc w:val="both"/>
              <w:rPr>
                <w:rFonts w:ascii="Calibri" w:eastAsia="Arial Unicode MS" w:hAnsi="Calibri" w:cs="Arial Unicode MS"/>
                <w:color w:val="000000"/>
                <w:sz w:val="24"/>
                <w:szCs w:val="24"/>
                <w:u w:color="000000"/>
                <w:bdr w:val="nil"/>
                <w:lang w:val="en-US" w:eastAsia="en-GB"/>
              </w:rPr>
            </w:pPr>
          </w:p>
        </w:tc>
        <w:tc>
          <w:tcPr>
            <w:tcW w:w="4508" w:type="dxa"/>
          </w:tcPr>
          <w:p w14:paraId="62442504" w14:textId="77777777" w:rsidR="00EA3757" w:rsidRPr="00296500" w:rsidRDefault="00EA3757" w:rsidP="007F20F9">
            <w:pPr>
              <w:spacing w:after="240"/>
              <w:jc w:val="both"/>
              <w:rPr>
                <w:rFonts w:ascii="Calibri" w:eastAsia="Arial Unicode MS" w:hAnsi="Calibri" w:cs="Arial Unicode MS"/>
                <w:color w:val="000000"/>
                <w:sz w:val="24"/>
                <w:szCs w:val="24"/>
                <w:u w:color="000000"/>
                <w:bdr w:val="nil"/>
                <w:lang w:val="en-US" w:eastAsia="en-GB"/>
              </w:rPr>
            </w:pPr>
          </w:p>
        </w:tc>
      </w:tr>
    </w:tbl>
    <w:p w14:paraId="159C6DFD" w14:textId="1A0592FB" w:rsidR="00C806ED" w:rsidRPr="005279F4" w:rsidRDefault="006D71C4" w:rsidP="005279F4">
      <w:pPr>
        <w:pBdr>
          <w:top w:val="nil"/>
          <w:left w:val="nil"/>
          <w:bottom w:val="nil"/>
          <w:right w:val="nil"/>
          <w:between w:val="nil"/>
          <w:bar w:val="nil"/>
        </w:pBdr>
        <w:spacing w:after="240" w:line="240" w:lineRule="auto"/>
        <w:rPr>
          <w:rFonts w:ascii="Calibri" w:eastAsia="Arial Unicode MS" w:hAnsi="Calibri" w:cs="Arial Unicode MS"/>
          <w:bCs/>
          <w:i/>
          <w:iCs/>
          <w:color w:val="009999"/>
          <w:sz w:val="16"/>
          <w:szCs w:val="16"/>
          <w:u w:color="000000"/>
          <w:bdr w:val="nil"/>
          <w:lang w:val="en-US" w:eastAsia="en-GB"/>
        </w:rPr>
      </w:pPr>
      <w:r>
        <w:rPr>
          <w:rFonts w:ascii="Calibri" w:eastAsia="Arial Unicode MS" w:hAnsi="Calibri" w:cs="Arial Unicode MS"/>
          <w:bCs/>
          <w:i/>
          <w:iCs/>
          <w:color w:val="009999"/>
          <w:sz w:val="16"/>
          <w:szCs w:val="16"/>
          <w:u w:color="000000"/>
          <w:bdr w:val="nil"/>
          <w:lang w:val="en-US" w:eastAsia="en-GB"/>
        </w:rPr>
        <w:t>Adapted from</w:t>
      </w:r>
      <w:r w:rsidR="006D71E3">
        <w:rPr>
          <w:rFonts w:ascii="Calibri" w:eastAsia="Arial Unicode MS" w:hAnsi="Calibri" w:cs="Arial Unicode MS"/>
          <w:bCs/>
          <w:i/>
          <w:iCs/>
          <w:color w:val="009999"/>
          <w:sz w:val="16"/>
          <w:szCs w:val="16"/>
          <w:u w:color="000000"/>
          <w:bdr w:val="nil"/>
          <w:lang w:val="en-US" w:eastAsia="en-GB"/>
        </w:rPr>
        <w:t xml:space="preserve"> Staffordshire EPS</w:t>
      </w:r>
    </w:p>
    <w:p w14:paraId="2BA022DE" w14:textId="3C50D55C" w:rsidR="00E97280" w:rsidRPr="0029420B" w:rsidRDefault="00112DBD" w:rsidP="00EE74CD">
      <w:pPr>
        <w:pBdr>
          <w:top w:val="nil"/>
          <w:left w:val="nil"/>
          <w:bottom w:val="nil"/>
          <w:right w:val="nil"/>
          <w:between w:val="nil"/>
          <w:bar w:val="nil"/>
        </w:pBdr>
        <w:spacing w:after="240" w:line="240" w:lineRule="auto"/>
        <w:rPr>
          <w:rFonts w:ascii="Calibri" w:eastAsia="Arial Unicode MS" w:hAnsi="Calibri" w:cs="Arial Unicode MS"/>
          <w:b/>
          <w:color w:val="007D85"/>
          <w:sz w:val="28"/>
          <w:szCs w:val="28"/>
          <w:bdr w:val="nil"/>
          <w:lang w:val="en-US" w:eastAsia="en-GB"/>
        </w:rPr>
      </w:pPr>
      <w:r w:rsidRPr="00112DBD">
        <w:rPr>
          <w:rFonts w:ascii="Calibri" w:eastAsia="Arial Unicode MS" w:hAnsi="Calibri" w:cs="Arial Unicode MS"/>
          <w:bCs/>
          <w:noProof/>
          <w:sz w:val="24"/>
          <w:szCs w:val="24"/>
          <w:u w:color="000000"/>
          <w:bdr w:val="nil"/>
          <w:lang w:val="en-US" w:eastAsia="en-GB"/>
        </w:rPr>
        <w:lastRenderedPageBreak/>
        <mc:AlternateContent>
          <mc:Choice Requires="wps">
            <w:drawing>
              <wp:anchor distT="45720" distB="45720" distL="114300" distR="114300" simplePos="0" relativeHeight="251933696" behindDoc="0" locked="0" layoutInCell="1" allowOverlap="1" wp14:anchorId="48AB754D" wp14:editId="47B7F0FC">
                <wp:simplePos x="0" y="0"/>
                <wp:positionH relativeFrom="margin">
                  <wp:align>center</wp:align>
                </wp:positionH>
                <wp:positionV relativeFrom="page">
                  <wp:posOffset>352203</wp:posOffset>
                </wp:positionV>
                <wp:extent cx="2279650" cy="435610"/>
                <wp:effectExtent l="0" t="0" r="0" b="2540"/>
                <wp:wrapSquare wrapText="bothSides"/>
                <wp:docPr id="4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35610"/>
                        </a:xfrm>
                        <a:prstGeom prst="rect">
                          <a:avLst/>
                        </a:prstGeom>
                        <a:solidFill>
                          <a:srgbClr val="FFFFFF"/>
                        </a:solidFill>
                        <a:ln w="9525">
                          <a:noFill/>
                          <a:miter lim="800000"/>
                          <a:headEnd/>
                          <a:tailEnd/>
                        </a:ln>
                      </wps:spPr>
                      <wps:txbx>
                        <w:txbxContent>
                          <w:p w14:paraId="76EFF89A" w14:textId="42D6D5A9" w:rsidR="00112DBD" w:rsidRPr="00040EA7" w:rsidRDefault="00112DBD" w:rsidP="00112DBD">
                            <w:pPr>
                              <w:pBdr>
                                <w:top w:val="nil"/>
                                <w:left w:val="nil"/>
                                <w:bottom w:val="nil"/>
                                <w:right w:val="nil"/>
                                <w:between w:val="nil"/>
                                <w:bar w:val="nil"/>
                              </w:pBdr>
                              <w:spacing w:after="240" w:line="240" w:lineRule="auto"/>
                              <w:jc w:val="center"/>
                              <w:rPr>
                                <w:rFonts w:ascii="Calibri" w:eastAsia="Arial Unicode MS" w:hAnsi="Calibri" w:cs="Arial Unicode MS"/>
                                <w:b/>
                                <w:color w:val="007D85"/>
                                <w:sz w:val="40"/>
                                <w:szCs w:val="40"/>
                                <w:u w:color="000000"/>
                                <w:bdr w:val="nil"/>
                                <w:lang w:val="en-US" w:eastAsia="en-GB"/>
                              </w:rPr>
                            </w:pPr>
                            <w:r w:rsidRPr="00040EA7">
                              <w:rPr>
                                <w:rFonts w:ascii="Calibri" w:eastAsia="Arial Unicode MS" w:hAnsi="Calibri" w:cs="Arial Unicode MS"/>
                                <w:b/>
                                <w:color w:val="007D85"/>
                                <w:sz w:val="40"/>
                                <w:szCs w:val="40"/>
                                <w:u w:color="000000"/>
                                <w:bdr w:val="nil"/>
                                <w:lang w:val="en-US" w:eastAsia="en-GB"/>
                              </w:rPr>
                              <w:t>Plan-Do-Review</w:t>
                            </w:r>
                          </w:p>
                          <w:p w14:paraId="6E35DFEA" w14:textId="31C738B2" w:rsidR="00112DBD" w:rsidRDefault="00112DB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AB754D" id="_x0000_s1036" type="#_x0000_t202" alt="&quot;&quot;" style="position:absolute;margin-left:0;margin-top:27.75pt;width:179.5pt;height:34.3pt;z-index:251933696;visibility:visible;mso-wrap-style:square;mso-width-percent:400;mso-height-percent:0;mso-wrap-distance-left:9pt;mso-wrap-distance-top:3.6pt;mso-wrap-distance-right:9pt;mso-wrap-distance-bottom:3.6pt;mso-position-horizontal:center;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dpJAIAACU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" stroked="f">
                <v:textbox>
                  <w:txbxContent>
                    <w:p w14:paraId="76EFF89A" w14:textId="42D6D5A9" w:rsidR="00112DBD" w:rsidRPr="00040EA7" w:rsidRDefault="00112DBD" w:rsidP="00112DBD">
                      <w:pPr>
                        <w:pBdr>
                          <w:top w:val="nil"/>
                          <w:left w:val="nil"/>
                          <w:bottom w:val="nil"/>
                          <w:right w:val="nil"/>
                          <w:between w:val="nil"/>
                          <w:bar w:val="nil"/>
                        </w:pBdr>
                        <w:spacing w:after="240" w:line="240" w:lineRule="auto"/>
                        <w:jc w:val="center"/>
                        <w:rPr>
                          <w:rFonts w:ascii="Calibri" w:eastAsia="Arial Unicode MS" w:hAnsi="Calibri" w:cs="Arial Unicode MS"/>
                          <w:b/>
                          <w:color w:val="007D85"/>
                          <w:sz w:val="40"/>
                          <w:szCs w:val="40"/>
                          <w:u w:color="000000"/>
                          <w:bdr w:val="nil"/>
                          <w:lang w:val="en-US" w:eastAsia="en-GB"/>
                        </w:rPr>
                      </w:pPr>
                      <w:r w:rsidRPr="00040EA7">
                        <w:rPr>
                          <w:rFonts w:ascii="Calibri" w:eastAsia="Arial Unicode MS" w:hAnsi="Calibri" w:cs="Arial Unicode MS"/>
                          <w:b/>
                          <w:color w:val="007D85"/>
                          <w:sz w:val="40"/>
                          <w:szCs w:val="40"/>
                          <w:u w:color="000000"/>
                          <w:bdr w:val="nil"/>
                          <w:lang w:val="en-US" w:eastAsia="en-GB"/>
                        </w:rPr>
                        <w:t>Plan-Do-Review</w:t>
                      </w:r>
                    </w:p>
                    <w:p w14:paraId="6E35DFEA" w14:textId="31C738B2" w:rsidR="00112DBD" w:rsidRDefault="00112DBD"/>
                  </w:txbxContent>
                </v:textbox>
                <w10:wrap type="square" anchorx="margin" anchory="page"/>
              </v:shape>
            </w:pict>
          </mc:Fallback>
        </mc:AlternateContent>
      </w:r>
      <w:r w:rsidR="005279F4" w:rsidRPr="00E97280">
        <w:rPr>
          <w:rFonts w:ascii="Calibri" w:eastAsia="Times New Roman" w:hAnsi="Calibri"/>
          <w:noProof/>
          <w:color w:val="FFFFFF" w:themeColor="background1"/>
        </w:rPr>
        <mc:AlternateContent>
          <mc:Choice Requires="wps">
            <w:drawing>
              <wp:anchor distT="0" distB="0" distL="114300" distR="114300" simplePos="0" relativeHeight="251923456" behindDoc="0" locked="0" layoutInCell="1" allowOverlap="1" wp14:anchorId="2DA46AD9" wp14:editId="43665F95">
                <wp:simplePos x="0" y="0"/>
                <wp:positionH relativeFrom="margin">
                  <wp:align>left</wp:align>
                </wp:positionH>
                <wp:positionV relativeFrom="paragraph">
                  <wp:posOffset>275870</wp:posOffset>
                </wp:positionV>
                <wp:extent cx="3705225" cy="379302"/>
                <wp:effectExtent l="19050" t="19050" r="28575" b="20955"/>
                <wp:wrapNone/>
                <wp:docPr id="456" name="Rectangle: Rounded Corners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52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35453" id="Rectangle: Rounded Corners 456" o:spid="_x0000_s1026" alt="&quot;&quot;" style="position:absolute;margin-left:0;margin-top:21.7pt;width:291.75pt;height:29.85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" filled="f" strokecolor="#007d85" strokeweight="2.25pt">
                <v:stroke joinstyle="miter"/>
                <w10:wrap anchorx="margin"/>
              </v:roundrect>
            </w:pict>
          </mc:Fallback>
        </mc:AlternateContent>
      </w:r>
      <w:r w:rsidR="00EE74CD" w:rsidRPr="0029420B">
        <w:rPr>
          <w:rFonts w:ascii="Calibri" w:eastAsia="Arial Unicode MS" w:hAnsi="Calibri" w:cs="Arial Unicode MS"/>
          <w:b/>
          <w:color w:val="007D85"/>
          <w:sz w:val="28"/>
          <w:szCs w:val="28"/>
          <w:bdr w:val="nil"/>
          <w:lang w:val="en-US" w:eastAsia="en-GB"/>
        </w:rPr>
        <w:t>Plan:</w:t>
      </w:r>
    </w:p>
    <w:p w14:paraId="4D00EC4F" w14:textId="17495B11" w:rsidR="0029420B" w:rsidRPr="0029420B" w:rsidRDefault="00712BFE" w:rsidP="002A32D0">
      <w:pPr>
        <w:pStyle w:val="ListParagraph"/>
        <w:numPr>
          <w:ilvl w:val="0"/>
          <w:numId w:val="55"/>
        </w:numPr>
        <w:pBdr>
          <w:top w:val="nil"/>
          <w:left w:val="nil"/>
          <w:bottom w:val="nil"/>
          <w:right w:val="nil"/>
          <w:between w:val="nil"/>
          <w:bar w:val="nil"/>
        </w:pBdr>
        <w:spacing w:after="240" w:line="240" w:lineRule="auto"/>
        <w:jc w:val="both"/>
        <w:rPr>
          <w:rFonts w:ascii="Calibri" w:eastAsia="Arial Unicode MS" w:hAnsi="Calibri" w:cs="Arial Unicode MS"/>
          <w:bCs/>
          <w:sz w:val="24"/>
          <w:szCs w:val="24"/>
          <w:u w:color="000000"/>
          <w:bdr w:val="nil"/>
          <w:lang w:val="en-US" w:eastAsia="en-GB"/>
        </w:rPr>
      </w:pPr>
      <w:r w:rsidRPr="0029420B">
        <w:rPr>
          <w:rFonts w:ascii="Calibri" w:eastAsia="Arial Unicode MS" w:hAnsi="Calibri" w:cs="Arial Unicode MS"/>
          <w:bCs/>
          <w:color w:val="007D85"/>
          <w:sz w:val="24"/>
          <w:szCs w:val="24"/>
          <w:u w:color="000000"/>
          <w:bdr w:val="nil"/>
          <w:lang w:val="en-US" w:eastAsia="en-GB"/>
        </w:rPr>
        <w:t>I</w:t>
      </w:r>
      <w:r w:rsidR="0029420B" w:rsidRPr="0029420B">
        <w:rPr>
          <w:rFonts w:ascii="Calibri" w:eastAsia="Arial Unicode MS" w:hAnsi="Calibri" w:cs="Arial Unicode MS"/>
          <w:bCs/>
          <w:color w:val="007D85"/>
          <w:sz w:val="24"/>
          <w:szCs w:val="24"/>
          <w:u w:color="000000"/>
          <w:bdr w:val="nil"/>
          <w:lang w:val="en-US" w:eastAsia="en-GB"/>
        </w:rPr>
        <w:t>nformation Gathering Summary and Formulation</w:t>
      </w:r>
    </w:p>
    <w:p w14:paraId="3ED6995B" w14:textId="36241CDC" w:rsidR="005B7B8E" w:rsidRPr="0029420B" w:rsidRDefault="0029420B" w:rsidP="00046895">
      <w:p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29420B">
        <w:rPr>
          <w:rFonts w:ascii="Calibri" w:eastAsia="Arial Unicode MS" w:hAnsi="Calibri" w:cs="Arial Unicode MS"/>
          <w:bCs/>
          <w:color w:val="000000"/>
          <w:sz w:val="24"/>
          <w:szCs w:val="24"/>
          <w:u w:color="000000"/>
          <w:bdr w:val="nil"/>
          <w:lang w:val="en-US" w:eastAsia="en-GB"/>
        </w:rPr>
        <w:t>Once information has been gathered from</w:t>
      </w:r>
      <w:r w:rsidR="000D5EBA" w:rsidRPr="0029420B">
        <w:rPr>
          <w:rFonts w:ascii="Calibri" w:eastAsia="Arial Unicode MS" w:hAnsi="Calibri" w:cs="Arial Unicode MS"/>
          <w:bCs/>
          <w:color w:val="000000"/>
          <w:sz w:val="24"/>
          <w:szCs w:val="24"/>
          <w:u w:color="000000"/>
          <w:bdr w:val="nil"/>
          <w:lang w:val="en-US" w:eastAsia="en-GB"/>
        </w:rPr>
        <w:t xml:space="preserve"> the child</w:t>
      </w:r>
      <w:r w:rsidRPr="0029420B">
        <w:rPr>
          <w:rFonts w:ascii="Calibri" w:eastAsia="Arial Unicode MS" w:hAnsi="Calibri" w:cs="Arial Unicode MS"/>
          <w:bCs/>
          <w:color w:val="000000"/>
          <w:sz w:val="24"/>
          <w:szCs w:val="24"/>
          <w:u w:color="000000"/>
          <w:bdr w:val="nil"/>
          <w:lang w:val="en-US" w:eastAsia="en-GB"/>
        </w:rPr>
        <w:t xml:space="preserve"> / young person</w:t>
      </w:r>
      <w:r w:rsidR="000D5EBA" w:rsidRPr="0029420B">
        <w:rPr>
          <w:rFonts w:ascii="Calibri" w:eastAsia="Arial Unicode MS" w:hAnsi="Calibri" w:cs="Arial Unicode MS"/>
          <w:bCs/>
          <w:color w:val="000000"/>
          <w:sz w:val="24"/>
          <w:szCs w:val="24"/>
          <w:u w:color="000000"/>
          <w:bdr w:val="nil"/>
          <w:lang w:val="en-US" w:eastAsia="en-GB"/>
        </w:rPr>
        <w:t xml:space="preserve">, family, school and any other professional it is essential that this </w:t>
      </w:r>
      <w:r w:rsidR="00236132" w:rsidRPr="0029420B">
        <w:rPr>
          <w:rFonts w:ascii="Calibri" w:eastAsia="Arial Unicode MS" w:hAnsi="Calibri" w:cs="Arial Unicode MS"/>
          <w:bCs/>
          <w:color w:val="000000"/>
          <w:sz w:val="24"/>
          <w:szCs w:val="24"/>
          <w:u w:color="000000"/>
          <w:bdr w:val="nil"/>
          <w:lang w:val="en-US" w:eastAsia="en-GB"/>
        </w:rPr>
        <w:t xml:space="preserve">information </w:t>
      </w:r>
      <w:r w:rsidR="00AE4E87" w:rsidRPr="0029420B">
        <w:rPr>
          <w:rFonts w:ascii="Calibri" w:eastAsia="Arial Unicode MS" w:hAnsi="Calibri" w:cs="Arial Unicode MS"/>
          <w:bCs/>
          <w:color w:val="000000"/>
          <w:sz w:val="24"/>
          <w:szCs w:val="24"/>
          <w:u w:color="000000"/>
          <w:bdr w:val="nil"/>
          <w:lang w:val="en-US" w:eastAsia="en-GB"/>
        </w:rPr>
        <w:t>is collated,</w:t>
      </w:r>
      <w:r w:rsidR="00236132" w:rsidRPr="0029420B">
        <w:rPr>
          <w:rFonts w:ascii="Calibri" w:eastAsia="Arial Unicode MS" w:hAnsi="Calibri" w:cs="Arial Unicode MS"/>
          <w:bCs/>
          <w:color w:val="000000"/>
          <w:sz w:val="24"/>
          <w:szCs w:val="24"/>
          <w:u w:color="000000"/>
          <w:bdr w:val="nil"/>
          <w:lang w:val="en-US" w:eastAsia="en-GB"/>
        </w:rPr>
        <w:t xml:space="preserve"> and ‘sense’ is made of it</w:t>
      </w:r>
      <w:r w:rsidRPr="0029420B">
        <w:rPr>
          <w:rFonts w:ascii="Calibri" w:eastAsia="Arial Unicode MS" w:hAnsi="Calibri" w:cs="Arial Unicode MS"/>
          <w:bCs/>
          <w:color w:val="000000"/>
          <w:sz w:val="24"/>
          <w:szCs w:val="24"/>
          <w:u w:color="000000"/>
          <w:bdr w:val="nil"/>
          <w:lang w:val="en-US" w:eastAsia="en-GB"/>
        </w:rPr>
        <w:t xml:space="preserve"> to form an overview of the whole picture and the various factors involved.  This involves forming working hypotheses about what is going </w:t>
      </w:r>
      <w:r w:rsidR="00AE6918" w:rsidRPr="0029420B">
        <w:rPr>
          <w:rFonts w:ascii="Calibri" w:eastAsia="Arial Unicode MS" w:hAnsi="Calibri" w:cs="Arial Unicode MS"/>
          <w:bCs/>
          <w:color w:val="000000"/>
          <w:sz w:val="24"/>
          <w:szCs w:val="24"/>
          <w:u w:color="000000"/>
          <w:bdr w:val="nil"/>
          <w:lang w:val="en-US" w:eastAsia="en-GB"/>
        </w:rPr>
        <w:t>on and</w:t>
      </w:r>
      <w:r w:rsidR="00C7415B" w:rsidRPr="0029420B">
        <w:rPr>
          <w:rFonts w:ascii="Calibri" w:eastAsia="Arial Unicode MS" w:hAnsi="Calibri" w:cs="Arial Unicode MS"/>
          <w:bCs/>
          <w:color w:val="000000"/>
          <w:sz w:val="24"/>
          <w:szCs w:val="24"/>
          <w:u w:color="000000"/>
          <w:bdr w:val="nil"/>
          <w:lang w:val="en-US" w:eastAsia="en-GB"/>
        </w:rPr>
        <w:t xml:space="preserve"> should then inform the return to school support plan.</w:t>
      </w:r>
      <w:r w:rsidR="00AE4E87" w:rsidRPr="0029420B">
        <w:rPr>
          <w:rFonts w:ascii="Calibri" w:eastAsia="Arial Unicode MS" w:hAnsi="Calibri" w:cs="Arial Unicode MS"/>
          <w:bCs/>
          <w:color w:val="000000"/>
          <w:sz w:val="24"/>
          <w:szCs w:val="24"/>
          <w:u w:color="000000"/>
          <w:bdr w:val="nil"/>
          <w:lang w:val="en-US" w:eastAsia="en-GB"/>
        </w:rPr>
        <w:t xml:space="preserve">  </w:t>
      </w:r>
    </w:p>
    <w:p w14:paraId="25C1EB29" w14:textId="63EBF05A" w:rsidR="0029420B" w:rsidRDefault="00985D35" w:rsidP="0029420B">
      <w:pPr>
        <w:pBdr>
          <w:top w:val="nil"/>
          <w:left w:val="nil"/>
          <w:bottom w:val="nil"/>
          <w:right w:val="nil"/>
          <w:between w:val="nil"/>
          <w:bar w:val="nil"/>
        </w:pBdr>
        <w:spacing w:after="240" w:line="240" w:lineRule="auto"/>
        <w:jc w:val="both"/>
        <w:rPr>
          <w:rFonts w:ascii="Calibri" w:eastAsia="Arial Unicode MS" w:hAnsi="Calibri" w:cs="Arial Unicode MS"/>
          <w:bCs/>
          <w:sz w:val="24"/>
          <w:szCs w:val="24"/>
          <w:u w:color="000000"/>
          <w:bdr w:val="nil"/>
          <w:lang w:val="en-US" w:eastAsia="en-GB"/>
        </w:rPr>
      </w:pPr>
      <w:r w:rsidRPr="0029420B">
        <w:rPr>
          <w:rFonts w:ascii="Calibri" w:eastAsia="Arial Unicode MS" w:hAnsi="Calibri" w:cs="Arial Unicode MS"/>
          <w:bCs/>
          <w:sz w:val="24"/>
          <w:szCs w:val="24"/>
          <w:u w:color="000000"/>
          <w:bdr w:val="nil"/>
          <w:lang w:val="en-US" w:eastAsia="en-GB"/>
        </w:rPr>
        <w:t>Information Gathering; Summary and Integration Form</w:t>
      </w:r>
      <w:r w:rsidR="0029420B">
        <w:rPr>
          <w:rFonts w:ascii="Calibri" w:eastAsia="Arial Unicode MS" w:hAnsi="Calibri" w:cs="Arial Unicode MS"/>
          <w:bCs/>
          <w:sz w:val="24"/>
          <w:szCs w:val="24"/>
          <w:u w:color="000000"/>
          <w:bdr w:val="nil"/>
          <w:lang w:val="en-US" w:eastAsia="en-GB"/>
        </w:rPr>
        <w:t>:</w:t>
      </w:r>
    </w:p>
    <w:p w14:paraId="4C19E8AD" w14:textId="14C69B0C" w:rsidR="0029420B" w:rsidRDefault="0029420B" w:rsidP="0029420B">
      <w:p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29420B">
        <w:rPr>
          <w:rFonts w:ascii="Calibri" w:eastAsia="Arial Unicode MS" w:hAnsi="Calibri" w:cs="Arial Unicode MS"/>
          <w:bCs/>
          <w:color w:val="000000"/>
          <w:sz w:val="24"/>
          <w:szCs w:val="24"/>
          <w:u w:color="000000"/>
          <w:bdr w:val="nil"/>
          <w:lang w:val="en-US" w:eastAsia="en-GB"/>
        </w:rPr>
        <w:t>The form below is designed to help with integrating all the information gathered.  It is not designed to be a questionnaire but a tool to be completed after the information gathering to help collate, integrate, and analyze the information gathered from the various sources.</w:t>
      </w:r>
    </w:p>
    <w:tbl>
      <w:tblPr>
        <w:tblStyle w:val="TableGrid"/>
        <w:tblW w:w="0" w:type="auto"/>
        <w:tblLook w:val="04A0" w:firstRow="1" w:lastRow="0" w:firstColumn="1" w:lastColumn="0" w:noHBand="0" w:noVBand="1"/>
      </w:tblPr>
      <w:tblGrid>
        <w:gridCol w:w="4508"/>
        <w:gridCol w:w="4508"/>
      </w:tblGrid>
      <w:tr w:rsidR="00771520" w:rsidRPr="00296500" w14:paraId="66333184" w14:textId="77777777" w:rsidTr="00771520">
        <w:tc>
          <w:tcPr>
            <w:tcW w:w="4508" w:type="dxa"/>
          </w:tcPr>
          <w:p w14:paraId="64712CEC" w14:textId="4E6157DC" w:rsidR="00771520" w:rsidRPr="00296500" w:rsidRDefault="00771520" w:rsidP="00046895">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w:t>
            </w:r>
            <w:r w:rsidR="005E2E10" w:rsidRPr="00296500">
              <w:rPr>
                <w:rFonts w:ascii="Calibri" w:eastAsia="Arial Unicode MS" w:hAnsi="Calibri" w:cs="Arial Unicode MS"/>
                <w:b/>
                <w:color w:val="000000"/>
                <w:sz w:val="24"/>
                <w:szCs w:val="24"/>
                <w:u w:color="000000"/>
                <w:bdr w:val="nil"/>
                <w:lang w:val="en-US" w:eastAsia="en-GB"/>
              </w:rPr>
              <w:t>child / young person</w:t>
            </w:r>
            <w:r w:rsidRPr="00296500">
              <w:rPr>
                <w:rFonts w:ascii="Calibri" w:eastAsia="Arial Unicode MS" w:hAnsi="Calibri" w:cs="Arial Unicode MS"/>
                <w:b/>
                <w:color w:val="000000"/>
                <w:sz w:val="24"/>
                <w:szCs w:val="24"/>
                <w:u w:color="000000"/>
                <w:bdr w:val="nil"/>
                <w:lang w:val="en-US" w:eastAsia="en-GB"/>
              </w:rPr>
              <w:t xml:space="preserve"> NAME*</w:t>
            </w:r>
          </w:p>
        </w:tc>
        <w:tc>
          <w:tcPr>
            <w:tcW w:w="4508" w:type="dxa"/>
          </w:tcPr>
          <w:p w14:paraId="64D54E8C" w14:textId="26FAC95A" w:rsidR="00771520" w:rsidRPr="00296500" w:rsidRDefault="00771520" w:rsidP="00046895">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School</w:t>
            </w:r>
          </w:p>
        </w:tc>
      </w:tr>
      <w:tr w:rsidR="00771520" w:rsidRPr="00296500" w14:paraId="10326B8D" w14:textId="77777777" w:rsidTr="00771520">
        <w:tc>
          <w:tcPr>
            <w:tcW w:w="4508" w:type="dxa"/>
          </w:tcPr>
          <w:p w14:paraId="54FF7AEE" w14:textId="50AEEA84" w:rsidR="00771520" w:rsidRPr="00296500" w:rsidRDefault="00987781" w:rsidP="00046895">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Year Group</w:t>
            </w:r>
          </w:p>
        </w:tc>
        <w:tc>
          <w:tcPr>
            <w:tcW w:w="4508" w:type="dxa"/>
          </w:tcPr>
          <w:p w14:paraId="681BDE77" w14:textId="6EA3427B" w:rsidR="00771520" w:rsidRPr="00296500" w:rsidRDefault="00987781" w:rsidP="00046895">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Date of Birth</w:t>
            </w:r>
          </w:p>
        </w:tc>
      </w:tr>
      <w:tr w:rsidR="00771520" w:rsidRPr="00296500" w14:paraId="4CE2F1DB" w14:textId="77777777" w:rsidTr="00771520">
        <w:tc>
          <w:tcPr>
            <w:tcW w:w="4508" w:type="dxa"/>
          </w:tcPr>
          <w:p w14:paraId="7954BE69" w14:textId="5CDD0663" w:rsidR="00771520" w:rsidRPr="00296500" w:rsidRDefault="00987781" w:rsidP="00046895">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Key School Staff</w:t>
            </w:r>
          </w:p>
        </w:tc>
        <w:tc>
          <w:tcPr>
            <w:tcW w:w="4508" w:type="dxa"/>
          </w:tcPr>
          <w:p w14:paraId="4319B935" w14:textId="57079F58" w:rsidR="00771520" w:rsidRPr="00296500" w:rsidRDefault="00987781" w:rsidP="00046895">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Other agencies involved</w:t>
            </w:r>
          </w:p>
        </w:tc>
      </w:tr>
      <w:tr w:rsidR="00987781" w:rsidRPr="00296500" w14:paraId="6FD3758A" w14:textId="77777777" w:rsidTr="008A0F2E">
        <w:tc>
          <w:tcPr>
            <w:tcW w:w="9016" w:type="dxa"/>
            <w:gridSpan w:val="2"/>
            <w:shd w:val="clear" w:color="auto" w:fill="007D85"/>
          </w:tcPr>
          <w:p w14:paraId="7CC6C07D" w14:textId="01542FA5" w:rsidR="00987781" w:rsidRPr="008A0F2E" w:rsidRDefault="0006799F" w:rsidP="00046895">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t>Description of behaviours</w:t>
            </w:r>
          </w:p>
        </w:tc>
      </w:tr>
      <w:tr w:rsidR="0006799F" w:rsidRPr="00296500" w14:paraId="4DB2A0E5" w14:textId="77777777" w:rsidTr="0056573B">
        <w:trPr>
          <w:trHeight w:val="3896"/>
        </w:trPr>
        <w:tc>
          <w:tcPr>
            <w:tcW w:w="9016" w:type="dxa"/>
            <w:gridSpan w:val="2"/>
          </w:tcPr>
          <w:p w14:paraId="1707ACDD" w14:textId="2AA78000" w:rsidR="0006799F" w:rsidRPr="00296500" w:rsidRDefault="00CF489B" w:rsidP="00046895">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Consider:</w:t>
            </w:r>
          </w:p>
          <w:p w14:paraId="41E51C1A" w14:textId="0E20E862" w:rsidR="008B41B1" w:rsidRPr="00296500" w:rsidRDefault="008B41B1" w:rsidP="002A32D0">
            <w:pPr>
              <w:pStyle w:val="ListParagraph"/>
              <w:numPr>
                <w:ilvl w:val="0"/>
                <w:numId w:val="4"/>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Early indicators </w:t>
            </w:r>
            <w:r w:rsidR="00A57803" w:rsidRPr="00296500">
              <w:rPr>
                <w:rFonts w:ascii="Calibri" w:eastAsia="Arial Unicode MS" w:hAnsi="Calibri" w:cs="Arial Unicode MS"/>
                <w:bCs/>
                <w:color w:val="000000"/>
                <w:sz w:val="24"/>
                <w:szCs w:val="24"/>
                <w:u w:color="000000"/>
                <w:bdr w:val="nil"/>
                <w:lang w:val="en-US" w:eastAsia="en-GB"/>
              </w:rPr>
              <w:t>e.g.,</w:t>
            </w:r>
            <w:r w:rsidRPr="00296500">
              <w:rPr>
                <w:rFonts w:ascii="Calibri" w:eastAsia="Arial Unicode MS" w:hAnsi="Calibri" w:cs="Arial Unicode MS"/>
                <w:bCs/>
                <w:color w:val="000000"/>
                <w:sz w:val="24"/>
                <w:szCs w:val="24"/>
                <w:u w:color="000000"/>
                <w:bdr w:val="nil"/>
                <w:lang w:val="en-US" w:eastAsia="en-GB"/>
              </w:rPr>
              <w:t xml:space="preserve"> </w:t>
            </w:r>
            <w:r w:rsidR="009C5F55" w:rsidRPr="00296500">
              <w:rPr>
                <w:rFonts w:ascii="Calibri" w:eastAsia="Arial Unicode MS" w:hAnsi="Calibri" w:cs="Arial Unicode MS"/>
                <w:bCs/>
                <w:color w:val="000000"/>
                <w:sz w:val="24"/>
                <w:szCs w:val="24"/>
                <w:u w:color="000000"/>
                <w:bdr w:val="nil"/>
                <w:lang w:val="en-US" w:eastAsia="en-GB"/>
              </w:rPr>
              <w:t xml:space="preserve">when was EBSA first noticed?  When did school avoidance begin?  What was being communicated by </w:t>
            </w:r>
            <w:r w:rsidR="005E2E10" w:rsidRPr="00296500">
              <w:rPr>
                <w:rFonts w:ascii="Calibri" w:eastAsia="Arial Unicode MS" w:hAnsi="Calibri" w:cs="Arial Unicode MS"/>
                <w:bCs/>
                <w:color w:val="000000"/>
                <w:sz w:val="24"/>
                <w:szCs w:val="24"/>
                <w:u w:color="000000"/>
                <w:bdr w:val="nil"/>
                <w:lang w:val="en-US" w:eastAsia="en-GB"/>
              </w:rPr>
              <w:t>child / young person</w:t>
            </w:r>
            <w:r w:rsidR="009C5F55" w:rsidRPr="00296500">
              <w:rPr>
                <w:rFonts w:ascii="Calibri" w:eastAsia="Arial Unicode MS" w:hAnsi="Calibri" w:cs="Arial Unicode MS"/>
                <w:bCs/>
                <w:color w:val="000000"/>
                <w:sz w:val="24"/>
                <w:szCs w:val="24"/>
                <w:u w:color="000000"/>
                <w:bdr w:val="nil"/>
                <w:lang w:val="en-US" w:eastAsia="en-GB"/>
              </w:rPr>
              <w:t xml:space="preserve"> at that time? Are there any incidents that occurred near the time EBSA started?</w:t>
            </w:r>
          </w:p>
          <w:p w14:paraId="25959682" w14:textId="4D188CF9" w:rsidR="00CF489B" w:rsidRPr="00296500" w:rsidRDefault="00CF489B" w:rsidP="002A32D0">
            <w:pPr>
              <w:pStyle w:val="ListParagraph"/>
              <w:numPr>
                <w:ilvl w:val="0"/>
                <w:numId w:val="4"/>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Current rate of attendance?</w:t>
            </w:r>
          </w:p>
          <w:p w14:paraId="08E919FD" w14:textId="0DCFBC0F" w:rsidR="00CF489B" w:rsidRPr="00296500" w:rsidRDefault="00CF489B" w:rsidP="002A32D0">
            <w:pPr>
              <w:pStyle w:val="ListParagraph"/>
              <w:numPr>
                <w:ilvl w:val="0"/>
                <w:numId w:val="4"/>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Particular patterns to non-attendance</w:t>
            </w:r>
            <w:r w:rsidR="00D53064" w:rsidRPr="00296500">
              <w:rPr>
                <w:rFonts w:ascii="Calibri" w:eastAsia="Arial Unicode MS" w:hAnsi="Calibri" w:cs="Arial Unicode MS"/>
                <w:bCs/>
                <w:color w:val="000000"/>
                <w:sz w:val="24"/>
                <w:szCs w:val="24"/>
                <w:u w:color="000000"/>
                <w:bdr w:val="nil"/>
                <w:lang w:val="en-US" w:eastAsia="en-GB"/>
              </w:rPr>
              <w:t xml:space="preserve"> – days</w:t>
            </w:r>
            <w:r w:rsidR="00433905" w:rsidRPr="00296500">
              <w:rPr>
                <w:rFonts w:ascii="Calibri" w:eastAsia="Arial Unicode MS" w:hAnsi="Calibri" w:cs="Arial Unicode MS"/>
                <w:bCs/>
                <w:color w:val="000000"/>
                <w:sz w:val="24"/>
                <w:szCs w:val="24"/>
                <w:u w:color="000000"/>
                <w:bdr w:val="nil"/>
                <w:lang w:val="en-US" w:eastAsia="en-GB"/>
              </w:rPr>
              <w:t xml:space="preserve">, </w:t>
            </w:r>
            <w:r w:rsidR="00A57803" w:rsidRPr="00296500">
              <w:rPr>
                <w:rFonts w:ascii="Calibri" w:eastAsia="Arial Unicode MS" w:hAnsi="Calibri" w:cs="Arial Unicode MS"/>
                <w:bCs/>
                <w:color w:val="000000"/>
                <w:sz w:val="24"/>
                <w:szCs w:val="24"/>
                <w:u w:color="000000"/>
                <w:bdr w:val="nil"/>
                <w:lang w:val="en-US" w:eastAsia="en-GB"/>
              </w:rPr>
              <w:t>times,</w:t>
            </w:r>
            <w:r w:rsidR="00D53064" w:rsidRPr="00296500">
              <w:rPr>
                <w:rFonts w:ascii="Calibri" w:eastAsia="Arial Unicode MS" w:hAnsi="Calibri" w:cs="Arial Unicode MS"/>
                <w:bCs/>
                <w:color w:val="000000"/>
                <w:sz w:val="24"/>
                <w:szCs w:val="24"/>
                <w:u w:color="000000"/>
                <w:bdr w:val="nil"/>
                <w:lang w:val="en-US" w:eastAsia="en-GB"/>
              </w:rPr>
              <w:t xml:space="preserve"> or lessons?</w:t>
            </w:r>
            <w:r w:rsidR="00433905" w:rsidRPr="00296500">
              <w:rPr>
                <w:rFonts w:ascii="Calibri" w:eastAsia="Arial Unicode MS" w:hAnsi="Calibri" w:cs="Arial Unicode MS"/>
                <w:bCs/>
                <w:color w:val="000000"/>
                <w:sz w:val="24"/>
                <w:szCs w:val="24"/>
                <w:u w:color="000000"/>
                <w:bdr w:val="nil"/>
                <w:lang w:val="en-US" w:eastAsia="en-GB"/>
              </w:rPr>
              <w:t xml:space="preserve">  Particular events </w:t>
            </w:r>
            <w:r w:rsidR="00BA0F76" w:rsidRPr="00296500">
              <w:rPr>
                <w:rFonts w:ascii="Calibri" w:eastAsia="Arial Unicode MS" w:hAnsi="Calibri" w:cs="Arial Unicode MS"/>
                <w:bCs/>
                <w:color w:val="000000"/>
                <w:sz w:val="24"/>
                <w:szCs w:val="24"/>
                <w:u w:color="000000"/>
                <w:bdr w:val="nil"/>
                <w:lang w:val="en-US" w:eastAsia="en-GB"/>
              </w:rPr>
              <w:t xml:space="preserve">or relationships </w:t>
            </w:r>
            <w:r w:rsidR="00433905" w:rsidRPr="00296500">
              <w:rPr>
                <w:rFonts w:ascii="Calibri" w:eastAsia="Arial Unicode MS" w:hAnsi="Calibri" w:cs="Arial Unicode MS"/>
                <w:bCs/>
                <w:color w:val="000000"/>
                <w:sz w:val="24"/>
                <w:szCs w:val="24"/>
                <w:u w:color="000000"/>
                <w:bdr w:val="nil"/>
                <w:lang w:val="en-US" w:eastAsia="en-GB"/>
              </w:rPr>
              <w:t>that seem challenging</w:t>
            </w:r>
            <w:r w:rsidR="00BA0F76" w:rsidRPr="00296500">
              <w:rPr>
                <w:rFonts w:ascii="Calibri" w:eastAsia="Arial Unicode MS" w:hAnsi="Calibri" w:cs="Arial Unicode MS"/>
                <w:bCs/>
                <w:color w:val="000000"/>
                <w:sz w:val="24"/>
                <w:szCs w:val="24"/>
                <w:u w:color="000000"/>
                <w:bdr w:val="nil"/>
                <w:lang w:val="en-US" w:eastAsia="en-GB"/>
              </w:rPr>
              <w:t xml:space="preserve"> for the </w:t>
            </w:r>
            <w:r w:rsidR="005E2E10" w:rsidRPr="00296500">
              <w:rPr>
                <w:rFonts w:ascii="Calibri" w:eastAsia="Arial Unicode MS" w:hAnsi="Calibri" w:cs="Arial Unicode MS"/>
                <w:bCs/>
                <w:color w:val="000000"/>
                <w:sz w:val="24"/>
                <w:szCs w:val="24"/>
                <w:u w:color="000000"/>
                <w:bdr w:val="nil"/>
                <w:lang w:val="en-US" w:eastAsia="en-GB"/>
              </w:rPr>
              <w:t>child / young person</w:t>
            </w:r>
            <w:r w:rsidR="00BA0F76" w:rsidRPr="00296500">
              <w:rPr>
                <w:rFonts w:ascii="Calibri" w:eastAsia="Arial Unicode MS" w:hAnsi="Calibri" w:cs="Arial Unicode MS"/>
                <w:bCs/>
                <w:color w:val="000000"/>
                <w:sz w:val="24"/>
                <w:szCs w:val="24"/>
                <w:u w:color="000000"/>
                <w:bdr w:val="nil"/>
                <w:lang w:val="en-US" w:eastAsia="en-GB"/>
              </w:rPr>
              <w:t>?</w:t>
            </w:r>
            <w:r w:rsidR="006C74BF" w:rsidRPr="00296500">
              <w:rPr>
                <w:rFonts w:ascii="Calibri" w:eastAsia="Arial Unicode MS" w:hAnsi="Calibri" w:cs="Arial Unicode MS"/>
                <w:bCs/>
                <w:color w:val="000000"/>
                <w:sz w:val="24"/>
                <w:szCs w:val="24"/>
                <w:u w:color="000000"/>
                <w:bdr w:val="nil"/>
                <w:lang w:val="en-US" w:eastAsia="en-GB"/>
              </w:rPr>
              <w:t xml:space="preserve">  Any triggers within the home context?</w:t>
            </w:r>
          </w:p>
          <w:p w14:paraId="6875E48D" w14:textId="4B69FE62" w:rsidR="00D53064" w:rsidRPr="00296500" w:rsidRDefault="00D53064" w:rsidP="002A32D0">
            <w:pPr>
              <w:pStyle w:val="ListParagraph"/>
              <w:numPr>
                <w:ilvl w:val="0"/>
                <w:numId w:val="4"/>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History of behaviour</w:t>
            </w:r>
            <w:r w:rsidR="00BB2B30" w:rsidRPr="00296500">
              <w:rPr>
                <w:rFonts w:ascii="Calibri" w:eastAsia="Arial Unicode MS" w:hAnsi="Calibri" w:cs="Arial Unicode MS"/>
                <w:bCs/>
                <w:color w:val="000000"/>
                <w:sz w:val="24"/>
                <w:szCs w:val="24"/>
                <w:u w:color="000000"/>
                <w:bdr w:val="nil"/>
                <w:lang w:val="en-US" w:eastAsia="en-GB"/>
              </w:rPr>
              <w:t xml:space="preserve"> </w:t>
            </w:r>
            <w:r w:rsidR="00A57803" w:rsidRPr="00296500">
              <w:rPr>
                <w:rFonts w:ascii="Calibri" w:eastAsia="Arial Unicode MS" w:hAnsi="Calibri" w:cs="Arial Unicode MS"/>
                <w:bCs/>
                <w:color w:val="000000"/>
                <w:sz w:val="24"/>
                <w:szCs w:val="24"/>
                <w:u w:color="000000"/>
                <w:bdr w:val="nil"/>
                <w:lang w:val="en-US" w:eastAsia="en-GB"/>
              </w:rPr>
              <w:t>e.g.,</w:t>
            </w:r>
            <w:r w:rsidRPr="00296500">
              <w:rPr>
                <w:rFonts w:ascii="Calibri" w:eastAsia="Arial Unicode MS" w:hAnsi="Calibri" w:cs="Arial Unicode MS"/>
                <w:bCs/>
                <w:color w:val="000000"/>
                <w:sz w:val="24"/>
                <w:szCs w:val="24"/>
                <w:u w:color="000000"/>
                <w:bdr w:val="nil"/>
                <w:lang w:val="en-US" w:eastAsia="en-GB"/>
              </w:rPr>
              <w:t xml:space="preserve"> have there</w:t>
            </w:r>
            <w:r w:rsidR="00855A99" w:rsidRPr="00296500">
              <w:rPr>
                <w:rFonts w:ascii="Calibri" w:eastAsia="Arial Unicode MS" w:hAnsi="Calibri" w:cs="Arial Unicode MS"/>
                <w:bCs/>
                <w:color w:val="000000"/>
                <w:sz w:val="24"/>
                <w:szCs w:val="24"/>
                <w:u w:color="000000"/>
                <w:bdr w:val="nil"/>
                <w:lang w:val="en-US" w:eastAsia="en-GB"/>
              </w:rPr>
              <w:t xml:space="preserve"> been similar difficulties before (if so, what happened at that time?)</w:t>
            </w:r>
          </w:p>
          <w:p w14:paraId="2C04C2D1" w14:textId="593B4ABD" w:rsidR="00855A99" w:rsidRPr="00296500" w:rsidRDefault="00855A99" w:rsidP="002A32D0">
            <w:pPr>
              <w:pStyle w:val="ListParagraph"/>
              <w:numPr>
                <w:ilvl w:val="0"/>
                <w:numId w:val="4"/>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Behaviours and symptoms of anxiety</w:t>
            </w:r>
            <w:r w:rsidR="00BF29CE" w:rsidRPr="00296500">
              <w:rPr>
                <w:rFonts w:ascii="Calibri" w:eastAsia="Arial Unicode MS" w:hAnsi="Calibri" w:cs="Arial Unicode MS"/>
                <w:bCs/>
                <w:color w:val="000000"/>
                <w:sz w:val="24"/>
                <w:szCs w:val="24"/>
                <w:u w:color="000000"/>
                <w:bdr w:val="nil"/>
                <w:lang w:val="en-US" w:eastAsia="en-GB"/>
              </w:rPr>
              <w:t xml:space="preserve"> – what does it look like?  What does the child say about any specific fears and difficulties?</w:t>
            </w:r>
          </w:p>
        </w:tc>
      </w:tr>
      <w:tr w:rsidR="0006799F" w:rsidRPr="00296500" w14:paraId="66573B3F" w14:textId="77777777" w:rsidTr="008A0F2E">
        <w:tc>
          <w:tcPr>
            <w:tcW w:w="9016" w:type="dxa"/>
            <w:gridSpan w:val="2"/>
            <w:shd w:val="clear" w:color="auto" w:fill="007D85"/>
          </w:tcPr>
          <w:p w14:paraId="3CD584DF" w14:textId="5365AE7B" w:rsidR="0006799F" w:rsidRPr="008A0F2E" w:rsidRDefault="0006799F" w:rsidP="00046895">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t>Risk Factors: individual; family; school</w:t>
            </w:r>
          </w:p>
        </w:tc>
      </w:tr>
      <w:tr w:rsidR="0006799F" w:rsidRPr="00296500" w14:paraId="7783AE58" w14:textId="77777777" w:rsidTr="000B358E">
        <w:tc>
          <w:tcPr>
            <w:tcW w:w="9016" w:type="dxa"/>
            <w:gridSpan w:val="2"/>
          </w:tcPr>
          <w:p w14:paraId="50EFC49B" w14:textId="77777777" w:rsidR="0006799F" w:rsidRPr="00296500" w:rsidRDefault="002A58FB" w:rsidP="00046895">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Consider:</w:t>
            </w:r>
          </w:p>
          <w:p w14:paraId="419A5D6A" w14:textId="733D7CC4" w:rsidR="002A58FB" w:rsidRPr="00296500" w:rsidRDefault="002A58FB" w:rsidP="002A32D0">
            <w:pPr>
              <w:pStyle w:val="ListParagraph"/>
              <w:numPr>
                <w:ilvl w:val="0"/>
                <w:numId w:val="5"/>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Developmental and educational history (health, medical, </w:t>
            </w:r>
            <w:r w:rsidR="00A57803" w:rsidRPr="00296500">
              <w:rPr>
                <w:rFonts w:ascii="Calibri" w:eastAsia="Arial Unicode MS" w:hAnsi="Calibri" w:cs="Arial Unicode MS"/>
                <w:bCs/>
                <w:color w:val="000000"/>
                <w:sz w:val="24"/>
                <w:szCs w:val="24"/>
                <w:u w:color="000000"/>
                <w:bdr w:val="nil"/>
                <w:lang w:val="en-US" w:eastAsia="en-GB"/>
              </w:rPr>
              <w:t>sensory,</w:t>
            </w:r>
            <w:r w:rsidRPr="00296500">
              <w:rPr>
                <w:rFonts w:ascii="Calibri" w:eastAsia="Arial Unicode MS" w:hAnsi="Calibri" w:cs="Arial Unicode MS"/>
                <w:bCs/>
                <w:color w:val="000000"/>
                <w:sz w:val="24"/>
                <w:szCs w:val="24"/>
                <w:u w:color="000000"/>
                <w:bdr w:val="nil"/>
                <w:lang w:val="en-US" w:eastAsia="en-GB"/>
              </w:rPr>
              <w:t xml:space="preserve"> or social factors)</w:t>
            </w:r>
          </w:p>
          <w:p w14:paraId="39687B5C" w14:textId="1496530E" w:rsidR="002A58FB" w:rsidRPr="00296500" w:rsidRDefault="002A58FB" w:rsidP="002A32D0">
            <w:pPr>
              <w:pStyle w:val="ListParagraph"/>
              <w:numPr>
                <w:ilvl w:val="0"/>
                <w:numId w:val="5"/>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Any changes in family dynamics (separation, loss, birth of a sibling, health issues of other family members)</w:t>
            </w:r>
          </w:p>
          <w:p w14:paraId="4B61C62F" w14:textId="0DBD2152" w:rsidR="00533896" w:rsidRPr="00296500" w:rsidRDefault="00533896" w:rsidP="002A32D0">
            <w:pPr>
              <w:pStyle w:val="ListParagraph"/>
              <w:numPr>
                <w:ilvl w:val="0"/>
                <w:numId w:val="5"/>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Any other needs within the family?</w:t>
            </w:r>
          </w:p>
          <w:p w14:paraId="099EA5A9" w14:textId="77777777" w:rsidR="00076B6F" w:rsidRPr="00296500" w:rsidRDefault="00076B6F" w:rsidP="00076B6F">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Consider:</w:t>
            </w:r>
          </w:p>
          <w:p w14:paraId="7124F384" w14:textId="77777777" w:rsidR="00076B6F" w:rsidRPr="00296500" w:rsidRDefault="00076B6F" w:rsidP="002A32D0">
            <w:pPr>
              <w:pStyle w:val="ListParagraph"/>
              <w:numPr>
                <w:ilvl w:val="0"/>
                <w:numId w:val="9"/>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lastRenderedPageBreak/>
              <w:t>Risk and protective factors from information gathering</w:t>
            </w:r>
          </w:p>
          <w:p w14:paraId="12D2C66F" w14:textId="77777777" w:rsidR="00076B6F" w:rsidRPr="00296500" w:rsidRDefault="004C7AE5" w:rsidP="002A32D0">
            <w:pPr>
              <w:pStyle w:val="ListParagraph"/>
              <w:numPr>
                <w:ilvl w:val="0"/>
                <w:numId w:val="9"/>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Push and pull factors</w:t>
            </w:r>
          </w:p>
          <w:p w14:paraId="0ABC5E8B" w14:textId="7C3BDEC2" w:rsidR="004C7AE5" w:rsidRPr="00296500" w:rsidRDefault="004C7AE5" w:rsidP="002A32D0">
            <w:pPr>
              <w:pStyle w:val="ListParagraph"/>
              <w:numPr>
                <w:ilvl w:val="0"/>
                <w:numId w:val="9"/>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Functions noted about what purpose the behaviour is serving the </w:t>
            </w:r>
            <w:r w:rsidR="005E2E10" w:rsidRPr="00296500">
              <w:rPr>
                <w:rFonts w:ascii="Calibri" w:eastAsia="Arial Unicode MS" w:hAnsi="Calibri" w:cs="Arial Unicode MS"/>
                <w:bCs/>
                <w:color w:val="000000"/>
                <w:sz w:val="24"/>
                <w:szCs w:val="24"/>
                <w:u w:color="000000"/>
                <w:bdr w:val="nil"/>
                <w:lang w:val="en-US" w:eastAsia="en-GB"/>
              </w:rPr>
              <w:t>child / young person</w:t>
            </w:r>
          </w:p>
        </w:tc>
      </w:tr>
      <w:tr w:rsidR="00496383" w:rsidRPr="00296500" w14:paraId="2C659A59" w14:textId="77777777" w:rsidTr="0056573B">
        <w:trPr>
          <w:trHeight w:val="294"/>
        </w:trPr>
        <w:tc>
          <w:tcPr>
            <w:tcW w:w="9016" w:type="dxa"/>
            <w:gridSpan w:val="2"/>
            <w:shd w:val="clear" w:color="auto" w:fill="007D85"/>
          </w:tcPr>
          <w:p w14:paraId="34D00BE8" w14:textId="239DDCCD" w:rsidR="00496383" w:rsidRPr="008A0F2E" w:rsidRDefault="00496383" w:rsidP="00046895">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lastRenderedPageBreak/>
              <w:t>Strengths and Protective Factors</w:t>
            </w:r>
          </w:p>
        </w:tc>
      </w:tr>
      <w:tr w:rsidR="00496383" w:rsidRPr="00296500" w14:paraId="7410AA21" w14:textId="77777777" w:rsidTr="000B358E">
        <w:tc>
          <w:tcPr>
            <w:tcW w:w="9016" w:type="dxa"/>
            <w:gridSpan w:val="2"/>
          </w:tcPr>
          <w:p w14:paraId="30628F4C" w14:textId="77777777" w:rsidR="00496383" w:rsidRPr="00296500" w:rsidRDefault="006F5DEA" w:rsidP="00046895">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Consider:</w:t>
            </w:r>
          </w:p>
          <w:p w14:paraId="1E2639BA" w14:textId="77777777" w:rsidR="006F5DEA" w:rsidRPr="00296500" w:rsidRDefault="006F5DEA" w:rsidP="002A32D0">
            <w:pPr>
              <w:pStyle w:val="ListParagraph"/>
              <w:numPr>
                <w:ilvl w:val="0"/>
                <w:numId w:val="6"/>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strengths do they have?</w:t>
            </w:r>
          </w:p>
          <w:p w14:paraId="542049A3" w14:textId="77777777" w:rsidR="006F5DEA" w:rsidRPr="00296500" w:rsidRDefault="006F5DEA" w:rsidP="002A32D0">
            <w:pPr>
              <w:pStyle w:val="ListParagraph"/>
              <w:numPr>
                <w:ilvl w:val="0"/>
                <w:numId w:val="6"/>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Do they </w:t>
            </w:r>
            <w:proofErr w:type="gramStart"/>
            <w:r w:rsidRPr="00296500">
              <w:rPr>
                <w:rFonts w:ascii="Calibri" w:eastAsia="Arial Unicode MS" w:hAnsi="Calibri" w:cs="Arial Unicode MS"/>
                <w:bCs/>
                <w:color w:val="000000"/>
                <w:sz w:val="24"/>
                <w:szCs w:val="24"/>
                <w:u w:color="000000"/>
                <w:bdr w:val="nil"/>
                <w:lang w:val="en-US" w:eastAsia="en-GB"/>
              </w:rPr>
              <w:t>have aspirations</w:t>
            </w:r>
            <w:proofErr w:type="gramEnd"/>
            <w:r w:rsidRPr="00296500">
              <w:rPr>
                <w:rFonts w:ascii="Calibri" w:eastAsia="Arial Unicode MS" w:hAnsi="Calibri" w:cs="Arial Unicode MS"/>
                <w:bCs/>
                <w:color w:val="000000"/>
                <w:sz w:val="24"/>
                <w:szCs w:val="24"/>
                <w:u w:color="000000"/>
                <w:bdr w:val="nil"/>
                <w:lang w:val="en-US" w:eastAsia="en-GB"/>
              </w:rPr>
              <w:t xml:space="preserve"> or ambitions?</w:t>
            </w:r>
          </w:p>
          <w:p w14:paraId="1D267024" w14:textId="77777777" w:rsidR="006F5DEA" w:rsidRPr="00296500" w:rsidRDefault="006F5DEA" w:rsidP="002A32D0">
            <w:pPr>
              <w:pStyle w:val="ListParagraph"/>
              <w:numPr>
                <w:ilvl w:val="0"/>
                <w:numId w:val="6"/>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positive relationships do they have at home and at school (peers and staff)?</w:t>
            </w:r>
          </w:p>
          <w:p w14:paraId="6ADB9CE5" w14:textId="77777777" w:rsidR="004F3BD7" w:rsidRPr="00296500" w:rsidRDefault="004F3BD7" w:rsidP="002A32D0">
            <w:pPr>
              <w:pStyle w:val="ListParagraph"/>
              <w:numPr>
                <w:ilvl w:val="0"/>
                <w:numId w:val="6"/>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positive experiences have they had at school?</w:t>
            </w:r>
          </w:p>
          <w:p w14:paraId="61FDDFE8" w14:textId="77777777" w:rsidR="004F3BD7" w:rsidRPr="00296500" w:rsidRDefault="004F3BD7" w:rsidP="002A32D0">
            <w:pPr>
              <w:pStyle w:val="ListParagraph"/>
              <w:numPr>
                <w:ilvl w:val="0"/>
                <w:numId w:val="6"/>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positive experience opportunities do they have on a daily basis at school?</w:t>
            </w:r>
          </w:p>
          <w:p w14:paraId="53F56FB9" w14:textId="77777777" w:rsidR="004F3BD7" w:rsidRPr="00296500" w:rsidRDefault="004F3BD7" w:rsidP="002A32D0">
            <w:pPr>
              <w:pStyle w:val="ListParagraph"/>
              <w:numPr>
                <w:ilvl w:val="0"/>
                <w:numId w:val="6"/>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What was different </w:t>
            </w:r>
            <w:r w:rsidR="00AD240C" w:rsidRPr="00296500">
              <w:rPr>
                <w:rFonts w:ascii="Calibri" w:eastAsia="Arial Unicode MS" w:hAnsi="Calibri" w:cs="Arial Unicode MS"/>
                <w:bCs/>
                <w:color w:val="000000"/>
                <w:sz w:val="24"/>
                <w:szCs w:val="24"/>
                <w:u w:color="000000"/>
                <w:bdr w:val="nil"/>
                <w:lang w:val="en-US" w:eastAsia="en-GB"/>
              </w:rPr>
              <w:t>about the times when the child/young person was able to get into school?</w:t>
            </w:r>
          </w:p>
          <w:p w14:paraId="09F41685" w14:textId="2B8605B3" w:rsidR="00AD240C" w:rsidRPr="00296500" w:rsidRDefault="00AD240C" w:rsidP="002A32D0">
            <w:pPr>
              <w:pStyle w:val="ListParagraph"/>
              <w:numPr>
                <w:ilvl w:val="0"/>
                <w:numId w:val="6"/>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has been helpful in the past?</w:t>
            </w:r>
          </w:p>
        </w:tc>
      </w:tr>
      <w:tr w:rsidR="00496383" w:rsidRPr="00296500" w14:paraId="16CB2E8D" w14:textId="77777777" w:rsidTr="008A0F2E">
        <w:tc>
          <w:tcPr>
            <w:tcW w:w="9016" w:type="dxa"/>
            <w:gridSpan w:val="2"/>
            <w:shd w:val="clear" w:color="auto" w:fill="007D85"/>
          </w:tcPr>
          <w:p w14:paraId="5E44F72C" w14:textId="7115FCA7" w:rsidR="00496383" w:rsidRPr="008A0F2E" w:rsidRDefault="00496383" w:rsidP="00046895">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t>Formulation and Integration of various factors</w:t>
            </w:r>
          </w:p>
        </w:tc>
      </w:tr>
      <w:tr w:rsidR="00496383" w:rsidRPr="00296500" w14:paraId="24EE2863" w14:textId="77777777" w:rsidTr="000B358E">
        <w:tc>
          <w:tcPr>
            <w:tcW w:w="9016" w:type="dxa"/>
            <w:gridSpan w:val="2"/>
          </w:tcPr>
          <w:p w14:paraId="6131A1F8" w14:textId="77777777" w:rsidR="00496383" w:rsidRPr="00296500" w:rsidRDefault="00AD240C" w:rsidP="00046895">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Consider:</w:t>
            </w:r>
          </w:p>
          <w:p w14:paraId="1A75CE0F" w14:textId="77777777" w:rsidR="00AD240C" w:rsidRPr="00296500" w:rsidRDefault="00AD240C" w:rsidP="002A32D0">
            <w:pPr>
              <w:pStyle w:val="ListParagraph"/>
              <w:numPr>
                <w:ilvl w:val="0"/>
                <w:numId w:val="7"/>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is people’s understanding of why the young person is demonstrating these behaviours?</w:t>
            </w:r>
          </w:p>
          <w:p w14:paraId="7E3757A0" w14:textId="77777777" w:rsidR="00AD240C" w:rsidRPr="00296500" w:rsidRDefault="00AD240C" w:rsidP="002A32D0">
            <w:pPr>
              <w:pStyle w:val="ListParagraph"/>
              <w:numPr>
                <w:ilvl w:val="0"/>
                <w:numId w:val="7"/>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Are there any differences of view?</w:t>
            </w:r>
          </w:p>
          <w:p w14:paraId="02903B9E" w14:textId="77777777" w:rsidR="00AD240C" w:rsidRPr="00296500" w:rsidRDefault="00AD240C" w:rsidP="002A32D0">
            <w:pPr>
              <w:pStyle w:val="ListParagraph"/>
              <w:numPr>
                <w:ilvl w:val="0"/>
                <w:numId w:val="7"/>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risk factors have been identified (individual, family, school)?</w:t>
            </w:r>
          </w:p>
          <w:p w14:paraId="3D057E30" w14:textId="77777777" w:rsidR="00AD240C" w:rsidRPr="00296500" w:rsidRDefault="00AD240C" w:rsidP="002A32D0">
            <w:pPr>
              <w:pStyle w:val="ListParagraph"/>
              <w:numPr>
                <w:ilvl w:val="0"/>
                <w:numId w:val="7"/>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strengths have been identified that can be built upon?</w:t>
            </w:r>
          </w:p>
          <w:p w14:paraId="571C3B0D" w14:textId="77777777" w:rsidR="00BF54E1" w:rsidRPr="00296500" w:rsidRDefault="00BF54E1" w:rsidP="00BF54E1">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Consider:</w:t>
            </w:r>
          </w:p>
          <w:p w14:paraId="0C6116F8" w14:textId="77777777" w:rsidR="00BF54E1" w:rsidRPr="00296500" w:rsidRDefault="00BF54E1" w:rsidP="00BF54E1">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What is the function of the behaviour – is it:</w:t>
            </w:r>
          </w:p>
          <w:p w14:paraId="32EFB1C0" w14:textId="1FBC5AEF" w:rsidR="00BF54E1" w:rsidRPr="00296500" w:rsidRDefault="00BF54E1" w:rsidP="002A32D0">
            <w:pPr>
              <w:pStyle w:val="ListParagraph"/>
              <w:numPr>
                <w:ilvl w:val="0"/>
                <w:numId w:val="8"/>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To avoid something or situations that elicits negative feelings or high levels of stress (</w:t>
            </w:r>
            <w:r w:rsidR="00A57803" w:rsidRPr="00296500">
              <w:rPr>
                <w:rFonts w:ascii="Calibri" w:eastAsia="Arial Unicode MS" w:hAnsi="Calibri" w:cs="Arial Unicode MS"/>
                <w:bCs/>
                <w:color w:val="000000"/>
                <w:sz w:val="24"/>
                <w:szCs w:val="24"/>
                <w:u w:color="000000"/>
                <w:bdr w:val="nil"/>
                <w:lang w:val="en-US" w:eastAsia="en-GB"/>
              </w:rPr>
              <w:t>e.g.,</w:t>
            </w:r>
            <w:r w:rsidRPr="00296500">
              <w:rPr>
                <w:rFonts w:ascii="Calibri" w:eastAsia="Arial Unicode MS" w:hAnsi="Calibri" w:cs="Arial Unicode MS"/>
                <w:bCs/>
                <w:color w:val="000000"/>
                <w:sz w:val="24"/>
                <w:szCs w:val="24"/>
                <w:u w:color="000000"/>
                <w:bdr w:val="nil"/>
                <w:lang w:val="en-US" w:eastAsia="en-GB"/>
              </w:rPr>
              <w:t xml:space="preserve"> fear of the toilets, the noise in the playground; lots of people moving all together in the corridors be</w:t>
            </w:r>
            <w:r w:rsidR="00197AF8" w:rsidRPr="00296500">
              <w:rPr>
                <w:rFonts w:ascii="Calibri" w:eastAsia="Arial Unicode MS" w:hAnsi="Calibri" w:cs="Arial Unicode MS"/>
                <w:bCs/>
                <w:color w:val="000000"/>
                <w:sz w:val="24"/>
                <w:szCs w:val="24"/>
                <w:u w:color="000000"/>
                <w:bdr w:val="nil"/>
                <w:lang w:val="en-US" w:eastAsia="en-GB"/>
              </w:rPr>
              <w:t>tween classes; tests/exams?)</w:t>
            </w:r>
          </w:p>
          <w:p w14:paraId="13705BFE" w14:textId="6E6DEB2B" w:rsidR="00197AF8" w:rsidRPr="00296500" w:rsidRDefault="00197AF8" w:rsidP="002A32D0">
            <w:pPr>
              <w:pStyle w:val="ListParagraph"/>
              <w:numPr>
                <w:ilvl w:val="0"/>
                <w:numId w:val="8"/>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To escape difficult social situations (</w:t>
            </w:r>
            <w:r w:rsidR="00A57803" w:rsidRPr="00296500">
              <w:rPr>
                <w:rFonts w:ascii="Calibri" w:eastAsia="Arial Unicode MS" w:hAnsi="Calibri" w:cs="Arial Unicode MS"/>
                <w:bCs/>
                <w:color w:val="000000"/>
                <w:sz w:val="24"/>
                <w:szCs w:val="24"/>
                <w:u w:color="000000"/>
                <w:bdr w:val="nil"/>
                <w:lang w:val="en-US" w:eastAsia="en-GB"/>
              </w:rPr>
              <w:t>e.g.,</w:t>
            </w:r>
            <w:r w:rsidRPr="00296500">
              <w:rPr>
                <w:rFonts w:ascii="Calibri" w:eastAsia="Arial Unicode MS" w:hAnsi="Calibri" w:cs="Arial Unicode MS"/>
                <w:bCs/>
                <w:color w:val="000000"/>
                <w:sz w:val="24"/>
                <w:szCs w:val="24"/>
                <w:u w:color="000000"/>
                <w:bdr w:val="nil"/>
                <w:lang w:val="en-US" w:eastAsia="en-GB"/>
              </w:rPr>
              <w:t xml:space="preserve"> feeling left out at play time</w:t>
            </w:r>
            <w:r w:rsidR="009C2242" w:rsidRPr="00296500">
              <w:rPr>
                <w:rFonts w:ascii="Calibri" w:eastAsia="Arial Unicode MS" w:hAnsi="Calibri" w:cs="Arial Unicode MS"/>
                <w:bCs/>
                <w:color w:val="000000"/>
                <w:sz w:val="24"/>
                <w:szCs w:val="24"/>
                <w:u w:color="000000"/>
                <w:bdr w:val="nil"/>
                <w:lang w:val="en-US" w:eastAsia="en-GB"/>
              </w:rPr>
              <w:t>; feeling ‘lost’; reading out loud in class or other public speaking/group task; working as part of a group)</w:t>
            </w:r>
          </w:p>
          <w:p w14:paraId="00702A32" w14:textId="22252280" w:rsidR="009C2242" w:rsidRPr="00296500" w:rsidRDefault="009C2242" w:rsidP="002A32D0">
            <w:pPr>
              <w:pStyle w:val="ListParagraph"/>
              <w:numPr>
                <w:ilvl w:val="0"/>
                <w:numId w:val="8"/>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To get attention from or spend more time with significant others (</w:t>
            </w:r>
            <w:r w:rsidR="00A57803" w:rsidRPr="00296500">
              <w:rPr>
                <w:rFonts w:ascii="Calibri" w:eastAsia="Arial Unicode MS" w:hAnsi="Calibri" w:cs="Arial Unicode MS"/>
                <w:bCs/>
                <w:color w:val="000000"/>
                <w:sz w:val="24"/>
                <w:szCs w:val="24"/>
                <w:u w:color="000000"/>
                <w:bdr w:val="nil"/>
                <w:lang w:val="en-US" w:eastAsia="en-GB"/>
              </w:rPr>
              <w:t>e.g.,</w:t>
            </w:r>
            <w:r w:rsidRPr="00296500">
              <w:rPr>
                <w:rFonts w:ascii="Calibri" w:eastAsia="Arial Unicode MS" w:hAnsi="Calibri" w:cs="Arial Unicode MS"/>
                <w:bCs/>
                <w:color w:val="000000"/>
                <w:sz w:val="24"/>
                <w:szCs w:val="24"/>
                <w:u w:color="000000"/>
                <w:bdr w:val="nil"/>
                <w:lang w:val="en-US" w:eastAsia="en-GB"/>
              </w:rPr>
              <w:t xml:space="preserve"> change in family dynamic, concerned about the well-being of a parent)</w:t>
            </w:r>
          </w:p>
          <w:p w14:paraId="5725E76D" w14:textId="3B2C48BC" w:rsidR="009C2242" w:rsidRPr="00296500" w:rsidRDefault="009C2242" w:rsidP="002A32D0">
            <w:pPr>
              <w:pStyle w:val="ListParagraph"/>
              <w:numPr>
                <w:ilvl w:val="0"/>
                <w:numId w:val="8"/>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To spend more time out of school as it is more fun or more stimulating (</w:t>
            </w:r>
            <w:r w:rsidR="0032586D" w:rsidRPr="00296500">
              <w:rPr>
                <w:rFonts w:ascii="Calibri" w:eastAsia="Arial Unicode MS" w:hAnsi="Calibri" w:cs="Arial Unicode MS"/>
                <w:bCs/>
                <w:color w:val="000000"/>
                <w:sz w:val="24"/>
                <w:szCs w:val="24"/>
                <w:u w:color="000000"/>
                <w:bdr w:val="nil"/>
                <w:lang w:val="en-US" w:eastAsia="en-GB"/>
              </w:rPr>
              <w:t>shopping, playing computer games, hanging out with friends)</w:t>
            </w:r>
          </w:p>
          <w:p w14:paraId="2CEF3A80" w14:textId="670C56C8" w:rsidR="006E39F9" w:rsidRPr="00296500" w:rsidRDefault="006E39F9" w:rsidP="002A32D0">
            <w:pPr>
              <w:pStyle w:val="ListParagraph"/>
              <w:numPr>
                <w:ilvl w:val="0"/>
                <w:numId w:val="8"/>
              </w:num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Transitions?</w:t>
            </w:r>
          </w:p>
          <w:p w14:paraId="34330907" w14:textId="2321CAC0" w:rsidR="0032586D" w:rsidRPr="00296500" w:rsidRDefault="0032586D" w:rsidP="00BF54E1">
            <w:pPr>
              <w:spacing w:after="240"/>
              <w:jc w:val="both"/>
              <w:rPr>
                <w:rFonts w:ascii="Calibri" w:eastAsia="Arial Unicode MS" w:hAnsi="Calibri" w:cs="Arial Unicode MS"/>
                <w:bCs/>
                <w:color w:val="000000"/>
                <w:sz w:val="24"/>
                <w:szCs w:val="24"/>
                <w:u w:color="000000"/>
                <w:bdr w:val="nil"/>
                <w:lang w:val="en-US" w:eastAsia="en-GB"/>
              </w:rPr>
            </w:pPr>
            <w:r w:rsidRPr="00296500">
              <w:rPr>
                <w:rFonts w:ascii="Calibri" w:eastAsia="Arial Unicode MS" w:hAnsi="Calibri" w:cs="Arial Unicode MS"/>
                <w:bCs/>
                <w:color w:val="000000"/>
                <w:sz w:val="24"/>
                <w:szCs w:val="24"/>
                <w:u w:color="000000"/>
                <w:bdr w:val="nil"/>
                <w:lang w:val="en-US" w:eastAsia="en-GB"/>
              </w:rPr>
              <w:t xml:space="preserve">Are there any maintaining factors, </w:t>
            </w:r>
            <w:r w:rsidR="00A57803" w:rsidRPr="00296500">
              <w:rPr>
                <w:rFonts w:ascii="Calibri" w:eastAsia="Arial Unicode MS" w:hAnsi="Calibri" w:cs="Arial Unicode MS"/>
                <w:bCs/>
                <w:color w:val="000000"/>
                <w:sz w:val="24"/>
                <w:szCs w:val="24"/>
                <w:u w:color="000000"/>
                <w:bdr w:val="nil"/>
                <w:lang w:val="en-US" w:eastAsia="en-GB"/>
              </w:rPr>
              <w:t>i.e.,</w:t>
            </w:r>
            <w:r w:rsidRPr="00296500">
              <w:rPr>
                <w:rFonts w:ascii="Calibri" w:eastAsia="Arial Unicode MS" w:hAnsi="Calibri" w:cs="Arial Unicode MS"/>
                <w:bCs/>
                <w:color w:val="000000"/>
                <w:sz w:val="24"/>
                <w:szCs w:val="24"/>
                <w:u w:color="000000"/>
                <w:bdr w:val="nil"/>
                <w:lang w:val="en-US" w:eastAsia="en-GB"/>
              </w:rPr>
              <w:t xml:space="preserve"> what is keeping this behaviour going?</w:t>
            </w:r>
          </w:p>
        </w:tc>
      </w:tr>
    </w:tbl>
    <w:p w14:paraId="41B7B5CC" w14:textId="18E91B4D" w:rsidR="00CC704D" w:rsidRPr="00952F27" w:rsidRDefault="00C10856" w:rsidP="00046895">
      <w:pPr>
        <w:pBdr>
          <w:top w:val="nil"/>
          <w:left w:val="nil"/>
          <w:bottom w:val="nil"/>
          <w:right w:val="nil"/>
          <w:between w:val="nil"/>
          <w:bar w:val="nil"/>
        </w:pBdr>
        <w:spacing w:after="240" w:line="240" w:lineRule="auto"/>
        <w:jc w:val="both"/>
        <w:rPr>
          <w:rFonts w:ascii="Calibri" w:eastAsia="Arial Unicode MS" w:hAnsi="Calibri" w:cs="Arial Unicode MS"/>
          <w:bCs/>
          <w:i/>
          <w:iCs/>
          <w:color w:val="009999"/>
          <w:sz w:val="16"/>
          <w:szCs w:val="16"/>
          <w:u w:color="000000"/>
          <w:bdr w:val="nil"/>
          <w:lang w:val="en-US" w:eastAsia="en-GB"/>
        </w:rPr>
      </w:pPr>
      <w:r>
        <w:rPr>
          <w:rFonts w:ascii="Calibri" w:eastAsia="Arial Unicode MS" w:hAnsi="Calibri" w:cs="Arial Unicode MS"/>
          <w:bCs/>
          <w:i/>
          <w:iCs/>
          <w:color w:val="009999"/>
          <w:sz w:val="16"/>
          <w:szCs w:val="16"/>
          <w:u w:color="000000"/>
          <w:bdr w:val="nil"/>
          <w:lang w:val="en-US" w:eastAsia="en-GB"/>
        </w:rPr>
        <w:t>Adapted from</w:t>
      </w:r>
      <w:r w:rsidR="00952F27">
        <w:rPr>
          <w:rFonts w:ascii="Calibri" w:eastAsia="Arial Unicode MS" w:hAnsi="Calibri" w:cs="Arial Unicode MS"/>
          <w:bCs/>
          <w:i/>
          <w:iCs/>
          <w:color w:val="009999"/>
          <w:sz w:val="16"/>
          <w:szCs w:val="16"/>
          <w:u w:color="000000"/>
          <w:bdr w:val="nil"/>
          <w:lang w:val="en-US" w:eastAsia="en-GB"/>
        </w:rPr>
        <w:t xml:space="preserve"> West Sussex EPS</w:t>
      </w:r>
    </w:p>
    <w:p w14:paraId="36AACA3F" w14:textId="77777777" w:rsidR="00112DBD" w:rsidRDefault="00112DBD" w:rsidP="00046895">
      <w:pPr>
        <w:pBdr>
          <w:top w:val="nil"/>
          <w:left w:val="nil"/>
          <w:bottom w:val="nil"/>
          <w:right w:val="nil"/>
          <w:between w:val="nil"/>
          <w:bar w:val="nil"/>
        </w:pBdr>
        <w:spacing w:after="240" w:line="240" w:lineRule="auto"/>
        <w:jc w:val="both"/>
        <w:rPr>
          <w:rFonts w:ascii="Calibri" w:eastAsia="Arial Unicode MS" w:hAnsi="Calibri" w:cs="Arial Unicode MS"/>
          <w:bCs/>
          <w:sz w:val="24"/>
          <w:szCs w:val="24"/>
          <w:u w:color="000000"/>
          <w:bdr w:val="nil"/>
          <w:lang w:val="en-US" w:eastAsia="en-GB"/>
        </w:rPr>
      </w:pPr>
    </w:p>
    <w:p w14:paraId="5158EB14" w14:textId="64A16B1D" w:rsidR="00854B92" w:rsidRPr="0029420B" w:rsidRDefault="0029420B" w:rsidP="00046895">
      <w:pPr>
        <w:pBdr>
          <w:top w:val="nil"/>
          <w:left w:val="nil"/>
          <w:bottom w:val="nil"/>
          <w:right w:val="nil"/>
          <w:between w:val="nil"/>
          <w:bar w:val="nil"/>
        </w:pBdr>
        <w:spacing w:after="240" w:line="240" w:lineRule="auto"/>
        <w:jc w:val="both"/>
        <w:rPr>
          <w:rFonts w:ascii="Calibri" w:eastAsia="Arial Unicode MS" w:hAnsi="Calibri" w:cs="Arial Unicode MS"/>
          <w:bCs/>
          <w:sz w:val="24"/>
          <w:szCs w:val="24"/>
          <w:u w:color="000000"/>
          <w:bdr w:val="nil"/>
          <w:lang w:val="en-US" w:eastAsia="en-GB"/>
        </w:rPr>
      </w:pPr>
      <w:r w:rsidRPr="0029420B">
        <w:rPr>
          <w:rFonts w:ascii="Calibri" w:eastAsia="Arial Unicode MS" w:hAnsi="Calibri" w:cs="Arial Unicode MS"/>
          <w:bCs/>
          <w:sz w:val="24"/>
          <w:szCs w:val="24"/>
          <w:u w:color="000000"/>
          <w:bdr w:val="nil"/>
          <w:lang w:val="en-US" w:eastAsia="en-GB"/>
        </w:rPr>
        <w:lastRenderedPageBreak/>
        <w:t>Blank Form for school / setting use:</w:t>
      </w:r>
    </w:p>
    <w:tbl>
      <w:tblPr>
        <w:tblStyle w:val="TableGrid"/>
        <w:tblW w:w="0" w:type="auto"/>
        <w:tblLook w:val="04A0" w:firstRow="1" w:lastRow="0" w:firstColumn="1" w:lastColumn="0" w:noHBand="0" w:noVBand="1"/>
      </w:tblPr>
      <w:tblGrid>
        <w:gridCol w:w="4508"/>
        <w:gridCol w:w="4508"/>
      </w:tblGrid>
      <w:tr w:rsidR="0029420B" w:rsidRPr="00296500" w14:paraId="5CFF37EC" w14:textId="77777777" w:rsidTr="00F62026">
        <w:tc>
          <w:tcPr>
            <w:tcW w:w="4508" w:type="dxa"/>
          </w:tcPr>
          <w:p w14:paraId="00114470" w14:textId="77777777" w:rsidR="0029420B" w:rsidRPr="00296500" w:rsidRDefault="0029420B" w:rsidP="00F62026">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*child / young person NAME*</w:t>
            </w:r>
          </w:p>
        </w:tc>
        <w:tc>
          <w:tcPr>
            <w:tcW w:w="4508" w:type="dxa"/>
          </w:tcPr>
          <w:p w14:paraId="317B29CC" w14:textId="77777777" w:rsidR="0029420B" w:rsidRPr="00296500" w:rsidRDefault="0029420B" w:rsidP="00F62026">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School</w:t>
            </w:r>
          </w:p>
        </w:tc>
      </w:tr>
      <w:tr w:rsidR="0029420B" w:rsidRPr="00296500" w14:paraId="532F4CB9" w14:textId="77777777" w:rsidTr="00F62026">
        <w:tc>
          <w:tcPr>
            <w:tcW w:w="4508" w:type="dxa"/>
          </w:tcPr>
          <w:p w14:paraId="461144C8" w14:textId="77777777" w:rsidR="0029420B" w:rsidRPr="00296500" w:rsidRDefault="0029420B" w:rsidP="00F62026">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Year Group</w:t>
            </w:r>
          </w:p>
        </w:tc>
        <w:tc>
          <w:tcPr>
            <w:tcW w:w="4508" w:type="dxa"/>
          </w:tcPr>
          <w:p w14:paraId="1F8883A6" w14:textId="77777777" w:rsidR="0029420B" w:rsidRPr="00296500" w:rsidRDefault="0029420B" w:rsidP="00F62026">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Date of Birth</w:t>
            </w:r>
          </w:p>
        </w:tc>
      </w:tr>
      <w:tr w:rsidR="0029420B" w:rsidRPr="00296500" w14:paraId="48673D5C" w14:textId="77777777" w:rsidTr="00F62026">
        <w:tc>
          <w:tcPr>
            <w:tcW w:w="4508" w:type="dxa"/>
          </w:tcPr>
          <w:p w14:paraId="589F31BE" w14:textId="77777777" w:rsidR="0029420B" w:rsidRPr="00296500" w:rsidRDefault="0029420B" w:rsidP="00F62026">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Key School Staff</w:t>
            </w:r>
          </w:p>
        </w:tc>
        <w:tc>
          <w:tcPr>
            <w:tcW w:w="4508" w:type="dxa"/>
          </w:tcPr>
          <w:p w14:paraId="6E442C5F" w14:textId="77777777" w:rsidR="0029420B" w:rsidRPr="00296500" w:rsidRDefault="0029420B" w:rsidP="00F62026">
            <w:pPr>
              <w:spacing w:after="240"/>
              <w:jc w:val="both"/>
              <w:rPr>
                <w:rFonts w:ascii="Calibri" w:eastAsia="Arial Unicode MS" w:hAnsi="Calibri" w:cs="Arial Unicode MS"/>
                <w:b/>
                <w:color w:val="000000"/>
                <w:sz w:val="24"/>
                <w:szCs w:val="24"/>
                <w:u w:color="000000"/>
                <w:bdr w:val="nil"/>
                <w:lang w:val="en-US" w:eastAsia="en-GB"/>
              </w:rPr>
            </w:pPr>
            <w:r w:rsidRPr="00296500">
              <w:rPr>
                <w:rFonts w:ascii="Calibri" w:eastAsia="Arial Unicode MS" w:hAnsi="Calibri" w:cs="Arial Unicode MS"/>
                <w:b/>
                <w:color w:val="000000"/>
                <w:sz w:val="24"/>
                <w:szCs w:val="24"/>
                <w:u w:color="000000"/>
                <w:bdr w:val="nil"/>
                <w:lang w:val="en-US" w:eastAsia="en-GB"/>
              </w:rPr>
              <w:t>Other agencies involved</w:t>
            </w:r>
          </w:p>
        </w:tc>
      </w:tr>
      <w:tr w:rsidR="0029420B" w:rsidRPr="008A0F2E" w14:paraId="7C58B4A5" w14:textId="77777777" w:rsidTr="00F62026">
        <w:tc>
          <w:tcPr>
            <w:tcW w:w="9016" w:type="dxa"/>
            <w:gridSpan w:val="2"/>
            <w:shd w:val="clear" w:color="auto" w:fill="007D85"/>
          </w:tcPr>
          <w:p w14:paraId="3BA9CE36" w14:textId="77777777" w:rsidR="0029420B" w:rsidRPr="008A0F2E" w:rsidRDefault="0029420B" w:rsidP="00F62026">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t>Description of behaviours</w:t>
            </w:r>
          </w:p>
        </w:tc>
      </w:tr>
      <w:tr w:rsidR="0029420B" w:rsidRPr="00296500" w14:paraId="24404387" w14:textId="77777777" w:rsidTr="0029420B">
        <w:trPr>
          <w:trHeight w:val="694"/>
        </w:trPr>
        <w:tc>
          <w:tcPr>
            <w:tcW w:w="9016" w:type="dxa"/>
            <w:gridSpan w:val="2"/>
          </w:tcPr>
          <w:p w14:paraId="7E49538E" w14:textId="77777777" w:rsidR="0029420B" w:rsidRDefault="0029420B" w:rsidP="0029420B">
            <w:pPr>
              <w:spacing w:after="240"/>
              <w:jc w:val="both"/>
              <w:rPr>
                <w:rFonts w:ascii="Calibri" w:eastAsia="Arial Unicode MS" w:hAnsi="Calibri" w:cs="Arial Unicode MS"/>
                <w:bCs/>
                <w:color w:val="000000"/>
                <w:sz w:val="24"/>
                <w:szCs w:val="24"/>
                <w:u w:color="000000"/>
                <w:bdr w:val="nil"/>
                <w:lang w:val="en-US" w:eastAsia="en-GB"/>
              </w:rPr>
            </w:pPr>
          </w:p>
          <w:p w14:paraId="16D53BD0" w14:textId="471EF179" w:rsidR="00112DBD"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p w14:paraId="09227877" w14:textId="77777777" w:rsidR="00112DBD"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p w14:paraId="1931BD85" w14:textId="0F42F59D" w:rsidR="00112DBD" w:rsidRPr="0029420B"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tc>
      </w:tr>
      <w:tr w:rsidR="0029420B" w:rsidRPr="008A0F2E" w14:paraId="3F4E05DE" w14:textId="77777777" w:rsidTr="00F62026">
        <w:tc>
          <w:tcPr>
            <w:tcW w:w="9016" w:type="dxa"/>
            <w:gridSpan w:val="2"/>
            <w:shd w:val="clear" w:color="auto" w:fill="007D85"/>
          </w:tcPr>
          <w:p w14:paraId="506B4BF6" w14:textId="77777777" w:rsidR="0029420B" w:rsidRPr="008A0F2E" w:rsidRDefault="0029420B" w:rsidP="00F62026">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t>Risk Factors: individual; family; school</w:t>
            </w:r>
          </w:p>
        </w:tc>
      </w:tr>
      <w:tr w:rsidR="0029420B" w:rsidRPr="00296500" w14:paraId="34244432" w14:textId="77777777" w:rsidTr="00F62026">
        <w:tc>
          <w:tcPr>
            <w:tcW w:w="9016" w:type="dxa"/>
            <w:gridSpan w:val="2"/>
          </w:tcPr>
          <w:p w14:paraId="74161C27" w14:textId="77777777" w:rsidR="0029420B" w:rsidRDefault="0029420B" w:rsidP="0029420B">
            <w:pPr>
              <w:spacing w:after="240"/>
              <w:jc w:val="both"/>
              <w:rPr>
                <w:rFonts w:ascii="Calibri" w:eastAsia="Arial Unicode MS" w:hAnsi="Calibri" w:cs="Arial Unicode MS"/>
                <w:bCs/>
                <w:color w:val="000000"/>
                <w:sz w:val="24"/>
                <w:szCs w:val="24"/>
                <w:u w:color="000000"/>
                <w:bdr w:val="nil"/>
                <w:lang w:val="en-US" w:eastAsia="en-GB"/>
              </w:rPr>
            </w:pPr>
          </w:p>
          <w:p w14:paraId="5F06A54A" w14:textId="0A7427FA" w:rsidR="00112DBD"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p w14:paraId="252E64E2" w14:textId="77777777" w:rsidR="00112DBD"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p w14:paraId="5B5A5964" w14:textId="0D6461BF" w:rsidR="00112DBD" w:rsidRPr="0029420B"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tc>
      </w:tr>
      <w:tr w:rsidR="0029420B" w:rsidRPr="008A0F2E" w14:paraId="660C581D" w14:textId="77777777" w:rsidTr="00F62026">
        <w:trPr>
          <w:trHeight w:val="294"/>
        </w:trPr>
        <w:tc>
          <w:tcPr>
            <w:tcW w:w="9016" w:type="dxa"/>
            <w:gridSpan w:val="2"/>
            <w:shd w:val="clear" w:color="auto" w:fill="007D85"/>
          </w:tcPr>
          <w:p w14:paraId="6E58F718" w14:textId="77777777" w:rsidR="0029420B" w:rsidRPr="008A0F2E" w:rsidRDefault="0029420B" w:rsidP="00F62026">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t>Strengths and Protective Factors</w:t>
            </w:r>
          </w:p>
        </w:tc>
      </w:tr>
      <w:tr w:rsidR="0029420B" w:rsidRPr="00296500" w14:paraId="35C7EC04" w14:textId="77777777" w:rsidTr="00F62026">
        <w:tc>
          <w:tcPr>
            <w:tcW w:w="9016" w:type="dxa"/>
            <w:gridSpan w:val="2"/>
          </w:tcPr>
          <w:p w14:paraId="23BEF720" w14:textId="77777777" w:rsidR="0029420B" w:rsidRDefault="0029420B" w:rsidP="0029420B">
            <w:pPr>
              <w:spacing w:after="240"/>
              <w:jc w:val="both"/>
              <w:rPr>
                <w:rFonts w:ascii="Calibri" w:eastAsia="Arial Unicode MS" w:hAnsi="Calibri" w:cs="Arial Unicode MS"/>
                <w:bCs/>
                <w:color w:val="000000"/>
                <w:sz w:val="24"/>
                <w:szCs w:val="24"/>
                <w:u w:color="000000"/>
                <w:bdr w:val="nil"/>
                <w:lang w:val="en-US" w:eastAsia="en-GB"/>
              </w:rPr>
            </w:pPr>
          </w:p>
          <w:p w14:paraId="235D30E0" w14:textId="77777777" w:rsidR="00112DBD"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p w14:paraId="7518AACD" w14:textId="77777777" w:rsidR="00112DBD"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p w14:paraId="3277B783" w14:textId="7FE0FB61" w:rsidR="00112DBD" w:rsidRPr="0029420B" w:rsidRDefault="00112DBD" w:rsidP="0029420B">
            <w:pPr>
              <w:spacing w:after="240"/>
              <w:jc w:val="both"/>
              <w:rPr>
                <w:rFonts w:ascii="Calibri" w:eastAsia="Arial Unicode MS" w:hAnsi="Calibri" w:cs="Arial Unicode MS"/>
                <w:bCs/>
                <w:color w:val="000000"/>
                <w:sz w:val="24"/>
                <w:szCs w:val="24"/>
                <w:u w:color="000000"/>
                <w:bdr w:val="nil"/>
                <w:lang w:val="en-US" w:eastAsia="en-GB"/>
              </w:rPr>
            </w:pPr>
          </w:p>
        </w:tc>
      </w:tr>
      <w:tr w:rsidR="0029420B" w:rsidRPr="008A0F2E" w14:paraId="529AC070" w14:textId="77777777" w:rsidTr="00F62026">
        <w:tc>
          <w:tcPr>
            <w:tcW w:w="9016" w:type="dxa"/>
            <w:gridSpan w:val="2"/>
            <w:shd w:val="clear" w:color="auto" w:fill="007D85"/>
          </w:tcPr>
          <w:p w14:paraId="51B61D9C" w14:textId="77777777" w:rsidR="0029420B" w:rsidRPr="008A0F2E" w:rsidRDefault="0029420B" w:rsidP="00F62026">
            <w:pPr>
              <w:spacing w:after="240"/>
              <w:jc w:val="both"/>
              <w:rPr>
                <w:rFonts w:ascii="Calibri" w:eastAsia="Arial Unicode MS" w:hAnsi="Calibri" w:cs="Arial Unicode MS"/>
                <w:b/>
                <w:color w:val="FFFFFF" w:themeColor="background1"/>
                <w:sz w:val="24"/>
                <w:szCs w:val="24"/>
                <w:u w:color="000000"/>
                <w:bdr w:val="nil"/>
                <w:lang w:val="en-US" w:eastAsia="en-GB"/>
              </w:rPr>
            </w:pPr>
            <w:r w:rsidRPr="008A0F2E">
              <w:rPr>
                <w:rFonts w:ascii="Calibri" w:eastAsia="Arial Unicode MS" w:hAnsi="Calibri" w:cs="Arial Unicode MS"/>
                <w:b/>
                <w:color w:val="FFFFFF" w:themeColor="background1"/>
                <w:sz w:val="24"/>
                <w:szCs w:val="24"/>
                <w:u w:color="000000"/>
                <w:bdr w:val="nil"/>
                <w:lang w:val="en-US" w:eastAsia="en-GB"/>
              </w:rPr>
              <w:t>Formulation and Integration of various factors</w:t>
            </w:r>
          </w:p>
        </w:tc>
      </w:tr>
      <w:tr w:rsidR="0029420B" w:rsidRPr="00296500" w14:paraId="238F307D" w14:textId="77777777" w:rsidTr="00F62026">
        <w:tc>
          <w:tcPr>
            <w:tcW w:w="9016" w:type="dxa"/>
            <w:gridSpan w:val="2"/>
          </w:tcPr>
          <w:p w14:paraId="3C77C0CB" w14:textId="77777777" w:rsidR="0029420B" w:rsidRDefault="0029420B" w:rsidP="00F62026">
            <w:pPr>
              <w:spacing w:after="240"/>
              <w:jc w:val="both"/>
              <w:rPr>
                <w:rFonts w:ascii="Calibri" w:eastAsia="Arial Unicode MS" w:hAnsi="Calibri" w:cs="Arial Unicode MS"/>
                <w:bCs/>
                <w:color w:val="000000"/>
                <w:sz w:val="24"/>
                <w:szCs w:val="24"/>
                <w:u w:color="000000"/>
                <w:bdr w:val="nil"/>
                <w:lang w:val="en-US" w:eastAsia="en-GB"/>
              </w:rPr>
            </w:pPr>
          </w:p>
          <w:p w14:paraId="0ADEC626" w14:textId="4E5D7056" w:rsidR="00112DBD" w:rsidRDefault="00112DBD" w:rsidP="00F62026">
            <w:pPr>
              <w:spacing w:after="240"/>
              <w:jc w:val="both"/>
              <w:rPr>
                <w:rFonts w:ascii="Calibri" w:eastAsia="Arial Unicode MS" w:hAnsi="Calibri" w:cs="Arial Unicode MS"/>
                <w:bCs/>
                <w:color w:val="000000"/>
                <w:sz w:val="24"/>
                <w:szCs w:val="24"/>
                <w:u w:color="000000"/>
                <w:bdr w:val="nil"/>
                <w:lang w:val="en-US" w:eastAsia="en-GB"/>
              </w:rPr>
            </w:pPr>
          </w:p>
          <w:p w14:paraId="71AB6270" w14:textId="77777777" w:rsidR="00112DBD" w:rsidRDefault="00112DBD" w:rsidP="00F62026">
            <w:pPr>
              <w:spacing w:after="240"/>
              <w:jc w:val="both"/>
              <w:rPr>
                <w:rFonts w:ascii="Calibri" w:eastAsia="Arial Unicode MS" w:hAnsi="Calibri" w:cs="Arial Unicode MS"/>
                <w:bCs/>
                <w:color w:val="000000"/>
                <w:sz w:val="24"/>
                <w:szCs w:val="24"/>
                <w:u w:color="000000"/>
                <w:bdr w:val="nil"/>
                <w:lang w:val="en-US" w:eastAsia="en-GB"/>
              </w:rPr>
            </w:pPr>
          </w:p>
          <w:p w14:paraId="4F484BC2" w14:textId="592C12EC" w:rsidR="00112DBD" w:rsidRPr="00296500" w:rsidRDefault="00112DBD" w:rsidP="00F62026">
            <w:pPr>
              <w:spacing w:after="240"/>
              <w:jc w:val="both"/>
              <w:rPr>
                <w:rFonts w:ascii="Calibri" w:eastAsia="Arial Unicode MS" w:hAnsi="Calibri" w:cs="Arial Unicode MS"/>
                <w:bCs/>
                <w:color w:val="000000"/>
                <w:sz w:val="24"/>
                <w:szCs w:val="24"/>
                <w:u w:color="000000"/>
                <w:bdr w:val="nil"/>
                <w:lang w:val="en-US" w:eastAsia="en-GB"/>
              </w:rPr>
            </w:pPr>
          </w:p>
        </w:tc>
      </w:tr>
    </w:tbl>
    <w:p w14:paraId="23A2F21F" w14:textId="1F644E30" w:rsidR="00854B92" w:rsidRDefault="00854B92" w:rsidP="00046895">
      <w:pPr>
        <w:pBdr>
          <w:top w:val="nil"/>
          <w:left w:val="nil"/>
          <w:bottom w:val="nil"/>
          <w:right w:val="nil"/>
          <w:between w:val="nil"/>
          <w:bar w:val="nil"/>
        </w:pBdr>
        <w:spacing w:after="240" w:line="240" w:lineRule="auto"/>
        <w:jc w:val="both"/>
        <w:rPr>
          <w:rFonts w:ascii="Calibri" w:eastAsia="Arial Unicode MS" w:hAnsi="Calibri" w:cs="Arial Unicode MS"/>
          <w:b/>
          <w:color w:val="007D85"/>
          <w:sz w:val="24"/>
          <w:szCs w:val="24"/>
          <w:u w:color="000000"/>
          <w:bdr w:val="nil"/>
          <w:lang w:val="en-US" w:eastAsia="en-GB"/>
        </w:rPr>
      </w:pPr>
    </w:p>
    <w:p w14:paraId="4591F6E3" w14:textId="77777777" w:rsidR="00112DBD" w:rsidRDefault="00112DBD" w:rsidP="00046895">
      <w:pPr>
        <w:pBdr>
          <w:top w:val="nil"/>
          <w:left w:val="nil"/>
          <w:bottom w:val="nil"/>
          <w:right w:val="nil"/>
          <w:between w:val="nil"/>
          <w:bar w:val="nil"/>
        </w:pBdr>
        <w:spacing w:after="240" w:line="240" w:lineRule="auto"/>
        <w:jc w:val="both"/>
        <w:rPr>
          <w:rFonts w:ascii="Calibri" w:eastAsia="Arial Unicode MS" w:hAnsi="Calibri" w:cs="Arial Unicode MS"/>
          <w:b/>
          <w:color w:val="007D85"/>
          <w:sz w:val="24"/>
          <w:szCs w:val="24"/>
          <w:u w:color="000000"/>
          <w:bdr w:val="nil"/>
          <w:lang w:val="en-US" w:eastAsia="en-GB"/>
        </w:rPr>
      </w:pPr>
    </w:p>
    <w:p w14:paraId="4BF088C7" w14:textId="2D7CB8DA" w:rsidR="0029420B" w:rsidRDefault="00510E5A" w:rsidP="00046895">
      <w:pPr>
        <w:pBdr>
          <w:top w:val="nil"/>
          <w:left w:val="nil"/>
          <w:bottom w:val="nil"/>
          <w:right w:val="nil"/>
          <w:between w:val="nil"/>
          <w:bar w:val="nil"/>
        </w:pBdr>
        <w:spacing w:after="240" w:line="240" w:lineRule="auto"/>
        <w:jc w:val="both"/>
        <w:rPr>
          <w:rFonts w:ascii="Calibri" w:eastAsia="Arial Unicode MS" w:hAnsi="Calibri" w:cs="Arial Unicode MS"/>
          <w:b/>
          <w:color w:val="007D85"/>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41888" behindDoc="0" locked="0" layoutInCell="1" allowOverlap="1" wp14:anchorId="13F46697" wp14:editId="496DC054">
                <wp:simplePos x="0" y="0"/>
                <wp:positionH relativeFrom="margin">
                  <wp:posOffset>318595</wp:posOffset>
                </wp:positionH>
                <wp:positionV relativeFrom="paragraph">
                  <wp:posOffset>255533</wp:posOffset>
                </wp:positionV>
                <wp:extent cx="2692619" cy="296260"/>
                <wp:effectExtent l="19050" t="19050" r="12700" b="27940"/>
                <wp:wrapNone/>
                <wp:docPr id="470" name="Rectangle: Rounded Corners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2619" cy="296260"/>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F114A" id="Rectangle: Rounded Corners 470" o:spid="_x0000_s1026" alt="&quot;&quot;" style="position:absolute;margin-left:25.1pt;margin-top:20.1pt;width:212pt;height:23.3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" filled="f" strokecolor="#007d85" strokeweight="2.25pt">
                <v:stroke joinstyle="miter"/>
                <w10:wrap anchorx="margin"/>
              </v:roundrect>
            </w:pict>
          </mc:Fallback>
        </mc:AlternateContent>
      </w:r>
      <w:r w:rsidR="0029420B">
        <w:rPr>
          <w:rFonts w:ascii="Calibri" w:eastAsia="Arial Unicode MS" w:hAnsi="Calibri" w:cs="Arial Unicode MS"/>
          <w:b/>
          <w:color w:val="007D85"/>
          <w:sz w:val="24"/>
          <w:szCs w:val="24"/>
          <w:u w:color="000000"/>
          <w:bdr w:val="nil"/>
          <w:lang w:val="en-US" w:eastAsia="en-GB"/>
        </w:rPr>
        <w:t>Action Planning</w:t>
      </w:r>
    </w:p>
    <w:p w14:paraId="348ED324" w14:textId="5D700500" w:rsidR="0029420B" w:rsidRPr="0029420B" w:rsidRDefault="0029420B" w:rsidP="002A32D0">
      <w:pPr>
        <w:pStyle w:val="ListParagraph"/>
        <w:numPr>
          <w:ilvl w:val="0"/>
          <w:numId w:val="56"/>
        </w:numPr>
        <w:pBdr>
          <w:top w:val="nil"/>
          <w:left w:val="nil"/>
          <w:bottom w:val="nil"/>
          <w:right w:val="nil"/>
          <w:between w:val="nil"/>
          <w:bar w:val="nil"/>
        </w:pBdr>
        <w:spacing w:after="240" w:line="240" w:lineRule="auto"/>
        <w:jc w:val="both"/>
        <w:rPr>
          <w:rFonts w:ascii="Calibri" w:eastAsia="Arial Unicode MS" w:hAnsi="Calibri" w:cs="Arial Unicode MS"/>
          <w:bCs/>
          <w:sz w:val="24"/>
          <w:szCs w:val="24"/>
          <w:u w:color="000000"/>
          <w:bdr w:val="nil"/>
          <w:lang w:val="en-US" w:eastAsia="en-GB"/>
        </w:rPr>
      </w:pPr>
      <w:r w:rsidRPr="0029420B">
        <w:rPr>
          <w:rFonts w:ascii="Calibri" w:eastAsia="Arial Unicode MS" w:hAnsi="Calibri" w:cs="Arial Unicode MS"/>
          <w:bCs/>
          <w:color w:val="007D85"/>
          <w:sz w:val="24"/>
          <w:szCs w:val="24"/>
          <w:u w:color="000000"/>
          <w:bdr w:val="nil"/>
          <w:lang w:val="en-US" w:eastAsia="en-GB"/>
        </w:rPr>
        <w:t>Key Elements of any Action Plan</w:t>
      </w:r>
    </w:p>
    <w:p w14:paraId="1D7C882D" w14:textId="1A6EDD8C" w:rsidR="00AE6918" w:rsidRDefault="00AE6918" w:rsidP="00AE6918">
      <w:pPr>
        <w:keepLines/>
        <w:spacing w:before="80"/>
        <w:jc w:val="both"/>
        <w:rPr>
          <w:rFonts w:ascii="Calibri" w:eastAsia="Times New Roman" w:hAnsi="Calibri"/>
          <w:sz w:val="24"/>
        </w:rPr>
      </w:pPr>
      <w:r>
        <w:rPr>
          <w:rFonts w:ascii="Calibri" w:eastAsia="Times New Roman" w:hAnsi="Calibri"/>
          <w:sz w:val="24"/>
        </w:rPr>
        <w:t>Once ‘sense’ has been made of all the information gathered, a plan can be developed which has an overall aim of supporting the child / young</w:t>
      </w:r>
      <w:r w:rsidR="00504D50">
        <w:rPr>
          <w:rFonts w:ascii="Calibri" w:eastAsia="Times New Roman" w:hAnsi="Calibri"/>
          <w:sz w:val="24"/>
        </w:rPr>
        <w:t xml:space="preserve"> person</w:t>
      </w:r>
      <w:r>
        <w:rPr>
          <w:rFonts w:ascii="Calibri" w:eastAsia="Times New Roman" w:hAnsi="Calibri"/>
          <w:sz w:val="24"/>
        </w:rPr>
        <w:t xml:space="preserve"> back to school at the earliest opportunity.  The plan</w:t>
      </w:r>
      <w:r w:rsidRPr="00AE6918">
        <w:rPr>
          <w:rFonts w:ascii="Calibri" w:eastAsia="Times New Roman" w:hAnsi="Calibri"/>
          <w:sz w:val="24"/>
        </w:rPr>
        <w:t xml:space="preserve"> should be </w:t>
      </w:r>
      <w:r>
        <w:rPr>
          <w:rFonts w:ascii="Calibri" w:eastAsia="Times New Roman" w:hAnsi="Calibri"/>
          <w:sz w:val="24"/>
        </w:rPr>
        <w:t xml:space="preserve">clearly </w:t>
      </w:r>
      <w:r w:rsidRPr="00AE6918">
        <w:rPr>
          <w:rFonts w:ascii="Calibri" w:eastAsia="Times New Roman" w:hAnsi="Calibri"/>
          <w:sz w:val="24"/>
        </w:rPr>
        <w:t>informed by the assessment process and views gathered from all concerned</w:t>
      </w:r>
      <w:r>
        <w:rPr>
          <w:rFonts w:ascii="Calibri" w:eastAsia="Times New Roman" w:hAnsi="Calibri"/>
          <w:sz w:val="24"/>
        </w:rPr>
        <w:t xml:space="preserve">.  This will help ensure that it is person-centred, flexible and individualised, recognising </w:t>
      </w:r>
      <w:r w:rsidRPr="0083611C">
        <w:rPr>
          <w:rFonts w:ascii="Calibri" w:eastAsia="Times New Roman" w:hAnsi="Calibri"/>
          <w:sz w:val="24"/>
        </w:rPr>
        <w:t xml:space="preserve">that what has worked for one </w:t>
      </w:r>
      <w:r>
        <w:rPr>
          <w:rFonts w:ascii="Calibri" w:eastAsia="Times New Roman" w:hAnsi="Calibri"/>
          <w:sz w:val="24"/>
        </w:rPr>
        <w:t>child / young person before</w:t>
      </w:r>
      <w:r w:rsidRPr="0083611C">
        <w:rPr>
          <w:rFonts w:ascii="Calibri" w:eastAsia="Times New Roman" w:hAnsi="Calibri"/>
          <w:sz w:val="24"/>
        </w:rPr>
        <w:t xml:space="preserve"> will not necessarily work for another</w:t>
      </w:r>
      <w:r>
        <w:rPr>
          <w:rFonts w:ascii="Calibri" w:eastAsia="Times New Roman" w:hAnsi="Calibri"/>
          <w:sz w:val="24"/>
        </w:rPr>
        <w:t xml:space="preserve">.  This will also help ensure that it is clearly linked to </w:t>
      </w:r>
      <w:r w:rsidRPr="0083611C">
        <w:rPr>
          <w:rFonts w:ascii="Calibri" w:eastAsia="Times New Roman" w:hAnsi="Calibri"/>
          <w:sz w:val="24"/>
        </w:rPr>
        <w:t>the factors identified as contributing to EBSA</w:t>
      </w:r>
      <w:r>
        <w:rPr>
          <w:rFonts w:ascii="Calibri" w:eastAsia="Times New Roman" w:hAnsi="Calibri"/>
          <w:sz w:val="24"/>
        </w:rPr>
        <w:t xml:space="preserve"> both at the home and school / setting levels.  </w:t>
      </w:r>
    </w:p>
    <w:p w14:paraId="1AD81CC7" w14:textId="634F012E" w:rsidR="006D71C4" w:rsidRPr="00112DBD" w:rsidRDefault="0033742F" w:rsidP="00112DBD">
      <w:pPr>
        <w:keepLines/>
        <w:spacing w:before="80"/>
        <w:jc w:val="both"/>
        <w:rPr>
          <w:rFonts w:ascii="Calibri" w:eastAsia="Times New Roman" w:hAnsi="Calibri"/>
          <w:sz w:val="24"/>
        </w:rPr>
      </w:pPr>
      <w:r>
        <w:rPr>
          <w:rFonts w:ascii="Calibri" w:eastAsia="Times New Roman" w:hAnsi="Calibri"/>
          <w:sz w:val="24"/>
        </w:rPr>
        <w:t xml:space="preserve">As discussed </w:t>
      </w:r>
      <w:r w:rsidRPr="00316689">
        <w:rPr>
          <w:rFonts w:ascii="Calibri" w:eastAsia="Times New Roman" w:hAnsi="Calibri"/>
          <w:sz w:val="24"/>
        </w:rPr>
        <w:t>on pages 15-16 of the EBSA Guidance: Information document, i</w:t>
      </w:r>
      <w:r w:rsidR="00AE6918" w:rsidRPr="00316689">
        <w:rPr>
          <w:rFonts w:ascii="Calibri" w:eastAsia="Times New Roman" w:hAnsi="Calibri"/>
          <w:sz w:val="24"/>
        </w:rPr>
        <w:t>t</w:t>
      </w:r>
      <w:r w:rsidR="00AE6918">
        <w:rPr>
          <w:rFonts w:ascii="Calibri" w:eastAsia="Times New Roman" w:hAnsi="Calibri"/>
          <w:sz w:val="24"/>
        </w:rPr>
        <w:t xml:space="preserve"> will be important to</w:t>
      </w:r>
      <w:r w:rsidR="00112DBD">
        <w:rPr>
          <w:rFonts w:ascii="Calibri" w:eastAsia="Times New Roman" w:hAnsi="Calibri"/>
          <w:sz w:val="24"/>
        </w:rPr>
        <w:t>:</w:t>
      </w:r>
    </w:p>
    <w:p w14:paraId="4FBFCCB3" w14:textId="3DDC412F" w:rsidR="006D71C4" w:rsidRPr="006D71C4" w:rsidRDefault="006D71C4" w:rsidP="006D71C4">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6439CF36" w14:textId="285166AB" w:rsidR="002775D7" w:rsidRPr="002775D7" w:rsidRDefault="00112DBD" w:rsidP="002775D7">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Pr>
          <w:rFonts w:ascii="Calibri" w:eastAsia="Times New Roman" w:hAnsi="Calibri"/>
          <w:noProof/>
          <w:sz w:val="24"/>
          <w:lang w:val="en-US"/>
        </w:rPr>
        <mc:AlternateContent>
          <mc:Choice Requires="wps">
            <w:drawing>
              <wp:anchor distT="0" distB="0" distL="114300" distR="114300" simplePos="0" relativeHeight="251888640" behindDoc="0" locked="0" layoutInCell="1" allowOverlap="1" wp14:anchorId="49D6A15A" wp14:editId="12783142">
                <wp:simplePos x="0" y="0"/>
                <wp:positionH relativeFrom="margin">
                  <wp:align>left</wp:align>
                </wp:positionH>
                <wp:positionV relativeFrom="paragraph">
                  <wp:posOffset>19271</wp:posOffset>
                </wp:positionV>
                <wp:extent cx="5848350" cy="5222240"/>
                <wp:effectExtent l="19050" t="19050" r="19050" b="16510"/>
                <wp:wrapNone/>
                <wp:docPr id="26"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33450" y="3804241"/>
                          <a:ext cx="5848350" cy="5222240"/>
                        </a:xfrm>
                        <a:prstGeom prst="roundRect">
                          <a:avLst>
                            <a:gd name="adj" fmla="val 11577"/>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7D43A" id="Rectangle: Rounded Corners 26" o:spid="_x0000_s1026" alt="&quot;&quot;" style="position:absolute;margin-left:0;margin-top:1.5pt;width:460.5pt;height:411.2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" filled="f" strokecolor="#007d85" strokeweight="2.25pt">
                <v:stroke joinstyle="miter"/>
                <w10:wrap anchorx="margin"/>
              </v:roundrect>
            </w:pict>
          </mc:Fallback>
        </mc:AlternateContent>
      </w:r>
    </w:p>
    <w:p w14:paraId="135564A5" w14:textId="7D422D97" w:rsidR="00541126" w:rsidRPr="00541126" w:rsidRDefault="00AE6918" w:rsidP="002A32D0">
      <w:pPr>
        <w:pStyle w:val="ListParagraph"/>
        <w:numPr>
          <w:ilvl w:val="0"/>
          <w:numId w:val="62"/>
        </w:num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396F14">
        <w:rPr>
          <w:rFonts w:ascii="Calibri" w:eastAsia="Times New Roman" w:hAnsi="Calibri"/>
          <w:sz w:val="24"/>
        </w:rPr>
        <w:t xml:space="preserve">Be realistic </w:t>
      </w:r>
      <w:r w:rsidR="00396F14" w:rsidRPr="00396F14">
        <w:rPr>
          <w:rFonts w:ascii="Calibri" w:eastAsia="Times New Roman" w:hAnsi="Calibri"/>
          <w:sz w:val="24"/>
        </w:rPr>
        <w:t>and break down larger goals into small, achievable steps –</w:t>
      </w:r>
      <w:r w:rsidRPr="00396F14">
        <w:rPr>
          <w:rFonts w:ascii="Calibri" w:eastAsia="Times New Roman" w:hAnsi="Calibri"/>
          <w:sz w:val="24"/>
        </w:rPr>
        <w:t xml:space="preserve"> an</w:t>
      </w:r>
      <w:r w:rsidR="00396F14" w:rsidRPr="00396F14">
        <w:rPr>
          <w:rFonts w:ascii="Calibri" w:eastAsia="Times New Roman" w:hAnsi="Calibri"/>
          <w:sz w:val="24"/>
        </w:rPr>
        <w:t xml:space="preserve"> </w:t>
      </w:r>
    </w:p>
    <w:p w14:paraId="6566F8CA" w14:textId="36952912" w:rsidR="00396F14" w:rsidRPr="00541126" w:rsidRDefault="00AE6918" w:rsidP="00541126">
      <w:pPr>
        <w:pStyle w:val="ListParagraph"/>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541126">
        <w:rPr>
          <w:rFonts w:ascii="Calibri" w:eastAsia="Times New Roman" w:hAnsi="Calibri"/>
          <w:sz w:val="24"/>
        </w:rPr>
        <w:t>overly ambitious plan is likely to fail</w:t>
      </w:r>
    </w:p>
    <w:p w14:paraId="7B4A94D6" w14:textId="246DB67A" w:rsidR="00671BA6" w:rsidRDefault="00396F14" w:rsidP="002A32D0">
      <w:pPr>
        <w:pStyle w:val="ListParagraph"/>
        <w:numPr>
          <w:ilvl w:val="0"/>
          <w:numId w:val="62"/>
        </w:num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sidRPr="00396F14">
        <w:rPr>
          <w:rFonts w:ascii="Calibri" w:eastAsia="Times New Roman" w:hAnsi="Calibri"/>
          <w:sz w:val="24"/>
        </w:rPr>
        <w:t>Be clear about roles and responsibilities</w:t>
      </w:r>
      <w:r>
        <w:rPr>
          <w:rFonts w:ascii="Calibri" w:eastAsia="Times New Roman" w:hAnsi="Calibri"/>
          <w:sz w:val="24"/>
        </w:rPr>
        <w:t xml:space="preserve"> </w:t>
      </w:r>
      <w:r w:rsidR="00671BA6">
        <w:rPr>
          <w:rFonts w:ascii="Calibri" w:eastAsia="Times New Roman" w:hAnsi="Calibri"/>
          <w:sz w:val="24"/>
        </w:rPr>
        <w:t xml:space="preserve">from the outset </w:t>
      </w:r>
      <w:r>
        <w:rPr>
          <w:rFonts w:ascii="Calibri" w:eastAsia="Times New Roman" w:hAnsi="Calibri"/>
          <w:sz w:val="24"/>
        </w:rPr>
        <w:t>and ensure that all</w:t>
      </w:r>
      <w:r w:rsidRPr="00396F14">
        <w:rPr>
          <w:rFonts w:ascii="Calibri" w:eastAsia="Arial Unicode MS" w:hAnsi="Calibri" w:cs="Arial Unicode MS"/>
          <w:bCs/>
          <w:color w:val="000000"/>
          <w:sz w:val="24"/>
          <w:szCs w:val="24"/>
          <w:u w:color="000000"/>
          <w:bdr w:val="nil"/>
          <w:lang w:val="en-US" w:eastAsia="en-GB"/>
        </w:rPr>
        <w:t xml:space="preserve"> parties agree to actions and keep to them until the next review period</w:t>
      </w:r>
    </w:p>
    <w:p w14:paraId="43D320F3" w14:textId="658FC709" w:rsidR="00671BA6" w:rsidRPr="00671BA6" w:rsidRDefault="0033742F" w:rsidP="002A32D0">
      <w:pPr>
        <w:pStyle w:val="ListParagraph"/>
        <w:numPr>
          <w:ilvl w:val="0"/>
          <w:numId w:val="62"/>
        </w:numPr>
        <w:pBdr>
          <w:top w:val="nil"/>
          <w:left w:val="nil"/>
          <w:bottom w:val="nil"/>
          <w:right w:val="nil"/>
          <w:between w:val="nil"/>
          <w:bar w:val="nil"/>
        </w:pBdr>
        <w:spacing w:after="240" w:line="240" w:lineRule="auto"/>
        <w:jc w:val="both"/>
        <w:rPr>
          <w:rFonts w:ascii="Calibri" w:eastAsia="Arial Unicode MS" w:hAnsi="Calibri" w:cs="Arial Unicode MS"/>
          <w:bCs/>
          <w:sz w:val="24"/>
          <w:szCs w:val="24"/>
          <w:u w:color="000000"/>
          <w:bdr w:val="nil"/>
          <w:lang w:val="en-US" w:eastAsia="en-GB"/>
        </w:rPr>
      </w:pPr>
      <w:r>
        <w:rPr>
          <w:rFonts w:ascii="Calibri" w:eastAsia="Times New Roman" w:hAnsi="Calibri"/>
          <w:sz w:val="24"/>
        </w:rPr>
        <w:t xml:space="preserve">Write </w:t>
      </w:r>
      <w:r w:rsidR="00671BA6" w:rsidRPr="00671BA6">
        <w:rPr>
          <w:rFonts w:ascii="Calibri" w:eastAsia="Arial Unicode MS" w:hAnsi="Calibri" w:cs="Arial Unicode MS"/>
          <w:bCs/>
          <w:color w:val="000000"/>
          <w:sz w:val="24"/>
          <w:szCs w:val="24"/>
          <w:u w:color="000000"/>
          <w:bdr w:val="nil"/>
          <w:lang w:val="en-US" w:eastAsia="en-GB"/>
        </w:rPr>
        <w:t>agreed review dates in</w:t>
      </w:r>
      <w:r>
        <w:rPr>
          <w:rFonts w:ascii="Calibri" w:eastAsia="Arial Unicode MS" w:hAnsi="Calibri" w:cs="Arial Unicode MS"/>
          <w:bCs/>
          <w:color w:val="000000"/>
          <w:sz w:val="24"/>
          <w:szCs w:val="24"/>
          <w:u w:color="000000"/>
          <w:bdr w:val="nil"/>
          <w:lang w:val="en-US" w:eastAsia="en-GB"/>
        </w:rPr>
        <w:t>to</w:t>
      </w:r>
      <w:r w:rsidR="00671BA6" w:rsidRPr="00671BA6">
        <w:rPr>
          <w:rFonts w:ascii="Calibri" w:eastAsia="Arial Unicode MS" w:hAnsi="Calibri" w:cs="Arial Unicode MS"/>
          <w:bCs/>
          <w:color w:val="000000"/>
          <w:sz w:val="24"/>
          <w:szCs w:val="24"/>
          <w:u w:color="000000"/>
          <w:bdr w:val="nil"/>
          <w:lang w:val="en-US" w:eastAsia="en-GB"/>
        </w:rPr>
        <w:t xml:space="preserve"> the plan</w:t>
      </w:r>
    </w:p>
    <w:p w14:paraId="7D9125E7" w14:textId="0F61113C" w:rsidR="00671BA6" w:rsidRPr="0033742F" w:rsidRDefault="00671BA6" w:rsidP="002A32D0">
      <w:pPr>
        <w:pStyle w:val="ListParagraph"/>
        <w:numPr>
          <w:ilvl w:val="0"/>
          <w:numId w:val="62"/>
        </w:numPr>
        <w:pBdr>
          <w:top w:val="nil"/>
          <w:left w:val="nil"/>
          <w:bottom w:val="nil"/>
          <w:right w:val="nil"/>
          <w:between w:val="nil"/>
          <w:bar w:val="nil"/>
        </w:pBdr>
        <w:spacing w:after="240" w:line="240" w:lineRule="auto"/>
        <w:jc w:val="both"/>
        <w:rPr>
          <w:rFonts w:ascii="Calibri" w:eastAsia="Arial Unicode MS" w:hAnsi="Calibri" w:cs="Arial Unicode MS"/>
          <w:bCs/>
          <w:sz w:val="24"/>
          <w:szCs w:val="24"/>
          <w:u w:color="000000"/>
          <w:bdr w:val="nil"/>
          <w:lang w:val="en-US" w:eastAsia="en-GB"/>
        </w:rPr>
      </w:pPr>
      <w:r w:rsidRPr="0033742F">
        <w:rPr>
          <w:rFonts w:ascii="Calibri" w:eastAsia="Times New Roman" w:hAnsi="Calibri"/>
          <w:sz w:val="24"/>
        </w:rPr>
        <w:t>Be consistent and follow through on agreements until the next review</w:t>
      </w:r>
      <w:r w:rsidR="0033742F">
        <w:rPr>
          <w:rFonts w:ascii="Calibri" w:eastAsia="Times New Roman" w:hAnsi="Calibri"/>
          <w:sz w:val="24"/>
        </w:rPr>
        <w:t>:</w:t>
      </w:r>
    </w:p>
    <w:p w14:paraId="23073197" w14:textId="3C7324A3" w:rsidR="0033742F" w:rsidRDefault="00671BA6" w:rsidP="002A32D0">
      <w:pPr>
        <w:pStyle w:val="ListParagraph"/>
        <w:numPr>
          <w:ilvl w:val="1"/>
          <w:numId w:val="63"/>
        </w:numPr>
        <w:jc w:val="both"/>
        <w:rPr>
          <w:rFonts w:ascii="Calibri" w:eastAsia="Times New Roman" w:hAnsi="Calibri"/>
          <w:sz w:val="24"/>
        </w:rPr>
      </w:pPr>
      <w:r>
        <w:rPr>
          <w:rFonts w:ascii="Calibri" w:eastAsia="Times New Roman" w:hAnsi="Calibri"/>
          <w:sz w:val="24"/>
        </w:rPr>
        <w:t>Build into the planning process the a</w:t>
      </w:r>
      <w:r w:rsidRPr="0083611C">
        <w:rPr>
          <w:rFonts w:ascii="Calibri" w:eastAsia="Times New Roman" w:hAnsi="Calibri"/>
          <w:sz w:val="24"/>
        </w:rPr>
        <w:t>nticipat</w:t>
      </w:r>
      <w:r>
        <w:rPr>
          <w:rFonts w:ascii="Calibri" w:eastAsia="Times New Roman" w:hAnsi="Calibri"/>
          <w:sz w:val="24"/>
        </w:rPr>
        <w:t>ion</w:t>
      </w:r>
      <w:r w:rsidRPr="0083611C">
        <w:rPr>
          <w:rFonts w:ascii="Calibri" w:eastAsia="Times New Roman" w:hAnsi="Calibri"/>
          <w:sz w:val="24"/>
        </w:rPr>
        <w:t xml:space="preserve"> that there may be ‘bumps’ in implementing the plan and include a commitment </w:t>
      </w:r>
      <w:r>
        <w:rPr>
          <w:rFonts w:ascii="Calibri" w:eastAsia="Times New Roman" w:hAnsi="Calibri"/>
          <w:sz w:val="24"/>
        </w:rPr>
        <w:t xml:space="preserve">from all parties </w:t>
      </w:r>
      <w:r w:rsidRPr="0083611C">
        <w:rPr>
          <w:rFonts w:ascii="Calibri" w:eastAsia="Times New Roman" w:hAnsi="Calibri"/>
          <w:sz w:val="24"/>
        </w:rPr>
        <w:t>to finding solutions when that happens</w:t>
      </w:r>
      <w:r>
        <w:rPr>
          <w:rFonts w:ascii="Calibri" w:eastAsia="Times New Roman" w:hAnsi="Calibri"/>
          <w:sz w:val="24"/>
        </w:rPr>
        <w:t>.  Ensure that a</w:t>
      </w:r>
      <w:r w:rsidRPr="0083611C">
        <w:rPr>
          <w:rFonts w:ascii="Calibri" w:eastAsia="Times New Roman" w:hAnsi="Calibri"/>
          <w:sz w:val="24"/>
        </w:rPr>
        <w:t xml:space="preserve">ny concerns about the </w:t>
      </w:r>
      <w:r>
        <w:rPr>
          <w:rFonts w:ascii="Calibri" w:eastAsia="Times New Roman" w:hAnsi="Calibri"/>
          <w:sz w:val="24"/>
        </w:rPr>
        <w:t xml:space="preserve">re-integration </w:t>
      </w:r>
      <w:r w:rsidRPr="0083611C">
        <w:rPr>
          <w:rFonts w:ascii="Calibri" w:eastAsia="Times New Roman" w:hAnsi="Calibri"/>
          <w:sz w:val="24"/>
        </w:rPr>
        <w:t>process should not be shared in front of the child or young person, a ‘united front’ is recommended. Concerns should be communicated away from the child</w:t>
      </w:r>
      <w:r>
        <w:rPr>
          <w:rFonts w:ascii="Calibri" w:eastAsia="Times New Roman" w:hAnsi="Calibri"/>
          <w:sz w:val="24"/>
        </w:rPr>
        <w:t xml:space="preserve"> </w:t>
      </w:r>
      <w:r w:rsidRPr="0083611C">
        <w:rPr>
          <w:rFonts w:ascii="Calibri" w:eastAsia="Times New Roman" w:hAnsi="Calibri"/>
          <w:sz w:val="24"/>
        </w:rPr>
        <w:t>/</w:t>
      </w:r>
      <w:r>
        <w:rPr>
          <w:rFonts w:ascii="Calibri" w:eastAsia="Times New Roman" w:hAnsi="Calibri"/>
          <w:sz w:val="24"/>
        </w:rPr>
        <w:t xml:space="preserve"> </w:t>
      </w:r>
      <w:r w:rsidRPr="0083611C">
        <w:rPr>
          <w:rFonts w:ascii="Calibri" w:eastAsia="Times New Roman" w:hAnsi="Calibri"/>
          <w:sz w:val="24"/>
        </w:rPr>
        <w:t xml:space="preserve">young person. </w:t>
      </w:r>
      <w:r>
        <w:rPr>
          <w:rFonts w:ascii="Calibri" w:eastAsia="Times New Roman" w:hAnsi="Calibri"/>
          <w:sz w:val="24"/>
        </w:rPr>
        <w:t xml:space="preserve"> </w:t>
      </w:r>
    </w:p>
    <w:p w14:paraId="7F965CF1" w14:textId="7DBFA040" w:rsidR="00671BA6" w:rsidRPr="0083611C" w:rsidRDefault="00671BA6" w:rsidP="002A32D0">
      <w:pPr>
        <w:pStyle w:val="ListParagraph"/>
        <w:numPr>
          <w:ilvl w:val="1"/>
          <w:numId w:val="63"/>
        </w:numPr>
        <w:jc w:val="both"/>
        <w:rPr>
          <w:rFonts w:ascii="Calibri" w:eastAsia="Times New Roman" w:hAnsi="Calibri"/>
          <w:sz w:val="24"/>
        </w:rPr>
      </w:pPr>
      <w:r>
        <w:rPr>
          <w:rFonts w:ascii="Calibri" w:eastAsia="Times New Roman" w:hAnsi="Calibri"/>
          <w:sz w:val="24"/>
        </w:rPr>
        <w:t>Having said this, k</w:t>
      </w:r>
      <w:r w:rsidRPr="0083611C">
        <w:rPr>
          <w:rFonts w:ascii="Calibri" w:eastAsia="Times New Roman" w:hAnsi="Calibri"/>
          <w:sz w:val="24"/>
        </w:rPr>
        <w:t>eep optimistic</w:t>
      </w:r>
      <w:r>
        <w:rPr>
          <w:rFonts w:ascii="Calibri" w:eastAsia="Times New Roman" w:hAnsi="Calibri"/>
          <w:sz w:val="24"/>
        </w:rPr>
        <w:t xml:space="preserve"> –</w:t>
      </w:r>
      <w:r w:rsidRPr="0083611C">
        <w:rPr>
          <w:rFonts w:ascii="Calibri" w:eastAsia="Times New Roman" w:hAnsi="Calibri"/>
          <w:sz w:val="24"/>
        </w:rPr>
        <w:t xml:space="preserve"> if</w:t>
      </w:r>
      <w:r>
        <w:rPr>
          <w:rFonts w:ascii="Calibri" w:eastAsia="Times New Roman" w:hAnsi="Calibri"/>
          <w:sz w:val="24"/>
        </w:rPr>
        <w:t xml:space="preserve"> </w:t>
      </w:r>
      <w:r w:rsidRPr="0083611C">
        <w:rPr>
          <w:rFonts w:ascii="Calibri" w:eastAsia="Times New Roman" w:hAnsi="Calibri"/>
          <w:sz w:val="24"/>
        </w:rPr>
        <w:t>a child</w:t>
      </w:r>
      <w:r>
        <w:rPr>
          <w:rFonts w:ascii="Calibri" w:eastAsia="Times New Roman" w:hAnsi="Calibri"/>
          <w:sz w:val="24"/>
        </w:rPr>
        <w:t xml:space="preserve"> </w:t>
      </w:r>
      <w:r w:rsidRPr="0083611C">
        <w:rPr>
          <w:rFonts w:ascii="Calibri" w:eastAsia="Times New Roman" w:hAnsi="Calibri"/>
          <w:sz w:val="24"/>
        </w:rPr>
        <w:t>/</w:t>
      </w:r>
      <w:r>
        <w:rPr>
          <w:rFonts w:ascii="Calibri" w:eastAsia="Times New Roman" w:hAnsi="Calibri"/>
          <w:sz w:val="24"/>
        </w:rPr>
        <w:t xml:space="preserve"> </w:t>
      </w:r>
      <w:r w:rsidRPr="0083611C">
        <w:rPr>
          <w:rFonts w:ascii="Calibri" w:eastAsia="Times New Roman" w:hAnsi="Calibri"/>
          <w:sz w:val="24"/>
        </w:rPr>
        <w:t>young person does not attend on a day as planned, start again the next day</w:t>
      </w:r>
      <w:r w:rsidR="0033742F">
        <w:rPr>
          <w:rFonts w:ascii="Calibri" w:eastAsia="Times New Roman" w:hAnsi="Calibri"/>
          <w:sz w:val="24"/>
        </w:rPr>
        <w:t xml:space="preserve">, but equally, </w:t>
      </w:r>
      <w:r w:rsidR="0033742F" w:rsidRPr="00671BA6">
        <w:rPr>
          <w:rFonts w:ascii="Calibri" w:eastAsia="Times New Roman" w:hAnsi="Calibri"/>
          <w:sz w:val="24"/>
        </w:rPr>
        <w:t>don’t be tempted to move the goalposts if the child</w:t>
      </w:r>
      <w:r w:rsidR="0033742F">
        <w:rPr>
          <w:rFonts w:ascii="Calibri" w:eastAsia="Times New Roman" w:hAnsi="Calibri"/>
          <w:sz w:val="24"/>
        </w:rPr>
        <w:t xml:space="preserve"> </w:t>
      </w:r>
      <w:r w:rsidR="0033742F" w:rsidRPr="00671BA6">
        <w:rPr>
          <w:rFonts w:ascii="Calibri" w:eastAsia="Times New Roman" w:hAnsi="Calibri"/>
          <w:sz w:val="24"/>
        </w:rPr>
        <w:t>/</w:t>
      </w:r>
      <w:r w:rsidR="0033742F">
        <w:rPr>
          <w:rFonts w:ascii="Calibri" w:eastAsia="Times New Roman" w:hAnsi="Calibri"/>
          <w:sz w:val="24"/>
        </w:rPr>
        <w:t xml:space="preserve"> </w:t>
      </w:r>
      <w:r w:rsidR="0033742F" w:rsidRPr="00671BA6">
        <w:rPr>
          <w:rFonts w:ascii="Calibri" w:eastAsia="Times New Roman" w:hAnsi="Calibri"/>
          <w:sz w:val="24"/>
        </w:rPr>
        <w:t xml:space="preserve">young person is doing better than expected. This can reduce trust. </w:t>
      </w:r>
      <w:r w:rsidR="0033742F">
        <w:rPr>
          <w:rFonts w:ascii="Calibri" w:eastAsia="Times New Roman" w:hAnsi="Calibri"/>
          <w:sz w:val="24"/>
        </w:rPr>
        <w:t xml:space="preserve"> </w:t>
      </w:r>
      <w:r w:rsidR="0033742F" w:rsidRPr="00671BA6">
        <w:rPr>
          <w:rFonts w:ascii="Calibri" w:eastAsia="Times New Roman" w:hAnsi="Calibri"/>
          <w:sz w:val="24"/>
        </w:rPr>
        <w:t>Wait until the next review point to make changes.</w:t>
      </w:r>
    </w:p>
    <w:p w14:paraId="747A93EF" w14:textId="11E8FDE8" w:rsidR="00396F14" w:rsidRPr="00396F14" w:rsidRDefault="00396F14" w:rsidP="002A32D0">
      <w:pPr>
        <w:pStyle w:val="ListParagraph"/>
        <w:numPr>
          <w:ilvl w:val="0"/>
          <w:numId w:val="64"/>
        </w:numPr>
        <w:pBdr>
          <w:top w:val="nil"/>
          <w:left w:val="nil"/>
          <w:bottom w:val="nil"/>
          <w:right w:val="nil"/>
          <w:between w:val="nil"/>
          <w:bar w:val="nil"/>
        </w:pBdr>
        <w:spacing w:after="240" w:line="240" w:lineRule="auto"/>
        <w:ind w:left="709" w:hanging="283"/>
        <w:jc w:val="both"/>
        <w:rPr>
          <w:rFonts w:ascii="Calibri" w:eastAsia="Arial Unicode MS" w:hAnsi="Calibri" w:cs="Arial Unicode MS"/>
          <w:bCs/>
          <w:color w:val="000000"/>
          <w:sz w:val="24"/>
          <w:szCs w:val="24"/>
          <w:u w:color="000000"/>
          <w:bdr w:val="nil"/>
          <w:lang w:val="en-US" w:eastAsia="en-GB"/>
        </w:rPr>
      </w:pPr>
      <w:r w:rsidRPr="00396F14">
        <w:rPr>
          <w:rFonts w:ascii="Calibri" w:eastAsia="Arial Unicode MS" w:hAnsi="Calibri" w:cs="Arial Unicode MS"/>
          <w:bCs/>
          <w:color w:val="000000"/>
          <w:sz w:val="24"/>
          <w:szCs w:val="24"/>
          <w:u w:color="000000"/>
          <w:bdr w:val="nil"/>
          <w:lang w:val="en-US" w:eastAsia="en-GB"/>
        </w:rPr>
        <w:t>Agree expectations regarding frequency of contact and set realistic response times</w:t>
      </w:r>
      <w:r>
        <w:rPr>
          <w:rFonts w:ascii="Calibri" w:eastAsia="Arial Unicode MS" w:hAnsi="Calibri" w:cs="Arial Unicode MS"/>
          <w:bCs/>
          <w:color w:val="000000"/>
          <w:sz w:val="24"/>
          <w:szCs w:val="24"/>
          <w:u w:color="000000"/>
          <w:bdr w:val="nil"/>
          <w:lang w:val="en-US" w:eastAsia="en-GB"/>
        </w:rPr>
        <w:t xml:space="preserve"> for </w:t>
      </w:r>
      <w:r w:rsidRPr="00396F14">
        <w:rPr>
          <w:rFonts w:ascii="Calibri" w:eastAsia="Arial Unicode MS" w:hAnsi="Calibri" w:cs="Arial Unicode MS"/>
          <w:bCs/>
          <w:color w:val="000000"/>
          <w:sz w:val="24"/>
          <w:szCs w:val="24"/>
          <w:u w:color="000000"/>
          <w:bdr w:val="nil"/>
          <w:lang w:val="en-US" w:eastAsia="en-GB"/>
        </w:rPr>
        <w:t>direct telephone contact between parent / carers and key workers in school</w:t>
      </w:r>
    </w:p>
    <w:p w14:paraId="7D8DB9E2" w14:textId="11D54059" w:rsidR="00671BA6" w:rsidRPr="0083611C" w:rsidRDefault="00671BA6" w:rsidP="002A32D0">
      <w:pPr>
        <w:pStyle w:val="ListParagraph"/>
        <w:keepLines/>
        <w:numPr>
          <w:ilvl w:val="0"/>
          <w:numId w:val="64"/>
        </w:numPr>
        <w:spacing w:before="80"/>
        <w:ind w:left="709" w:hanging="283"/>
        <w:jc w:val="both"/>
        <w:rPr>
          <w:rFonts w:ascii="Calibri" w:eastAsia="Times New Roman" w:hAnsi="Calibri"/>
          <w:sz w:val="24"/>
        </w:rPr>
      </w:pPr>
      <w:r w:rsidRPr="0083611C">
        <w:rPr>
          <w:rFonts w:ascii="Calibri" w:eastAsia="Times New Roman" w:hAnsi="Calibri"/>
          <w:sz w:val="24"/>
        </w:rPr>
        <w:t>Recognise that the child/young person is likely to be more unsettled at the beginning of the plan, and that school and parent/carers need to work together to show a consistent approach</w:t>
      </w:r>
      <w:r>
        <w:rPr>
          <w:rFonts w:ascii="Calibri" w:eastAsia="Times New Roman" w:hAnsi="Calibri"/>
          <w:sz w:val="24"/>
        </w:rPr>
        <w:t xml:space="preserve"> to managing heightened emotions and anxieties around this time</w:t>
      </w:r>
    </w:p>
    <w:p w14:paraId="69151FAE" w14:textId="77777777" w:rsidR="00396F14" w:rsidRPr="0083611C" w:rsidRDefault="00396F14" w:rsidP="002A32D0">
      <w:pPr>
        <w:pStyle w:val="ListParagraph"/>
        <w:keepLines/>
        <w:numPr>
          <w:ilvl w:val="0"/>
          <w:numId w:val="64"/>
        </w:numPr>
        <w:spacing w:before="80"/>
        <w:ind w:left="709" w:hanging="283"/>
        <w:jc w:val="both"/>
        <w:rPr>
          <w:rFonts w:ascii="Calibri" w:eastAsia="Times New Roman" w:hAnsi="Calibri"/>
          <w:sz w:val="24"/>
        </w:rPr>
      </w:pPr>
      <w:r w:rsidRPr="0083611C">
        <w:rPr>
          <w:rFonts w:ascii="Calibri" w:eastAsia="Times New Roman" w:hAnsi="Calibri"/>
          <w:sz w:val="24"/>
        </w:rPr>
        <w:t xml:space="preserve">Plan for a gradual and graded re-integration – </w:t>
      </w:r>
      <w:r>
        <w:rPr>
          <w:rFonts w:ascii="Calibri" w:eastAsia="Times New Roman" w:hAnsi="Calibri"/>
          <w:sz w:val="24"/>
        </w:rPr>
        <w:t xml:space="preserve">early home visits by a designated member of staff, ideally with whom the child / young person has a positive relationship with may be appropriate to support a sense of connectedness and ‘school-belonging’, and </w:t>
      </w:r>
      <w:r w:rsidRPr="0083611C">
        <w:rPr>
          <w:rFonts w:ascii="Calibri" w:eastAsia="Times New Roman" w:hAnsi="Calibri"/>
          <w:sz w:val="24"/>
        </w:rPr>
        <w:t>a part time timetable may be appropriate in the short term</w:t>
      </w:r>
    </w:p>
    <w:p w14:paraId="1EB50A4C" w14:textId="2AA2C478" w:rsidR="00AE6918" w:rsidRPr="0083611C" w:rsidRDefault="00112DBD" w:rsidP="002A32D0">
      <w:pPr>
        <w:pStyle w:val="ListParagraph"/>
        <w:keepLines/>
        <w:numPr>
          <w:ilvl w:val="0"/>
          <w:numId w:val="64"/>
        </w:numPr>
        <w:spacing w:before="80"/>
        <w:ind w:left="709" w:hanging="283"/>
        <w:jc w:val="both"/>
        <w:rPr>
          <w:rFonts w:ascii="Calibri" w:eastAsia="Times New Roman" w:hAnsi="Calibri"/>
          <w:sz w:val="24"/>
        </w:rPr>
      </w:pPr>
      <w:r>
        <w:rPr>
          <w:rFonts w:ascii="Calibri" w:eastAsia="Times New Roman" w:hAnsi="Calibri"/>
          <w:noProof/>
          <w:sz w:val="24"/>
          <w:lang w:val="en-US"/>
        </w:rPr>
        <w:lastRenderedPageBreak/>
        <mc:AlternateContent>
          <mc:Choice Requires="wps">
            <w:drawing>
              <wp:anchor distT="0" distB="0" distL="114300" distR="114300" simplePos="0" relativeHeight="251935744" behindDoc="0" locked="0" layoutInCell="1" allowOverlap="1" wp14:anchorId="7A96524B" wp14:editId="2806632E">
                <wp:simplePos x="0" y="0"/>
                <wp:positionH relativeFrom="margin">
                  <wp:posOffset>-2215</wp:posOffset>
                </wp:positionH>
                <wp:positionV relativeFrom="paragraph">
                  <wp:posOffset>-204234</wp:posOffset>
                </wp:positionV>
                <wp:extent cx="5848350" cy="2490234"/>
                <wp:effectExtent l="19050" t="19050" r="19050" b="24765"/>
                <wp:wrapNone/>
                <wp:docPr id="464" name="Rectangle: Rounded Corners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8350" cy="2490234"/>
                        </a:xfrm>
                        <a:prstGeom prst="roundRect">
                          <a:avLst>
                            <a:gd name="adj" fmla="val 11577"/>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0A29E" id="Rectangle: Rounded Corners 464" o:spid="_x0000_s1026" alt="&quot;&quot;" style="position:absolute;margin-left:-.15pt;margin-top:-16.1pt;width:460.5pt;height:196.1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" filled="f" strokecolor="#007d85" strokeweight="2.25pt">
                <v:stroke joinstyle="miter"/>
                <w10:wrap anchorx="margin"/>
              </v:roundrect>
            </w:pict>
          </mc:Fallback>
        </mc:AlternateContent>
      </w:r>
      <w:r w:rsidR="00AE6918" w:rsidRPr="0083611C">
        <w:rPr>
          <w:rFonts w:ascii="Calibri" w:eastAsia="Times New Roman" w:hAnsi="Calibri"/>
          <w:sz w:val="24"/>
        </w:rPr>
        <w:t xml:space="preserve">Detail the strategies and approaches that will support the child or young person achieve the outcomes </w:t>
      </w:r>
      <w:r w:rsidR="00F935AB">
        <w:rPr>
          <w:rFonts w:ascii="Calibri" w:eastAsia="Times New Roman" w:hAnsi="Calibri"/>
          <w:sz w:val="24"/>
        </w:rPr>
        <w:t>agreed</w:t>
      </w:r>
      <w:r w:rsidR="00671BA6">
        <w:rPr>
          <w:rFonts w:ascii="Calibri" w:eastAsia="Times New Roman" w:hAnsi="Calibri"/>
          <w:sz w:val="24"/>
        </w:rPr>
        <w:t>.  A personalised plan should include consideration of things such as flexibility in the timetable, arrangements for transport, buddying opportunities, safe havens in school</w:t>
      </w:r>
      <w:r w:rsidR="0033742F">
        <w:rPr>
          <w:rFonts w:ascii="Calibri" w:eastAsia="Times New Roman" w:hAnsi="Calibri"/>
          <w:sz w:val="24"/>
        </w:rPr>
        <w:t>; key member of staff in school who the child / young person can ‘check in with’ during the time they are in school</w:t>
      </w:r>
      <w:r w:rsidR="00F935AB">
        <w:rPr>
          <w:rFonts w:ascii="Calibri" w:eastAsia="Times New Roman" w:hAnsi="Calibri"/>
          <w:sz w:val="24"/>
        </w:rPr>
        <w:t>; differentiation of curriculum to address any potential gaps from missed lessons</w:t>
      </w:r>
    </w:p>
    <w:p w14:paraId="35EF7142" w14:textId="7E2D0B1E" w:rsidR="00AE6918" w:rsidRDefault="0033742F" w:rsidP="002A32D0">
      <w:pPr>
        <w:pStyle w:val="ListParagraph"/>
        <w:keepLines/>
        <w:numPr>
          <w:ilvl w:val="0"/>
          <w:numId w:val="64"/>
        </w:numPr>
        <w:spacing w:before="80"/>
        <w:ind w:left="709" w:hanging="283"/>
        <w:jc w:val="both"/>
        <w:rPr>
          <w:rFonts w:ascii="Calibri" w:eastAsia="Times New Roman" w:hAnsi="Calibri"/>
          <w:sz w:val="24"/>
        </w:rPr>
      </w:pPr>
      <w:r>
        <w:rPr>
          <w:rFonts w:ascii="Calibri" w:eastAsia="Times New Roman" w:hAnsi="Calibri"/>
          <w:sz w:val="24"/>
        </w:rPr>
        <w:t>Ensure that a</w:t>
      </w:r>
      <w:r w:rsidR="00AE6918" w:rsidRPr="0083611C">
        <w:rPr>
          <w:rFonts w:ascii="Calibri" w:eastAsia="Times New Roman" w:hAnsi="Calibri"/>
          <w:sz w:val="24"/>
        </w:rPr>
        <w:t xml:space="preserve">ll school staff </w:t>
      </w:r>
      <w:r>
        <w:rPr>
          <w:rFonts w:ascii="Calibri" w:eastAsia="Times New Roman" w:hAnsi="Calibri"/>
          <w:sz w:val="24"/>
        </w:rPr>
        <w:t xml:space="preserve">(including supply staff) </w:t>
      </w:r>
      <w:r w:rsidR="00AE6918" w:rsidRPr="0083611C">
        <w:rPr>
          <w:rFonts w:ascii="Calibri" w:eastAsia="Times New Roman" w:hAnsi="Calibri"/>
          <w:sz w:val="24"/>
        </w:rPr>
        <w:t xml:space="preserve">that the child/young person will come into contact with </w:t>
      </w:r>
      <w:r>
        <w:rPr>
          <w:rFonts w:ascii="Calibri" w:eastAsia="Times New Roman" w:hAnsi="Calibri"/>
          <w:sz w:val="24"/>
        </w:rPr>
        <w:t>are</w:t>
      </w:r>
      <w:r w:rsidR="00AE6918" w:rsidRPr="0083611C">
        <w:rPr>
          <w:rFonts w:ascii="Calibri" w:eastAsia="Times New Roman" w:hAnsi="Calibri"/>
          <w:sz w:val="24"/>
        </w:rPr>
        <w:t xml:space="preserve"> aware of the plan</w:t>
      </w:r>
      <w:r>
        <w:rPr>
          <w:rFonts w:ascii="Calibri" w:eastAsia="Times New Roman" w:hAnsi="Calibri"/>
          <w:sz w:val="24"/>
        </w:rPr>
        <w:t xml:space="preserve"> and the child / young person’s difficulties, particularly during changes of class or other transition times</w:t>
      </w:r>
    </w:p>
    <w:p w14:paraId="2E6AFEAE" w14:textId="55CECD84" w:rsidR="00AA4155" w:rsidRDefault="00F54062" w:rsidP="002A32D0">
      <w:pPr>
        <w:pStyle w:val="ListParagraph"/>
        <w:numPr>
          <w:ilvl w:val="0"/>
          <w:numId w:val="64"/>
        </w:numPr>
        <w:pBdr>
          <w:top w:val="nil"/>
          <w:left w:val="nil"/>
          <w:bottom w:val="nil"/>
          <w:right w:val="nil"/>
          <w:between w:val="nil"/>
          <w:bar w:val="nil"/>
        </w:pBdr>
        <w:spacing w:after="240" w:line="240" w:lineRule="auto"/>
        <w:ind w:left="709" w:hanging="283"/>
        <w:jc w:val="both"/>
        <w:rPr>
          <w:rFonts w:ascii="Calibri" w:eastAsia="Arial Unicode MS" w:hAnsi="Calibri" w:cs="Arial Unicode MS"/>
          <w:bCs/>
          <w:color w:val="000000"/>
          <w:sz w:val="24"/>
          <w:szCs w:val="24"/>
          <w:u w:color="000000"/>
          <w:bdr w:val="nil"/>
          <w:lang w:val="en-US" w:eastAsia="en-GB"/>
        </w:rPr>
      </w:pPr>
      <w:r w:rsidRPr="0033742F">
        <w:rPr>
          <w:rFonts w:ascii="Calibri" w:eastAsia="Arial Unicode MS" w:hAnsi="Calibri" w:cs="Arial Unicode MS"/>
          <w:bCs/>
          <w:color w:val="000000"/>
          <w:sz w:val="24"/>
          <w:szCs w:val="24"/>
          <w:u w:color="000000"/>
          <w:bdr w:val="nil"/>
          <w:lang w:val="en-US" w:eastAsia="en-GB"/>
        </w:rPr>
        <w:t xml:space="preserve">Consider </w:t>
      </w:r>
      <w:r w:rsidR="00A57803" w:rsidRPr="0033742F">
        <w:rPr>
          <w:rFonts w:ascii="Calibri" w:eastAsia="Arial Unicode MS" w:hAnsi="Calibri" w:cs="Arial Unicode MS"/>
          <w:bCs/>
          <w:color w:val="000000"/>
          <w:sz w:val="24"/>
          <w:szCs w:val="24"/>
          <w:u w:color="000000"/>
          <w:bdr w:val="nil"/>
          <w:lang w:val="en-US" w:eastAsia="en-GB"/>
        </w:rPr>
        <w:t>whether</w:t>
      </w:r>
      <w:r w:rsidRPr="0033742F">
        <w:rPr>
          <w:rFonts w:ascii="Calibri" w:eastAsia="Arial Unicode MS" w:hAnsi="Calibri" w:cs="Arial Unicode MS"/>
          <w:bCs/>
          <w:color w:val="000000"/>
          <w:sz w:val="24"/>
          <w:szCs w:val="24"/>
          <w:u w:color="000000"/>
          <w:bdr w:val="nil"/>
          <w:lang w:val="en-US" w:eastAsia="en-GB"/>
        </w:rPr>
        <w:t xml:space="preserve"> a family assessment</w:t>
      </w:r>
      <w:r w:rsidR="0033742F" w:rsidRPr="0033742F">
        <w:rPr>
          <w:rFonts w:ascii="Calibri" w:eastAsia="Arial Unicode MS" w:hAnsi="Calibri" w:cs="Arial Unicode MS"/>
          <w:bCs/>
          <w:color w:val="000000"/>
          <w:sz w:val="24"/>
          <w:szCs w:val="24"/>
          <w:u w:color="000000"/>
          <w:bdr w:val="nil"/>
          <w:lang w:val="en-US" w:eastAsia="en-GB"/>
        </w:rPr>
        <w:t xml:space="preserve">, accessed via MASH, </w:t>
      </w:r>
      <w:r w:rsidRPr="0033742F">
        <w:rPr>
          <w:rFonts w:ascii="Calibri" w:eastAsia="Arial Unicode MS" w:hAnsi="Calibri" w:cs="Arial Unicode MS"/>
          <w:bCs/>
          <w:color w:val="000000"/>
          <w:sz w:val="24"/>
          <w:szCs w:val="24"/>
          <w:u w:color="000000"/>
          <w:bdr w:val="nil"/>
          <w:lang w:val="en-US" w:eastAsia="en-GB"/>
        </w:rPr>
        <w:t>would be helpful to identify whole family support</w:t>
      </w:r>
      <w:r w:rsidR="0033742F">
        <w:rPr>
          <w:rFonts w:ascii="Calibri" w:eastAsia="Arial Unicode MS" w:hAnsi="Calibri" w:cs="Arial Unicode MS"/>
          <w:bCs/>
          <w:color w:val="000000"/>
          <w:sz w:val="24"/>
          <w:szCs w:val="24"/>
          <w:u w:color="000000"/>
          <w:bdr w:val="nil"/>
          <w:lang w:val="en-US" w:eastAsia="en-GB"/>
        </w:rPr>
        <w:t>.</w:t>
      </w:r>
    </w:p>
    <w:p w14:paraId="2F6FBC56" w14:textId="77777777" w:rsidR="00AA4155" w:rsidRPr="00296500" w:rsidRDefault="00AA4155" w:rsidP="00046895">
      <w:p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p>
    <w:p w14:paraId="6415F8A2" w14:textId="77777777" w:rsidR="00322591" w:rsidRPr="00296500" w:rsidRDefault="00322591" w:rsidP="000874E7">
      <w:pPr>
        <w:rPr>
          <w:b/>
          <w:bCs/>
          <w:sz w:val="24"/>
          <w:szCs w:val="24"/>
        </w:rPr>
      </w:pPr>
    </w:p>
    <w:p w14:paraId="540B7E50" w14:textId="6E68DB95" w:rsidR="00322591" w:rsidRDefault="00322591" w:rsidP="000874E7">
      <w:pPr>
        <w:rPr>
          <w:b/>
          <w:bCs/>
          <w:sz w:val="24"/>
          <w:szCs w:val="24"/>
        </w:rPr>
      </w:pPr>
    </w:p>
    <w:p w14:paraId="47BCD23F" w14:textId="5A2D9A2A" w:rsidR="00112DBD" w:rsidRDefault="00112DBD" w:rsidP="000874E7">
      <w:pPr>
        <w:rPr>
          <w:b/>
          <w:bCs/>
          <w:sz w:val="24"/>
          <w:szCs w:val="24"/>
        </w:rPr>
      </w:pPr>
    </w:p>
    <w:p w14:paraId="22801766" w14:textId="270E6B3D" w:rsidR="00112DBD" w:rsidRDefault="00112DBD" w:rsidP="000874E7">
      <w:pPr>
        <w:rPr>
          <w:b/>
          <w:bCs/>
          <w:sz w:val="24"/>
          <w:szCs w:val="24"/>
        </w:rPr>
      </w:pPr>
    </w:p>
    <w:p w14:paraId="6F34CC10" w14:textId="578577E6" w:rsidR="00112DBD" w:rsidRDefault="00112DBD" w:rsidP="000874E7">
      <w:pPr>
        <w:rPr>
          <w:b/>
          <w:bCs/>
          <w:sz w:val="24"/>
          <w:szCs w:val="24"/>
        </w:rPr>
      </w:pPr>
    </w:p>
    <w:p w14:paraId="36559696" w14:textId="0C7EBEC7" w:rsidR="00112DBD" w:rsidRDefault="00112DBD" w:rsidP="000874E7">
      <w:pPr>
        <w:rPr>
          <w:b/>
          <w:bCs/>
          <w:sz w:val="24"/>
          <w:szCs w:val="24"/>
        </w:rPr>
      </w:pPr>
    </w:p>
    <w:p w14:paraId="75699A4D" w14:textId="6F517D25" w:rsidR="00112DBD" w:rsidRDefault="00112DBD" w:rsidP="000874E7">
      <w:pPr>
        <w:rPr>
          <w:b/>
          <w:bCs/>
          <w:sz w:val="24"/>
          <w:szCs w:val="24"/>
        </w:rPr>
      </w:pPr>
    </w:p>
    <w:p w14:paraId="243AFA57" w14:textId="05A2A5DD" w:rsidR="00112DBD" w:rsidRDefault="00112DBD" w:rsidP="000874E7">
      <w:pPr>
        <w:rPr>
          <w:b/>
          <w:bCs/>
          <w:sz w:val="24"/>
          <w:szCs w:val="24"/>
        </w:rPr>
      </w:pPr>
    </w:p>
    <w:p w14:paraId="4BC1C2FC" w14:textId="6362241F" w:rsidR="00112DBD" w:rsidRDefault="00112DBD" w:rsidP="000874E7">
      <w:pPr>
        <w:rPr>
          <w:b/>
          <w:bCs/>
          <w:sz w:val="24"/>
          <w:szCs w:val="24"/>
        </w:rPr>
      </w:pPr>
    </w:p>
    <w:p w14:paraId="4710ACA7" w14:textId="65BC5204" w:rsidR="00112DBD" w:rsidRDefault="00112DBD" w:rsidP="000874E7">
      <w:pPr>
        <w:rPr>
          <w:b/>
          <w:bCs/>
          <w:sz w:val="24"/>
          <w:szCs w:val="24"/>
        </w:rPr>
      </w:pPr>
    </w:p>
    <w:p w14:paraId="04A34B02" w14:textId="07814041" w:rsidR="00112DBD" w:rsidRDefault="00112DBD" w:rsidP="000874E7">
      <w:pPr>
        <w:rPr>
          <w:b/>
          <w:bCs/>
          <w:sz w:val="24"/>
          <w:szCs w:val="24"/>
        </w:rPr>
      </w:pPr>
    </w:p>
    <w:p w14:paraId="048ABDC1" w14:textId="599E5B2C" w:rsidR="00112DBD" w:rsidRDefault="00112DBD" w:rsidP="000874E7">
      <w:pPr>
        <w:rPr>
          <w:b/>
          <w:bCs/>
          <w:sz w:val="24"/>
          <w:szCs w:val="24"/>
        </w:rPr>
      </w:pPr>
    </w:p>
    <w:p w14:paraId="2B1C7A75" w14:textId="7E929B50" w:rsidR="00112DBD" w:rsidRDefault="00112DBD" w:rsidP="000874E7">
      <w:pPr>
        <w:rPr>
          <w:b/>
          <w:bCs/>
          <w:sz w:val="24"/>
          <w:szCs w:val="24"/>
        </w:rPr>
      </w:pPr>
    </w:p>
    <w:p w14:paraId="595D50D6" w14:textId="6BF2F67C" w:rsidR="00112DBD" w:rsidRDefault="00112DBD" w:rsidP="000874E7">
      <w:pPr>
        <w:rPr>
          <w:b/>
          <w:bCs/>
          <w:sz w:val="24"/>
          <w:szCs w:val="24"/>
        </w:rPr>
      </w:pPr>
    </w:p>
    <w:p w14:paraId="62E6DD98" w14:textId="4DCFF572" w:rsidR="00112DBD" w:rsidRDefault="00112DBD" w:rsidP="000874E7">
      <w:pPr>
        <w:rPr>
          <w:b/>
          <w:bCs/>
          <w:sz w:val="24"/>
          <w:szCs w:val="24"/>
        </w:rPr>
      </w:pPr>
    </w:p>
    <w:p w14:paraId="3E07FF77" w14:textId="53E04508" w:rsidR="00112DBD" w:rsidRDefault="00112DBD" w:rsidP="000874E7">
      <w:pPr>
        <w:rPr>
          <w:b/>
          <w:bCs/>
          <w:sz w:val="24"/>
          <w:szCs w:val="24"/>
        </w:rPr>
      </w:pPr>
    </w:p>
    <w:p w14:paraId="5DC524B6" w14:textId="6F1E4E07" w:rsidR="00112DBD" w:rsidRDefault="00112DBD" w:rsidP="000874E7">
      <w:pPr>
        <w:rPr>
          <w:b/>
          <w:bCs/>
          <w:sz w:val="24"/>
          <w:szCs w:val="24"/>
        </w:rPr>
      </w:pPr>
    </w:p>
    <w:p w14:paraId="78A462AB" w14:textId="556A2B56" w:rsidR="00112DBD" w:rsidRDefault="00112DBD" w:rsidP="000874E7">
      <w:pPr>
        <w:rPr>
          <w:b/>
          <w:bCs/>
          <w:sz w:val="24"/>
          <w:szCs w:val="24"/>
        </w:rPr>
      </w:pPr>
    </w:p>
    <w:p w14:paraId="650D6DC3" w14:textId="77777777" w:rsidR="00112DBD" w:rsidRDefault="00112DBD" w:rsidP="000874E7">
      <w:pPr>
        <w:rPr>
          <w:b/>
          <w:bCs/>
          <w:sz w:val="24"/>
          <w:szCs w:val="24"/>
        </w:rPr>
      </w:pPr>
    </w:p>
    <w:p w14:paraId="3136A2C6" w14:textId="77777777" w:rsidR="00541126" w:rsidRPr="00296500" w:rsidRDefault="00541126" w:rsidP="000874E7">
      <w:pPr>
        <w:rPr>
          <w:b/>
          <w:bCs/>
          <w:sz w:val="24"/>
          <w:szCs w:val="24"/>
        </w:rPr>
      </w:pPr>
    </w:p>
    <w:p w14:paraId="7DFFC447" w14:textId="180F47A5" w:rsidR="00F935AB" w:rsidRPr="00265C03" w:rsidRDefault="00541126" w:rsidP="002A32D0">
      <w:pPr>
        <w:pStyle w:val="ListParagraph"/>
        <w:numPr>
          <w:ilvl w:val="0"/>
          <w:numId w:val="57"/>
        </w:numPr>
        <w:pBdr>
          <w:top w:val="nil"/>
          <w:left w:val="nil"/>
          <w:bottom w:val="nil"/>
          <w:right w:val="nil"/>
          <w:between w:val="nil"/>
          <w:bar w:val="nil"/>
        </w:pBdr>
        <w:spacing w:after="240" w:line="240" w:lineRule="auto"/>
        <w:jc w:val="both"/>
        <w:rPr>
          <w:rFonts w:ascii="Calibri" w:eastAsia="Arial Unicode MS" w:hAnsi="Calibri" w:cs="Arial Unicode MS"/>
          <w:bCs/>
          <w:color w:val="000000"/>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25504" behindDoc="0" locked="0" layoutInCell="1" allowOverlap="1" wp14:anchorId="1D3C43E2" wp14:editId="1817AA04">
                <wp:simplePos x="0" y="0"/>
                <wp:positionH relativeFrom="margin">
                  <wp:align>left</wp:align>
                </wp:positionH>
                <wp:positionV relativeFrom="paragraph">
                  <wp:posOffset>-85725</wp:posOffset>
                </wp:positionV>
                <wp:extent cx="3771900" cy="379302"/>
                <wp:effectExtent l="19050" t="19050" r="19050" b="20955"/>
                <wp:wrapNone/>
                <wp:docPr id="457" name="Rectangle: Rounded Corners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1900"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B2BB5" id="Rectangle: Rounded Corners 457" o:spid="_x0000_s1026" alt="&quot;&quot;" style="position:absolute;margin-left:0;margin-top:-6.75pt;width:297pt;height:29.85pt;z-index:25192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" filled="f" strokecolor="#007d85" strokeweight="2.25pt">
                <v:stroke joinstyle="miter"/>
                <w10:wrap anchorx="margin"/>
              </v:roundrect>
            </w:pict>
          </mc:Fallback>
        </mc:AlternateContent>
      </w:r>
      <w:r w:rsidR="00F935AB" w:rsidRPr="00265C03">
        <w:rPr>
          <w:color w:val="007D85"/>
          <w:sz w:val="24"/>
          <w:szCs w:val="24"/>
        </w:rPr>
        <w:t>Action Planning: example action / support plans</w:t>
      </w:r>
    </w:p>
    <w:p w14:paraId="22F9771F" w14:textId="77777777" w:rsidR="00541126" w:rsidRDefault="00541126" w:rsidP="000874E7">
      <w:pPr>
        <w:rPr>
          <w:sz w:val="24"/>
          <w:szCs w:val="24"/>
        </w:rPr>
      </w:pPr>
    </w:p>
    <w:p w14:paraId="3E31164F" w14:textId="1A9D635C" w:rsidR="0052568B" w:rsidRPr="00621C59" w:rsidRDefault="00621C59" w:rsidP="000874E7">
      <w:pPr>
        <w:rPr>
          <w:sz w:val="24"/>
          <w:szCs w:val="24"/>
        </w:rPr>
      </w:pPr>
      <w:r w:rsidRPr="00296500">
        <w:rPr>
          <w:b/>
          <w:bCs/>
          <w:noProof/>
          <w:sz w:val="24"/>
          <w:szCs w:val="24"/>
        </w:rPr>
        <mc:AlternateContent>
          <mc:Choice Requires="wps">
            <w:drawing>
              <wp:anchor distT="0" distB="0" distL="114300" distR="114300" simplePos="0" relativeHeight="251718656" behindDoc="0" locked="0" layoutInCell="1" allowOverlap="1" wp14:anchorId="77FA94E1" wp14:editId="76A4C990">
                <wp:simplePos x="0" y="0"/>
                <wp:positionH relativeFrom="margin">
                  <wp:align>left</wp:align>
                </wp:positionH>
                <wp:positionV relativeFrom="paragraph">
                  <wp:posOffset>261916</wp:posOffset>
                </wp:positionV>
                <wp:extent cx="4752340" cy="276860"/>
                <wp:effectExtent l="0" t="0" r="0" b="0"/>
                <wp:wrapNone/>
                <wp:docPr id="19" name="Text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6D660FD0" w14:textId="77777777" w:rsidR="00701977" w:rsidRPr="0044549D" w:rsidRDefault="00701977" w:rsidP="0052568B">
                            <w:pPr>
                              <w:rPr>
                                <w:color w:val="599F46"/>
                                <w:sz w:val="32"/>
                              </w:rPr>
                            </w:pPr>
                            <w:r>
                              <w:rPr>
                                <w:rFonts w:hAnsi="Calibri"/>
                                <w:color w:val="599F46"/>
                                <w:kern w:val="24"/>
                                <w:sz w:val="32"/>
                              </w:rPr>
                              <w:t>Milton Keynes Council</w:t>
                            </w:r>
                          </w:p>
                        </w:txbxContent>
                      </wps:txbx>
                      <wps:bodyPr wrap="square" rtlCol="0">
                        <a:spAutoFit/>
                      </wps:bodyPr>
                    </wps:wsp>
                  </a:graphicData>
                </a:graphic>
              </wp:anchor>
            </w:drawing>
          </mc:Choice>
          <mc:Fallback>
            <w:pict>
              <v:shape w14:anchorId="77FA94E1" id="TextBox 18" o:spid="_x0000_s1037" type="#_x0000_t202" alt="&quot;&quot;" style="position:absolute;margin-left:0;margin-top:20.6pt;width:374.2pt;height:21.8pt;z-index:251718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" filled="f" stroked="f">
                <v:textbox style="mso-fit-shape-to-text:t">
                  <w:txbxContent>
                    <w:p w14:paraId="6D660FD0" w14:textId="77777777" w:rsidR="00701977" w:rsidRPr="0044549D" w:rsidRDefault="00701977" w:rsidP="0052568B">
                      <w:pPr>
                        <w:rPr>
                          <w:color w:val="599F46"/>
                          <w:sz w:val="32"/>
                        </w:rPr>
                      </w:pPr>
                      <w:r>
                        <w:rPr>
                          <w:rFonts w:hAnsi="Calibri"/>
                          <w:color w:val="599F46"/>
                          <w:kern w:val="24"/>
                          <w:sz w:val="32"/>
                        </w:rPr>
                        <w:t>Milton Keynes Council</w:t>
                      </w:r>
                    </w:p>
                  </w:txbxContent>
                </v:textbox>
                <w10:wrap anchorx="margin"/>
              </v:shape>
            </w:pict>
          </mc:Fallback>
        </mc:AlternateContent>
      </w:r>
      <w:r w:rsidR="0052568B" w:rsidRPr="00F935AB">
        <w:rPr>
          <w:noProof/>
          <w:sz w:val="24"/>
          <w:szCs w:val="24"/>
        </w:rPr>
        <mc:AlternateContent>
          <mc:Choice Requires="wps">
            <w:drawing>
              <wp:anchor distT="0" distB="0" distL="114300" distR="114300" simplePos="0" relativeHeight="251716608" behindDoc="0" locked="0" layoutInCell="1" allowOverlap="1" wp14:anchorId="48CD376D" wp14:editId="2AD5873C">
                <wp:simplePos x="0" y="0"/>
                <wp:positionH relativeFrom="margin">
                  <wp:align>left</wp:align>
                </wp:positionH>
                <wp:positionV relativeFrom="paragraph">
                  <wp:posOffset>589915</wp:posOffset>
                </wp:positionV>
                <wp:extent cx="4752340" cy="368935"/>
                <wp:effectExtent l="0" t="0" r="0" b="0"/>
                <wp:wrapNone/>
                <wp:docPr id="15"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585B5A9B" w14:textId="77777777" w:rsidR="00701977" w:rsidRPr="0044549D" w:rsidRDefault="00701977" w:rsidP="00233ADC">
                            <w:pPr>
                              <w:rPr>
                                <w:color w:val="599F46"/>
                                <w:sz w:val="28"/>
                              </w:rPr>
                            </w:pPr>
                            <w:r>
                              <w:rPr>
                                <w:rFonts w:hAnsi="Calibri"/>
                                <w:b/>
                                <w:bCs/>
                                <w:color w:val="599F46"/>
                                <w:kern w:val="24"/>
                                <w:sz w:val="40"/>
                                <w:szCs w:val="36"/>
                              </w:rPr>
                              <w:t>Educational Psychology Service</w:t>
                            </w:r>
                          </w:p>
                        </w:txbxContent>
                      </wps:txbx>
                      <wps:bodyPr wrap="square" rtlCol="0">
                        <a:spAutoFit/>
                      </wps:bodyPr>
                    </wps:wsp>
                  </a:graphicData>
                </a:graphic>
              </wp:anchor>
            </w:drawing>
          </mc:Choice>
          <mc:Fallback>
            <w:pict>
              <v:shape w14:anchorId="48CD376D" id="TextBox 14" o:spid="_x0000_s1038" type="#_x0000_t202" alt="&quot;&quot;" style="position:absolute;margin-left:0;margin-top:46.45pt;width:374.2pt;height:29.05pt;z-index:2517166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" filled="f" stroked="f">
                <v:textbox style="mso-fit-shape-to-text:t">
                  <w:txbxContent>
                    <w:p w14:paraId="585B5A9B" w14:textId="77777777" w:rsidR="00701977" w:rsidRPr="0044549D" w:rsidRDefault="00701977" w:rsidP="00233ADC">
                      <w:pPr>
                        <w:rPr>
                          <w:color w:val="599F46"/>
                          <w:sz w:val="28"/>
                        </w:rPr>
                      </w:pPr>
                      <w:r>
                        <w:rPr>
                          <w:rFonts w:hAnsi="Calibri"/>
                          <w:b/>
                          <w:bCs/>
                          <w:color w:val="599F46"/>
                          <w:kern w:val="24"/>
                          <w:sz w:val="40"/>
                          <w:szCs w:val="36"/>
                        </w:rPr>
                        <w:t>Educational Psychology Service</w:t>
                      </w:r>
                    </w:p>
                  </w:txbxContent>
                </v:textbox>
                <w10:wrap anchorx="margin"/>
              </v:shape>
            </w:pict>
          </mc:Fallback>
        </mc:AlternateContent>
      </w:r>
      <w:r w:rsidR="00294A25" w:rsidRPr="00F935AB">
        <w:rPr>
          <w:sz w:val="24"/>
          <w:szCs w:val="24"/>
        </w:rPr>
        <w:t>Example</w:t>
      </w:r>
      <w:r w:rsidR="00233ADC" w:rsidRPr="00F935AB">
        <w:rPr>
          <w:noProof/>
          <w:sz w:val="24"/>
          <w:szCs w:val="24"/>
        </w:rPr>
        <w:t xml:space="preserve"> </w:t>
      </w:r>
      <w:r w:rsidR="00294A25" w:rsidRPr="00F935AB">
        <w:rPr>
          <w:sz w:val="24"/>
          <w:szCs w:val="24"/>
        </w:rPr>
        <w:t>1</w:t>
      </w:r>
      <w:r w:rsidR="000837A6" w:rsidRPr="00F935AB">
        <w:rPr>
          <w:sz w:val="24"/>
          <w:szCs w:val="24"/>
        </w:rPr>
        <w:t xml:space="preserve"> – </w:t>
      </w:r>
      <w:r w:rsidR="00D97EA4" w:rsidRPr="00F935AB">
        <w:rPr>
          <w:sz w:val="24"/>
          <w:szCs w:val="24"/>
        </w:rPr>
        <w:t>Child</w:t>
      </w:r>
      <w:r w:rsidR="00F935AB">
        <w:rPr>
          <w:sz w:val="24"/>
          <w:szCs w:val="24"/>
        </w:rPr>
        <w:t xml:space="preserve"> </w:t>
      </w:r>
      <w:r w:rsidR="00D97EA4" w:rsidRPr="00F935AB">
        <w:rPr>
          <w:sz w:val="24"/>
          <w:szCs w:val="24"/>
        </w:rPr>
        <w:t>/</w:t>
      </w:r>
      <w:r w:rsidR="00F935AB">
        <w:rPr>
          <w:sz w:val="24"/>
          <w:szCs w:val="24"/>
        </w:rPr>
        <w:t xml:space="preserve"> </w:t>
      </w:r>
      <w:r w:rsidR="00D97EA4" w:rsidRPr="00F935AB">
        <w:rPr>
          <w:sz w:val="24"/>
          <w:szCs w:val="24"/>
        </w:rPr>
        <w:t>Young Person-Centred</w:t>
      </w:r>
      <w:r w:rsidR="00F935AB">
        <w:rPr>
          <w:sz w:val="24"/>
          <w:szCs w:val="24"/>
        </w:rPr>
        <w:t>:</w:t>
      </w:r>
    </w:p>
    <w:tbl>
      <w:tblPr>
        <w:tblStyle w:val="TableGrid"/>
        <w:tblpPr w:leftFromText="180" w:rightFromText="180" w:vertAnchor="text" w:horzAnchor="margin" w:tblpY="1126"/>
        <w:tblW w:w="0" w:type="auto"/>
        <w:tblLook w:val="04A0" w:firstRow="1" w:lastRow="0" w:firstColumn="1" w:lastColumn="0" w:noHBand="0" w:noVBand="1"/>
      </w:tblPr>
      <w:tblGrid>
        <w:gridCol w:w="4508"/>
        <w:gridCol w:w="4508"/>
      </w:tblGrid>
      <w:tr w:rsidR="00233ADC" w:rsidRPr="00296500" w14:paraId="30C9AAFF" w14:textId="77777777" w:rsidTr="008A0F2E">
        <w:trPr>
          <w:trHeight w:val="558"/>
        </w:trPr>
        <w:tc>
          <w:tcPr>
            <w:tcW w:w="4508" w:type="dxa"/>
            <w:shd w:val="clear" w:color="auto" w:fill="007D85"/>
          </w:tcPr>
          <w:p w14:paraId="0AC61516" w14:textId="77777777" w:rsidR="00233ADC" w:rsidRPr="008A0F2E" w:rsidRDefault="00233ADC" w:rsidP="002A32D0">
            <w:pPr>
              <w:pStyle w:val="NoSpacing"/>
              <w:numPr>
                <w:ilvl w:val="0"/>
                <w:numId w:val="18"/>
              </w:numPr>
              <w:rPr>
                <w:b/>
                <w:bCs/>
                <w:color w:val="FFFFFF" w:themeColor="background1"/>
                <w:sz w:val="24"/>
                <w:szCs w:val="24"/>
                <w:u w:color="000000"/>
                <w:bdr w:val="nil"/>
                <w:lang w:val="en-US" w:eastAsia="en-GB"/>
              </w:rPr>
            </w:pPr>
            <w:r w:rsidRPr="008A0F2E">
              <w:rPr>
                <w:b/>
                <w:bCs/>
                <w:color w:val="FFFFFF" w:themeColor="background1"/>
                <w:sz w:val="24"/>
                <w:szCs w:val="24"/>
                <w:u w:color="000000"/>
                <w:bdr w:val="nil"/>
                <w:lang w:val="en-US" w:eastAsia="en-GB"/>
              </w:rPr>
              <w:t>Name:</w:t>
            </w:r>
          </w:p>
        </w:tc>
        <w:tc>
          <w:tcPr>
            <w:tcW w:w="4508" w:type="dxa"/>
            <w:shd w:val="clear" w:color="auto" w:fill="007D85"/>
          </w:tcPr>
          <w:p w14:paraId="6C23B452" w14:textId="77777777" w:rsidR="00233ADC" w:rsidRPr="008A0F2E" w:rsidRDefault="00233ADC" w:rsidP="002A32D0">
            <w:pPr>
              <w:pStyle w:val="NoSpacing"/>
              <w:numPr>
                <w:ilvl w:val="0"/>
                <w:numId w:val="18"/>
              </w:numPr>
              <w:rPr>
                <w:b/>
                <w:bCs/>
                <w:color w:val="FFFFFF" w:themeColor="background1"/>
                <w:sz w:val="24"/>
                <w:szCs w:val="24"/>
              </w:rPr>
            </w:pPr>
            <w:r w:rsidRPr="008A0F2E">
              <w:rPr>
                <w:b/>
                <w:bCs/>
                <w:color w:val="FFFFFF" w:themeColor="background1"/>
                <w:sz w:val="24"/>
                <w:szCs w:val="24"/>
              </w:rPr>
              <w:t>Date:</w:t>
            </w:r>
          </w:p>
        </w:tc>
      </w:tr>
      <w:tr w:rsidR="00233ADC" w:rsidRPr="00296500" w14:paraId="1527038D" w14:textId="77777777" w:rsidTr="000B358E">
        <w:tc>
          <w:tcPr>
            <w:tcW w:w="9016" w:type="dxa"/>
            <w:gridSpan w:val="2"/>
          </w:tcPr>
          <w:p w14:paraId="43B1C031" w14:textId="77777777" w:rsidR="00233ADC" w:rsidRPr="00296500" w:rsidRDefault="00233ADC" w:rsidP="000B358E">
            <w:pPr>
              <w:rPr>
                <w:b/>
                <w:bCs/>
                <w:sz w:val="24"/>
                <w:szCs w:val="24"/>
              </w:rPr>
            </w:pPr>
            <w:r w:rsidRPr="00296500">
              <w:rPr>
                <w:b/>
                <w:bCs/>
                <w:sz w:val="24"/>
                <w:szCs w:val="24"/>
              </w:rPr>
              <w:t>At school these things can make me feel upset:</w:t>
            </w:r>
          </w:p>
        </w:tc>
      </w:tr>
      <w:tr w:rsidR="00233ADC" w:rsidRPr="00296500" w14:paraId="0389462E" w14:textId="77777777" w:rsidTr="000B358E">
        <w:tc>
          <w:tcPr>
            <w:tcW w:w="9016" w:type="dxa"/>
            <w:gridSpan w:val="2"/>
          </w:tcPr>
          <w:p w14:paraId="14BFF358" w14:textId="77777777" w:rsidR="00233ADC" w:rsidRPr="00296500" w:rsidRDefault="00233ADC" w:rsidP="000B358E">
            <w:pPr>
              <w:rPr>
                <w:b/>
                <w:bCs/>
                <w:sz w:val="24"/>
                <w:szCs w:val="24"/>
              </w:rPr>
            </w:pPr>
            <w:r w:rsidRPr="00296500">
              <w:rPr>
                <w:noProof/>
                <w:sz w:val="24"/>
                <w:szCs w:val="24"/>
              </w:rPr>
              <w:drawing>
                <wp:anchor distT="0" distB="0" distL="114300" distR="114300" simplePos="0" relativeHeight="251703296" behindDoc="0" locked="0" layoutInCell="1" allowOverlap="1" wp14:anchorId="70558F08" wp14:editId="5EE207CF">
                  <wp:simplePos x="0" y="0"/>
                  <wp:positionH relativeFrom="page">
                    <wp:posOffset>4892040</wp:posOffset>
                  </wp:positionH>
                  <wp:positionV relativeFrom="paragraph">
                    <wp:posOffset>26670</wp:posOffset>
                  </wp:positionV>
                  <wp:extent cx="768350" cy="7620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21" cstate="print">
                            <a:extLst>
                              <a:ext uri="{28A0092B-C50C-407E-A947-70E740481C1C}">
                                <a14:useLocalDpi xmlns:a14="http://schemas.microsoft.com/office/drawing/2010/main" val="0"/>
                              </a:ext>
                            </a:extLst>
                          </a:blip>
                          <a:srcRect l="17283" t="76317" r="66597"/>
                          <a:stretch/>
                        </pic:blipFill>
                        <pic:spPr bwMode="auto">
                          <a:xfrm>
                            <a:off x="0" y="0"/>
                            <a:ext cx="76835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73683" w14:textId="5A90FE34" w:rsidR="00233ADC" w:rsidRDefault="00233ADC" w:rsidP="000B358E">
            <w:pPr>
              <w:rPr>
                <w:b/>
                <w:bCs/>
                <w:sz w:val="24"/>
                <w:szCs w:val="24"/>
              </w:rPr>
            </w:pPr>
          </w:p>
          <w:p w14:paraId="0774F3CD" w14:textId="77777777" w:rsidR="00DE01D4" w:rsidRPr="00296500" w:rsidRDefault="00DE01D4" w:rsidP="000B358E">
            <w:pPr>
              <w:rPr>
                <w:b/>
                <w:bCs/>
                <w:sz w:val="24"/>
                <w:szCs w:val="24"/>
              </w:rPr>
            </w:pPr>
          </w:p>
          <w:p w14:paraId="1B22F444" w14:textId="77777777" w:rsidR="00233ADC" w:rsidRPr="00296500" w:rsidRDefault="00233ADC" w:rsidP="000B358E">
            <w:pPr>
              <w:rPr>
                <w:b/>
                <w:bCs/>
                <w:sz w:val="24"/>
                <w:szCs w:val="24"/>
              </w:rPr>
            </w:pPr>
          </w:p>
          <w:p w14:paraId="2701A2C8" w14:textId="77777777" w:rsidR="00233ADC" w:rsidRPr="00296500" w:rsidRDefault="00233ADC" w:rsidP="000B358E">
            <w:pPr>
              <w:rPr>
                <w:b/>
                <w:bCs/>
                <w:sz w:val="24"/>
                <w:szCs w:val="24"/>
              </w:rPr>
            </w:pPr>
          </w:p>
          <w:p w14:paraId="04CE907A" w14:textId="77777777" w:rsidR="00233ADC" w:rsidRPr="00296500" w:rsidRDefault="00233ADC" w:rsidP="000B358E">
            <w:pPr>
              <w:rPr>
                <w:b/>
                <w:bCs/>
                <w:sz w:val="24"/>
                <w:szCs w:val="24"/>
              </w:rPr>
            </w:pPr>
          </w:p>
        </w:tc>
      </w:tr>
      <w:tr w:rsidR="00233ADC" w:rsidRPr="00296500" w14:paraId="3429A63F" w14:textId="77777777" w:rsidTr="000B358E">
        <w:tc>
          <w:tcPr>
            <w:tcW w:w="9016" w:type="dxa"/>
            <w:gridSpan w:val="2"/>
          </w:tcPr>
          <w:p w14:paraId="44560C7B" w14:textId="77777777" w:rsidR="00233ADC" w:rsidRPr="00296500" w:rsidRDefault="00233ADC" w:rsidP="000B358E">
            <w:pPr>
              <w:rPr>
                <w:b/>
                <w:bCs/>
                <w:sz w:val="24"/>
                <w:szCs w:val="24"/>
              </w:rPr>
            </w:pPr>
            <w:r w:rsidRPr="00296500">
              <w:rPr>
                <w:b/>
                <w:bCs/>
                <w:sz w:val="24"/>
                <w:szCs w:val="24"/>
              </w:rPr>
              <w:t>My key adult(s) in school is/are:</w:t>
            </w:r>
          </w:p>
        </w:tc>
      </w:tr>
      <w:tr w:rsidR="00233ADC" w:rsidRPr="00296500" w14:paraId="6870E951" w14:textId="77777777" w:rsidTr="000B358E">
        <w:tc>
          <w:tcPr>
            <w:tcW w:w="9016" w:type="dxa"/>
            <w:gridSpan w:val="2"/>
          </w:tcPr>
          <w:p w14:paraId="3CDB9761" w14:textId="77777777" w:rsidR="00233ADC" w:rsidRPr="00296500" w:rsidRDefault="00233ADC" w:rsidP="000B358E">
            <w:pPr>
              <w:rPr>
                <w:b/>
                <w:bCs/>
                <w:sz w:val="24"/>
                <w:szCs w:val="24"/>
              </w:rPr>
            </w:pPr>
            <w:r w:rsidRPr="00296500">
              <w:rPr>
                <w:noProof/>
                <w:sz w:val="24"/>
                <w:szCs w:val="24"/>
              </w:rPr>
              <w:drawing>
                <wp:anchor distT="0" distB="0" distL="114300" distR="114300" simplePos="0" relativeHeight="251704320" behindDoc="0" locked="0" layoutInCell="1" allowOverlap="1" wp14:anchorId="17CE45E4" wp14:editId="20527E6C">
                  <wp:simplePos x="0" y="0"/>
                  <wp:positionH relativeFrom="column">
                    <wp:posOffset>4569460</wp:posOffset>
                  </wp:positionH>
                  <wp:positionV relativeFrom="paragraph">
                    <wp:posOffset>57785</wp:posOffset>
                  </wp:positionV>
                  <wp:extent cx="987425" cy="704850"/>
                  <wp:effectExtent l="0" t="0" r="317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87425" cy="704850"/>
                          </a:xfrm>
                          <a:prstGeom prst="rect">
                            <a:avLst/>
                          </a:prstGeom>
                        </pic:spPr>
                      </pic:pic>
                    </a:graphicData>
                  </a:graphic>
                  <wp14:sizeRelH relativeFrom="margin">
                    <wp14:pctWidth>0</wp14:pctWidth>
                  </wp14:sizeRelH>
                  <wp14:sizeRelV relativeFrom="margin">
                    <wp14:pctHeight>0</wp14:pctHeight>
                  </wp14:sizeRelV>
                </wp:anchor>
              </w:drawing>
            </w:r>
          </w:p>
          <w:p w14:paraId="4F4B2B92" w14:textId="77777777" w:rsidR="00233ADC" w:rsidRPr="00296500" w:rsidRDefault="00233ADC" w:rsidP="000B358E">
            <w:pPr>
              <w:rPr>
                <w:b/>
                <w:bCs/>
                <w:sz w:val="24"/>
                <w:szCs w:val="24"/>
              </w:rPr>
            </w:pPr>
          </w:p>
          <w:p w14:paraId="11D356E2" w14:textId="77777777" w:rsidR="00233ADC" w:rsidRPr="00296500" w:rsidRDefault="00233ADC" w:rsidP="000B358E">
            <w:pPr>
              <w:tabs>
                <w:tab w:val="center" w:pos="4400"/>
              </w:tabs>
              <w:rPr>
                <w:b/>
                <w:bCs/>
                <w:sz w:val="24"/>
                <w:szCs w:val="24"/>
              </w:rPr>
            </w:pPr>
            <w:r w:rsidRPr="00296500">
              <w:rPr>
                <w:b/>
                <w:bCs/>
                <w:sz w:val="24"/>
                <w:szCs w:val="24"/>
              </w:rPr>
              <w:t>When I can speak to my key adult</w:t>
            </w:r>
            <w:r w:rsidRPr="00296500">
              <w:rPr>
                <w:b/>
                <w:bCs/>
                <w:sz w:val="24"/>
                <w:szCs w:val="24"/>
              </w:rPr>
              <w:tab/>
            </w:r>
          </w:p>
          <w:p w14:paraId="73B8E395" w14:textId="2CB9A9F5" w:rsidR="00233ADC" w:rsidRDefault="00233ADC" w:rsidP="000B358E">
            <w:pPr>
              <w:rPr>
                <w:b/>
                <w:bCs/>
                <w:sz w:val="24"/>
                <w:szCs w:val="24"/>
              </w:rPr>
            </w:pPr>
          </w:p>
          <w:p w14:paraId="69B9F577" w14:textId="77777777" w:rsidR="00DE01D4" w:rsidRPr="00296500" w:rsidRDefault="00DE01D4" w:rsidP="000B358E">
            <w:pPr>
              <w:rPr>
                <w:b/>
                <w:bCs/>
                <w:sz w:val="24"/>
                <w:szCs w:val="24"/>
              </w:rPr>
            </w:pPr>
          </w:p>
          <w:p w14:paraId="16FFAFE9" w14:textId="77777777" w:rsidR="00233ADC" w:rsidRPr="00296500" w:rsidRDefault="00233ADC" w:rsidP="000B358E">
            <w:pPr>
              <w:rPr>
                <w:b/>
                <w:bCs/>
                <w:sz w:val="24"/>
                <w:szCs w:val="24"/>
              </w:rPr>
            </w:pPr>
          </w:p>
          <w:p w14:paraId="6A0C3CF5" w14:textId="77777777" w:rsidR="00233ADC" w:rsidRPr="00296500" w:rsidRDefault="00233ADC" w:rsidP="000B358E">
            <w:pPr>
              <w:rPr>
                <w:b/>
                <w:bCs/>
                <w:sz w:val="24"/>
                <w:szCs w:val="24"/>
              </w:rPr>
            </w:pPr>
            <w:r w:rsidRPr="00296500">
              <w:rPr>
                <w:b/>
                <w:bCs/>
                <w:sz w:val="24"/>
                <w:szCs w:val="24"/>
              </w:rPr>
              <w:t>Where I can speak to my key adult:</w:t>
            </w:r>
          </w:p>
          <w:p w14:paraId="728B6F7F" w14:textId="1E0AD1CA" w:rsidR="00233ADC" w:rsidRDefault="00233ADC" w:rsidP="000B358E">
            <w:pPr>
              <w:rPr>
                <w:b/>
                <w:bCs/>
                <w:sz w:val="24"/>
                <w:szCs w:val="24"/>
              </w:rPr>
            </w:pPr>
          </w:p>
          <w:p w14:paraId="201EFA04" w14:textId="77777777" w:rsidR="00DE01D4" w:rsidRPr="00296500" w:rsidRDefault="00DE01D4" w:rsidP="000B358E">
            <w:pPr>
              <w:rPr>
                <w:b/>
                <w:bCs/>
                <w:sz w:val="24"/>
                <w:szCs w:val="24"/>
              </w:rPr>
            </w:pPr>
          </w:p>
          <w:p w14:paraId="6A415BF0" w14:textId="77777777" w:rsidR="00233ADC" w:rsidRPr="00296500" w:rsidRDefault="00233ADC" w:rsidP="000B358E">
            <w:pPr>
              <w:rPr>
                <w:b/>
                <w:bCs/>
                <w:sz w:val="24"/>
                <w:szCs w:val="24"/>
              </w:rPr>
            </w:pPr>
          </w:p>
        </w:tc>
      </w:tr>
      <w:tr w:rsidR="00233ADC" w:rsidRPr="00296500" w14:paraId="5E2DE7D0" w14:textId="77777777" w:rsidTr="000B358E">
        <w:tc>
          <w:tcPr>
            <w:tcW w:w="9016" w:type="dxa"/>
            <w:gridSpan w:val="2"/>
          </w:tcPr>
          <w:p w14:paraId="4EB3AE2E" w14:textId="77777777" w:rsidR="00233ADC" w:rsidRPr="00296500" w:rsidRDefault="00233ADC" w:rsidP="000B358E">
            <w:pPr>
              <w:rPr>
                <w:b/>
                <w:bCs/>
                <w:sz w:val="24"/>
                <w:szCs w:val="24"/>
              </w:rPr>
            </w:pPr>
            <w:r w:rsidRPr="00296500">
              <w:rPr>
                <w:b/>
                <w:bCs/>
                <w:sz w:val="24"/>
                <w:szCs w:val="24"/>
              </w:rPr>
              <w:t>Until __________ my return to school plan includes the following changes to my attendance:</w:t>
            </w:r>
          </w:p>
        </w:tc>
      </w:tr>
      <w:tr w:rsidR="00233ADC" w:rsidRPr="00296500" w14:paraId="627BDFC1" w14:textId="77777777" w:rsidTr="000B358E">
        <w:tc>
          <w:tcPr>
            <w:tcW w:w="9016" w:type="dxa"/>
            <w:gridSpan w:val="2"/>
          </w:tcPr>
          <w:p w14:paraId="2222ECE2" w14:textId="77777777" w:rsidR="00233ADC" w:rsidRPr="00296500" w:rsidRDefault="00233ADC" w:rsidP="000B358E">
            <w:pPr>
              <w:rPr>
                <w:sz w:val="24"/>
                <w:szCs w:val="24"/>
              </w:rPr>
            </w:pPr>
            <w:r w:rsidRPr="00296500">
              <w:rPr>
                <w:noProof/>
                <w:sz w:val="24"/>
                <w:szCs w:val="24"/>
              </w:rPr>
              <w:drawing>
                <wp:anchor distT="0" distB="0" distL="114300" distR="114300" simplePos="0" relativeHeight="251705344" behindDoc="0" locked="0" layoutInCell="1" allowOverlap="1" wp14:anchorId="68A44AB7" wp14:editId="17C8B021">
                  <wp:simplePos x="0" y="0"/>
                  <wp:positionH relativeFrom="column">
                    <wp:posOffset>4895850</wp:posOffset>
                  </wp:positionH>
                  <wp:positionV relativeFrom="paragraph">
                    <wp:posOffset>34290</wp:posOffset>
                  </wp:positionV>
                  <wp:extent cx="700405" cy="704850"/>
                  <wp:effectExtent l="0" t="0" r="444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3" cstate="print">
                            <a:extLst>
                              <a:ext uri="{28A0092B-C50C-407E-A947-70E740481C1C}">
                                <a14:useLocalDpi xmlns:a14="http://schemas.microsoft.com/office/drawing/2010/main" val="0"/>
                              </a:ext>
                            </a:extLst>
                          </a:blip>
                          <a:srcRect b="6544"/>
                          <a:stretch/>
                        </pic:blipFill>
                        <pic:spPr bwMode="auto">
                          <a:xfrm>
                            <a:off x="0" y="0"/>
                            <a:ext cx="70040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6500">
              <w:rPr>
                <w:sz w:val="24"/>
                <w:szCs w:val="24"/>
              </w:rPr>
              <w:t>(Identify any changes to the days or times they come in)</w:t>
            </w:r>
          </w:p>
          <w:p w14:paraId="30E6572B" w14:textId="77777777" w:rsidR="00233ADC" w:rsidRPr="00296500" w:rsidRDefault="00233ADC" w:rsidP="000B358E">
            <w:pPr>
              <w:rPr>
                <w:b/>
                <w:bCs/>
                <w:sz w:val="24"/>
                <w:szCs w:val="24"/>
              </w:rPr>
            </w:pPr>
          </w:p>
          <w:p w14:paraId="0FAAE7E3" w14:textId="77777777" w:rsidR="00233ADC" w:rsidRPr="00296500" w:rsidRDefault="00233ADC" w:rsidP="000B358E">
            <w:pPr>
              <w:rPr>
                <w:b/>
                <w:bCs/>
                <w:sz w:val="24"/>
                <w:szCs w:val="24"/>
              </w:rPr>
            </w:pPr>
          </w:p>
          <w:p w14:paraId="2A8EAC15" w14:textId="5F6A37CE" w:rsidR="00233ADC" w:rsidRDefault="00233ADC" w:rsidP="000B358E">
            <w:pPr>
              <w:rPr>
                <w:b/>
                <w:bCs/>
                <w:sz w:val="24"/>
                <w:szCs w:val="24"/>
              </w:rPr>
            </w:pPr>
          </w:p>
          <w:p w14:paraId="08EBB733" w14:textId="75C09F82" w:rsidR="00DE01D4" w:rsidRDefault="00DE01D4" w:rsidP="000B358E">
            <w:pPr>
              <w:rPr>
                <w:b/>
                <w:bCs/>
                <w:sz w:val="24"/>
                <w:szCs w:val="24"/>
              </w:rPr>
            </w:pPr>
          </w:p>
          <w:p w14:paraId="79B42447" w14:textId="77777777" w:rsidR="00DE01D4" w:rsidRPr="00296500" w:rsidRDefault="00DE01D4" w:rsidP="000B358E">
            <w:pPr>
              <w:rPr>
                <w:b/>
                <w:bCs/>
                <w:sz w:val="24"/>
                <w:szCs w:val="24"/>
              </w:rPr>
            </w:pPr>
          </w:p>
          <w:p w14:paraId="3E6C7972" w14:textId="77777777" w:rsidR="00233ADC" w:rsidRPr="00296500" w:rsidRDefault="00233ADC" w:rsidP="000B358E">
            <w:pPr>
              <w:rPr>
                <w:b/>
                <w:bCs/>
                <w:sz w:val="24"/>
                <w:szCs w:val="24"/>
              </w:rPr>
            </w:pPr>
          </w:p>
        </w:tc>
      </w:tr>
      <w:tr w:rsidR="00233ADC" w:rsidRPr="00296500" w14:paraId="599CEF78" w14:textId="77777777" w:rsidTr="000B358E">
        <w:tc>
          <w:tcPr>
            <w:tcW w:w="9016" w:type="dxa"/>
            <w:gridSpan w:val="2"/>
          </w:tcPr>
          <w:p w14:paraId="4543EB0B" w14:textId="77777777" w:rsidR="00233ADC" w:rsidRPr="00296500" w:rsidRDefault="00233ADC" w:rsidP="000B358E">
            <w:pPr>
              <w:rPr>
                <w:b/>
                <w:bCs/>
                <w:sz w:val="24"/>
                <w:szCs w:val="24"/>
              </w:rPr>
            </w:pPr>
            <w:r w:rsidRPr="00296500">
              <w:rPr>
                <w:b/>
                <w:bCs/>
                <w:sz w:val="24"/>
                <w:szCs w:val="24"/>
              </w:rPr>
              <w:t>Changes to my timetable include:</w:t>
            </w:r>
          </w:p>
        </w:tc>
      </w:tr>
      <w:tr w:rsidR="00233ADC" w:rsidRPr="00296500" w14:paraId="6DAB9DB5" w14:textId="77777777" w:rsidTr="000B358E">
        <w:tc>
          <w:tcPr>
            <w:tcW w:w="9016" w:type="dxa"/>
            <w:gridSpan w:val="2"/>
          </w:tcPr>
          <w:p w14:paraId="749BACB3" w14:textId="77777777" w:rsidR="00233ADC" w:rsidRPr="00296500" w:rsidRDefault="00233ADC" w:rsidP="000B358E">
            <w:pPr>
              <w:rPr>
                <w:sz w:val="24"/>
                <w:szCs w:val="24"/>
              </w:rPr>
            </w:pPr>
            <w:r w:rsidRPr="00296500">
              <w:rPr>
                <w:noProof/>
                <w:sz w:val="24"/>
                <w:szCs w:val="24"/>
              </w:rPr>
              <w:drawing>
                <wp:anchor distT="0" distB="0" distL="114300" distR="114300" simplePos="0" relativeHeight="251706368" behindDoc="0" locked="0" layoutInCell="1" allowOverlap="1" wp14:anchorId="21B24A6E" wp14:editId="0919B2FD">
                  <wp:simplePos x="0" y="0"/>
                  <wp:positionH relativeFrom="column">
                    <wp:posOffset>4585970</wp:posOffset>
                  </wp:positionH>
                  <wp:positionV relativeFrom="paragraph">
                    <wp:posOffset>26035</wp:posOffset>
                  </wp:positionV>
                  <wp:extent cx="999637" cy="714375"/>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24" cstate="print">
                            <a:extLst>
                              <a:ext uri="{28A0092B-C50C-407E-A947-70E740481C1C}">
                                <a14:useLocalDpi xmlns:a14="http://schemas.microsoft.com/office/drawing/2010/main" val="0"/>
                              </a:ext>
                            </a:extLst>
                          </a:blip>
                          <a:srcRect l="5992" t="7941" r="17228" b="5883"/>
                          <a:stretch/>
                        </pic:blipFill>
                        <pic:spPr bwMode="auto">
                          <a:xfrm>
                            <a:off x="0" y="0"/>
                            <a:ext cx="999637" cy="714375"/>
                          </a:xfrm>
                          <a:prstGeom prst="rect">
                            <a:avLst/>
                          </a:prstGeom>
                          <a:ln>
                            <a:noFill/>
                          </a:ln>
                          <a:extLst>
                            <a:ext uri="{53640926-AAD7-44D8-BBD7-CCE9431645EC}">
                              <a14:shadowObscured xmlns:a14="http://schemas.microsoft.com/office/drawing/2010/main"/>
                            </a:ext>
                          </a:extLst>
                        </pic:spPr>
                      </pic:pic>
                    </a:graphicData>
                  </a:graphic>
                </wp:anchor>
              </w:drawing>
            </w:r>
            <w:r w:rsidRPr="00296500">
              <w:rPr>
                <w:sz w:val="24"/>
                <w:szCs w:val="24"/>
              </w:rPr>
              <w:t>(Identify any changes needed and what should happen/where they should be instead)</w:t>
            </w:r>
          </w:p>
          <w:p w14:paraId="133D54A1" w14:textId="77777777" w:rsidR="00233ADC" w:rsidRPr="00296500" w:rsidRDefault="00233ADC" w:rsidP="000B358E">
            <w:pPr>
              <w:rPr>
                <w:b/>
                <w:bCs/>
                <w:sz w:val="24"/>
                <w:szCs w:val="24"/>
              </w:rPr>
            </w:pPr>
          </w:p>
          <w:p w14:paraId="32E452DF" w14:textId="77777777" w:rsidR="00233ADC" w:rsidRPr="00296500" w:rsidRDefault="00233ADC" w:rsidP="000B358E">
            <w:pPr>
              <w:rPr>
                <w:b/>
                <w:bCs/>
                <w:sz w:val="24"/>
                <w:szCs w:val="24"/>
              </w:rPr>
            </w:pPr>
          </w:p>
          <w:p w14:paraId="7C4BF931" w14:textId="0EE0A0EC" w:rsidR="00233ADC" w:rsidRDefault="00233ADC" w:rsidP="000B358E">
            <w:pPr>
              <w:rPr>
                <w:b/>
                <w:bCs/>
                <w:sz w:val="24"/>
                <w:szCs w:val="24"/>
              </w:rPr>
            </w:pPr>
          </w:p>
          <w:p w14:paraId="5A8A2B37" w14:textId="77777777" w:rsidR="00DE01D4" w:rsidRDefault="00DE01D4" w:rsidP="000B358E">
            <w:pPr>
              <w:rPr>
                <w:b/>
                <w:bCs/>
                <w:sz w:val="24"/>
                <w:szCs w:val="24"/>
              </w:rPr>
            </w:pPr>
          </w:p>
          <w:p w14:paraId="088BC992" w14:textId="77777777" w:rsidR="00DE01D4" w:rsidRPr="00296500" w:rsidRDefault="00DE01D4" w:rsidP="000B358E">
            <w:pPr>
              <w:rPr>
                <w:b/>
                <w:bCs/>
                <w:sz w:val="24"/>
                <w:szCs w:val="24"/>
              </w:rPr>
            </w:pPr>
          </w:p>
          <w:p w14:paraId="09A3D83F" w14:textId="77777777" w:rsidR="00233ADC" w:rsidRPr="00296500" w:rsidRDefault="00233ADC" w:rsidP="000B358E">
            <w:pPr>
              <w:rPr>
                <w:b/>
                <w:bCs/>
                <w:sz w:val="24"/>
                <w:szCs w:val="24"/>
              </w:rPr>
            </w:pPr>
          </w:p>
        </w:tc>
      </w:tr>
      <w:tr w:rsidR="00233ADC" w:rsidRPr="00296500" w14:paraId="5F596CEC" w14:textId="77777777" w:rsidTr="000B358E">
        <w:tc>
          <w:tcPr>
            <w:tcW w:w="9016" w:type="dxa"/>
            <w:gridSpan w:val="2"/>
          </w:tcPr>
          <w:p w14:paraId="6BCE2B20" w14:textId="77777777" w:rsidR="00233ADC" w:rsidRPr="00296500" w:rsidRDefault="00233ADC" w:rsidP="000B358E">
            <w:pPr>
              <w:rPr>
                <w:b/>
                <w:bCs/>
                <w:sz w:val="24"/>
                <w:szCs w:val="24"/>
              </w:rPr>
            </w:pPr>
            <w:r w:rsidRPr="00296500">
              <w:rPr>
                <w:b/>
                <w:bCs/>
                <w:sz w:val="24"/>
                <w:szCs w:val="24"/>
              </w:rPr>
              <w:lastRenderedPageBreak/>
              <w:t>Any other changes include:</w:t>
            </w:r>
          </w:p>
        </w:tc>
      </w:tr>
      <w:tr w:rsidR="00233ADC" w:rsidRPr="00296500" w14:paraId="5129FE2E" w14:textId="77777777" w:rsidTr="000B358E">
        <w:tc>
          <w:tcPr>
            <w:tcW w:w="9016" w:type="dxa"/>
            <w:gridSpan w:val="2"/>
          </w:tcPr>
          <w:p w14:paraId="04B49525" w14:textId="77777777" w:rsidR="00233ADC" w:rsidRPr="00296500" w:rsidRDefault="00233ADC" w:rsidP="000B358E">
            <w:pPr>
              <w:rPr>
                <w:sz w:val="24"/>
                <w:szCs w:val="24"/>
              </w:rPr>
            </w:pPr>
            <w:r w:rsidRPr="00296500">
              <w:rPr>
                <w:noProof/>
                <w:sz w:val="24"/>
                <w:szCs w:val="24"/>
              </w:rPr>
              <w:drawing>
                <wp:anchor distT="0" distB="0" distL="114300" distR="114300" simplePos="0" relativeHeight="251707392" behindDoc="0" locked="0" layoutInCell="1" allowOverlap="1" wp14:anchorId="18D955A1" wp14:editId="39F454F3">
                  <wp:simplePos x="0" y="0"/>
                  <wp:positionH relativeFrom="column">
                    <wp:posOffset>4614545</wp:posOffset>
                  </wp:positionH>
                  <wp:positionV relativeFrom="paragraph">
                    <wp:posOffset>36195</wp:posOffset>
                  </wp:positionV>
                  <wp:extent cx="977900" cy="69469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77900" cy="694690"/>
                          </a:xfrm>
                          <a:prstGeom prst="rect">
                            <a:avLst/>
                          </a:prstGeom>
                        </pic:spPr>
                      </pic:pic>
                    </a:graphicData>
                  </a:graphic>
                  <wp14:sizeRelH relativeFrom="margin">
                    <wp14:pctWidth>0</wp14:pctWidth>
                  </wp14:sizeRelH>
                  <wp14:sizeRelV relativeFrom="margin">
                    <wp14:pctHeight>0</wp14:pctHeight>
                  </wp14:sizeRelV>
                </wp:anchor>
              </w:drawing>
            </w:r>
            <w:r w:rsidRPr="00296500">
              <w:rPr>
                <w:sz w:val="24"/>
                <w:szCs w:val="24"/>
              </w:rPr>
              <w:t>(Identify any other changes to routines, classroom expectations or homework)</w:t>
            </w:r>
          </w:p>
          <w:p w14:paraId="1ECA6623" w14:textId="77777777" w:rsidR="00233ADC" w:rsidRPr="00296500" w:rsidRDefault="00233ADC" w:rsidP="000B358E">
            <w:pPr>
              <w:rPr>
                <w:b/>
                <w:bCs/>
                <w:sz w:val="24"/>
                <w:szCs w:val="24"/>
              </w:rPr>
            </w:pPr>
          </w:p>
          <w:p w14:paraId="55BD214F" w14:textId="77777777" w:rsidR="00233ADC" w:rsidRPr="00296500" w:rsidRDefault="00233ADC" w:rsidP="000B358E">
            <w:pPr>
              <w:rPr>
                <w:b/>
                <w:bCs/>
                <w:sz w:val="24"/>
                <w:szCs w:val="24"/>
              </w:rPr>
            </w:pPr>
          </w:p>
          <w:p w14:paraId="53B3B04F" w14:textId="77777777" w:rsidR="00233ADC" w:rsidRPr="00296500" w:rsidRDefault="00233ADC" w:rsidP="000B358E">
            <w:pPr>
              <w:rPr>
                <w:b/>
                <w:bCs/>
                <w:sz w:val="24"/>
                <w:szCs w:val="24"/>
              </w:rPr>
            </w:pPr>
          </w:p>
          <w:p w14:paraId="2F7FB405" w14:textId="77777777" w:rsidR="00233ADC" w:rsidRPr="00296500" w:rsidRDefault="00233ADC" w:rsidP="000B358E">
            <w:pPr>
              <w:rPr>
                <w:b/>
                <w:bCs/>
                <w:sz w:val="24"/>
                <w:szCs w:val="24"/>
              </w:rPr>
            </w:pPr>
          </w:p>
        </w:tc>
      </w:tr>
      <w:tr w:rsidR="00233ADC" w:rsidRPr="00296500" w14:paraId="1C56A304" w14:textId="77777777" w:rsidTr="000B358E">
        <w:tc>
          <w:tcPr>
            <w:tcW w:w="9016" w:type="dxa"/>
            <w:gridSpan w:val="2"/>
          </w:tcPr>
          <w:p w14:paraId="530906CC" w14:textId="77777777" w:rsidR="00233ADC" w:rsidRPr="00296500" w:rsidRDefault="00233ADC" w:rsidP="000B358E">
            <w:pPr>
              <w:rPr>
                <w:b/>
                <w:bCs/>
                <w:sz w:val="24"/>
                <w:szCs w:val="24"/>
              </w:rPr>
            </w:pPr>
            <w:r w:rsidRPr="00296500">
              <w:rPr>
                <w:b/>
                <w:bCs/>
                <w:sz w:val="24"/>
                <w:szCs w:val="24"/>
              </w:rPr>
              <w:t>When I start to get upset, I notice these things about myself:</w:t>
            </w:r>
          </w:p>
        </w:tc>
      </w:tr>
      <w:tr w:rsidR="00233ADC" w:rsidRPr="00296500" w14:paraId="48CA3BC9" w14:textId="77777777" w:rsidTr="000B358E">
        <w:tc>
          <w:tcPr>
            <w:tcW w:w="9016" w:type="dxa"/>
            <w:gridSpan w:val="2"/>
          </w:tcPr>
          <w:p w14:paraId="42B8A14D" w14:textId="77777777" w:rsidR="00233ADC" w:rsidRPr="00296500" w:rsidRDefault="00233ADC" w:rsidP="000B358E">
            <w:pPr>
              <w:rPr>
                <w:b/>
                <w:bCs/>
                <w:sz w:val="24"/>
                <w:szCs w:val="24"/>
              </w:rPr>
            </w:pPr>
            <w:r w:rsidRPr="00296500">
              <w:rPr>
                <w:noProof/>
                <w:sz w:val="24"/>
                <w:szCs w:val="24"/>
              </w:rPr>
              <w:drawing>
                <wp:anchor distT="0" distB="0" distL="114300" distR="114300" simplePos="0" relativeHeight="251708416" behindDoc="0" locked="0" layoutInCell="1" allowOverlap="1" wp14:anchorId="4FCABF18" wp14:editId="6D6BBB3A">
                  <wp:simplePos x="0" y="0"/>
                  <wp:positionH relativeFrom="column">
                    <wp:posOffset>4731385</wp:posOffset>
                  </wp:positionH>
                  <wp:positionV relativeFrom="paragraph">
                    <wp:posOffset>41910</wp:posOffset>
                  </wp:positionV>
                  <wp:extent cx="854075" cy="725170"/>
                  <wp:effectExtent l="0" t="0" r="317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54075" cy="725170"/>
                          </a:xfrm>
                          <a:prstGeom prst="rect">
                            <a:avLst/>
                          </a:prstGeom>
                        </pic:spPr>
                      </pic:pic>
                    </a:graphicData>
                  </a:graphic>
                  <wp14:sizeRelH relativeFrom="margin">
                    <wp14:pctWidth>0</wp14:pctWidth>
                  </wp14:sizeRelH>
                  <wp14:sizeRelV relativeFrom="margin">
                    <wp14:pctHeight>0</wp14:pctHeight>
                  </wp14:sizeRelV>
                </wp:anchor>
              </w:drawing>
            </w:r>
          </w:p>
          <w:p w14:paraId="4010E070" w14:textId="77777777" w:rsidR="00233ADC" w:rsidRPr="00296500" w:rsidRDefault="00233ADC" w:rsidP="000B358E">
            <w:pPr>
              <w:rPr>
                <w:b/>
                <w:bCs/>
                <w:sz w:val="24"/>
                <w:szCs w:val="24"/>
              </w:rPr>
            </w:pPr>
          </w:p>
          <w:p w14:paraId="627EFDE1" w14:textId="3E40AAB2" w:rsidR="00233ADC" w:rsidRDefault="00233ADC" w:rsidP="000B358E">
            <w:pPr>
              <w:rPr>
                <w:b/>
                <w:bCs/>
                <w:sz w:val="24"/>
                <w:szCs w:val="24"/>
              </w:rPr>
            </w:pPr>
          </w:p>
          <w:p w14:paraId="51E15610" w14:textId="77777777" w:rsidR="00DE01D4" w:rsidRPr="00296500" w:rsidRDefault="00DE01D4" w:rsidP="000B358E">
            <w:pPr>
              <w:rPr>
                <w:b/>
                <w:bCs/>
                <w:sz w:val="24"/>
                <w:szCs w:val="24"/>
              </w:rPr>
            </w:pPr>
          </w:p>
          <w:p w14:paraId="3CDE8EBC" w14:textId="77777777" w:rsidR="00233ADC" w:rsidRPr="00296500" w:rsidRDefault="00233ADC" w:rsidP="000B358E">
            <w:pPr>
              <w:rPr>
                <w:b/>
                <w:bCs/>
                <w:sz w:val="24"/>
                <w:szCs w:val="24"/>
              </w:rPr>
            </w:pPr>
          </w:p>
          <w:p w14:paraId="45758709" w14:textId="615D8D7C" w:rsidR="00233ADC" w:rsidRPr="00296500" w:rsidRDefault="00C755D7" w:rsidP="000B358E">
            <w:pPr>
              <w:rPr>
                <w:b/>
                <w:bCs/>
                <w:sz w:val="24"/>
                <w:szCs w:val="24"/>
              </w:rPr>
            </w:pPr>
            <w:r w:rsidRPr="00296500">
              <w:rPr>
                <w:noProof/>
                <w:sz w:val="24"/>
                <w:szCs w:val="24"/>
              </w:rPr>
              <w:drawing>
                <wp:anchor distT="0" distB="0" distL="114300" distR="114300" simplePos="0" relativeHeight="251722752" behindDoc="0" locked="0" layoutInCell="1" allowOverlap="1" wp14:anchorId="15AF34E1" wp14:editId="58FA8ED0">
                  <wp:simplePos x="0" y="0"/>
                  <wp:positionH relativeFrom="page">
                    <wp:posOffset>4832350</wp:posOffset>
                  </wp:positionH>
                  <wp:positionV relativeFrom="paragraph">
                    <wp:posOffset>0</wp:posOffset>
                  </wp:positionV>
                  <wp:extent cx="737235" cy="714375"/>
                  <wp:effectExtent l="0" t="0" r="5715" b="952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127" cstate="print">
                            <a:extLst>
                              <a:ext uri="{28A0092B-C50C-407E-A947-70E740481C1C}">
                                <a14:useLocalDpi xmlns:a14="http://schemas.microsoft.com/office/drawing/2010/main" val="0"/>
                              </a:ext>
                            </a:extLst>
                          </a:blip>
                          <a:srcRect l="17284" r="66596" b="76859"/>
                          <a:stretch/>
                        </pic:blipFill>
                        <pic:spPr bwMode="auto">
                          <a:xfrm>
                            <a:off x="0" y="0"/>
                            <a:ext cx="73723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33ADC" w:rsidRPr="00296500" w14:paraId="54D72A3F" w14:textId="77777777" w:rsidTr="000B358E">
        <w:tc>
          <w:tcPr>
            <w:tcW w:w="9016" w:type="dxa"/>
            <w:gridSpan w:val="2"/>
          </w:tcPr>
          <w:p w14:paraId="11646DDB" w14:textId="77777777" w:rsidR="00233ADC" w:rsidRPr="00296500" w:rsidRDefault="00233ADC" w:rsidP="000B358E">
            <w:pPr>
              <w:rPr>
                <w:b/>
                <w:bCs/>
                <w:sz w:val="24"/>
                <w:szCs w:val="24"/>
              </w:rPr>
            </w:pPr>
            <w:r w:rsidRPr="00296500">
              <w:rPr>
                <w:b/>
                <w:bCs/>
                <w:sz w:val="24"/>
                <w:szCs w:val="24"/>
              </w:rPr>
              <w:t>When I start to get upset, others notice these things about me:</w:t>
            </w:r>
          </w:p>
        </w:tc>
      </w:tr>
      <w:tr w:rsidR="00233ADC" w:rsidRPr="00296500" w14:paraId="7255859B" w14:textId="77777777" w:rsidTr="000B358E">
        <w:tc>
          <w:tcPr>
            <w:tcW w:w="9016" w:type="dxa"/>
            <w:gridSpan w:val="2"/>
          </w:tcPr>
          <w:p w14:paraId="7E9C6FD7" w14:textId="77777777" w:rsidR="00DE01D4" w:rsidRDefault="00DE01D4" w:rsidP="000B358E">
            <w:pPr>
              <w:rPr>
                <w:b/>
                <w:bCs/>
                <w:sz w:val="24"/>
                <w:szCs w:val="24"/>
              </w:rPr>
            </w:pPr>
          </w:p>
          <w:p w14:paraId="67D8B03D" w14:textId="77777777" w:rsidR="00DE01D4" w:rsidRDefault="00DE01D4" w:rsidP="000B358E">
            <w:pPr>
              <w:rPr>
                <w:b/>
                <w:bCs/>
                <w:sz w:val="24"/>
                <w:szCs w:val="24"/>
              </w:rPr>
            </w:pPr>
          </w:p>
          <w:p w14:paraId="5D7C9BDC" w14:textId="527B8636" w:rsidR="00233ADC" w:rsidRPr="00296500" w:rsidRDefault="00233ADC" w:rsidP="000B358E">
            <w:pPr>
              <w:rPr>
                <w:b/>
                <w:bCs/>
                <w:sz w:val="24"/>
                <w:szCs w:val="24"/>
              </w:rPr>
            </w:pPr>
            <w:r w:rsidRPr="00296500">
              <w:rPr>
                <w:noProof/>
                <w:sz w:val="24"/>
                <w:szCs w:val="24"/>
              </w:rPr>
              <w:drawing>
                <wp:anchor distT="0" distB="0" distL="114300" distR="114300" simplePos="0" relativeHeight="251709440" behindDoc="0" locked="0" layoutInCell="1" allowOverlap="1" wp14:anchorId="3596F381" wp14:editId="1F45AD63">
                  <wp:simplePos x="0" y="0"/>
                  <wp:positionH relativeFrom="column">
                    <wp:posOffset>4708525</wp:posOffset>
                  </wp:positionH>
                  <wp:positionV relativeFrom="paragraph">
                    <wp:posOffset>53975</wp:posOffset>
                  </wp:positionV>
                  <wp:extent cx="854075" cy="725170"/>
                  <wp:effectExtent l="0" t="0" r="317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54075" cy="725170"/>
                          </a:xfrm>
                          <a:prstGeom prst="rect">
                            <a:avLst/>
                          </a:prstGeom>
                        </pic:spPr>
                      </pic:pic>
                    </a:graphicData>
                  </a:graphic>
                  <wp14:sizeRelH relativeFrom="margin">
                    <wp14:pctWidth>0</wp14:pctWidth>
                  </wp14:sizeRelH>
                  <wp14:sizeRelV relativeFrom="margin">
                    <wp14:pctHeight>0</wp14:pctHeight>
                  </wp14:sizeRelV>
                </wp:anchor>
              </w:drawing>
            </w:r>
          </w:p>
          <w:p w14:paraId="1074331F" w14:textId="4CAF9720" w:rsidR="00233ADC" w:rsidRDefault="00233ADC" w:rsidP="000B358E">
            <w:pPr>
              <w:rPr>
                <w:b/>
                <w:bCs/>
                <w:sz w:val="24"/>
                <w:szCs w:val="24"/>
              </w:rPr>
            </w:pPr>
          </w:p>
          <w:p w14:paraId="0745955F" w14:textId="77777777" w:rsidR="00DE01D4" w:rsidRPr="00296500" w:rsidRDefault="00DE01D4" w:rsidP="000B358E">
            <w:pPr>
              <w:rPr>
                <w:b/>
                <w:bCs/>
                <w:sz w:val="24"/>
                <w:szCs w:val="24"/>
              </w:rPr>
            </w:pPr>
          </w:p>
          <w:p w14:paraId="54D9EAD3" w14:textId="77777777" w:rsidR="00233ADC" w:rsidRPr="00296500" w:rsidRDefault="00233ADC" w:rsidP="000B358E">
            <w:pPr>
              <w:rPr>
                <w:b/>
                <w:bCs/>
                <w:sz w:val="24"/>
                <w:szCs w:val="24"/>
              </w:rPr>
            </w:pPr>
          </w:p>
          <w:p w14:paraId="3071061C" w14:textId="77777777" w:rsidR="00375165" w:rsidRDefault="00375165" w:rsidP="000B358E">
            <w:pPr>
              <w:rPr>
                <w:b/>
                <w:bCs/>
                <w:sz w:val="24"/>
                <w:szCs w:val="24"/>
              </w:rPr>
            </w:pPr>
          </w:p>
          <w:p w14:paraId="621FA04D" w14:textId="1D5A68BE" w:rsidR="00375165" w:rsidRPr="00296500" w:rsidRDefault="00375165" w:rsidP="000B358E">
            <w:pPr>
              <w:rPr>
                <w:b/>
                <w:bCs/>
                <w:sz w:val="24"/>
                <w:szCs w:val="24"/>
              </w:rPr>
            </w:pPr>
          </w:p>
        </w:tc>
      </w:tr>
      <w:tr w:rsidR="00721B21" w:rsidRPr="00296500" w14:paraId="609C529E" w14:textId="77777777" w:rsidTr="000B358E">
        <w:tc>
          <w:tcPr>
            <w:tcW w:w="9016" w:type="dxa"/>
            <w:gridSpan w:val="2"/>
          </w:tcPr>
          <w:p w14:paraId="41F7F5C5" w14:textId="0DE59E88" w:rsidR="00721B21" w:rsidRPr="00296500" w:rsidRDefault="00721B21" w:rsidP="00721B21">
            <w:pPr>
              <w:rPr>
                <w:noProof/>
                <w:sz w:val="24"/>
                <w:szCs w:val="24"/>
              </w:rPr>
            </w:pPr>
            <w:r>
              <w:rPr>
                <w:b/>
                <w:bCs/>
                <w:sz w:val="24"/>
                <w:szCs w:val="24"/>
              </w:rPr>
              <w:t>T</w:t>
            </w:r>
            <w:r w:rsidRPr="00296500">
              <w:rPr>
                <w:b/>
                <w:bCs/>
                <w:sz w:val="24"/>
                <w:szCs w:val="24"/>
              </w:rPr>
              <w:t>hings I can do to make myself feel better when I’m at school:</w:t>
            </w:r>
          </w:p>
        </w:tc>
      </w:tr>
      <w:tr w:rsidR="00721B21" w:rsidRPr="00296500" w14:paraId="339D386B" w14:textId="77777777" w:rsidTr="000B358E">
        <w:tc>
          <w:tcPr>
            <w:tcW w:w="9016" w:type="dxa"/>
            <w:gridSpan w:val="2"/>
          </w:tcPr>
          <w:p w14:paraId="318A1CF7" w14:textId="77777777" w:rsidR="00721B21" w:rsidRPr="00296500" w:rsidRDefault="00721B21" w:rsidP="00721B21">
            <w:pPr>
              <w:rPr>
                <w:b/>
                <w:bCs/>
                <w:sz w:val="24"/>
                <w:szCs w:val="24"/>
              </w:rPr>
            </w:pPr>
          </w:p>
          <w:p w14:paraId="1A85FD22" w14:textId="77777777" w:rsidR="00721B21" w:rsidRPr="00296500" w:rsidRDefault="00721B21" w:rsidP="00721B21">
            <w:pPr>
              <w:rPr>
                <w:b/>
                <w:bCs/>
                <w:sz w:val="24"/>
                <w:szCs w:val="24"/>
              </w:rPr>
            </w:pPr>
          </w:p>
          <w:p w14:paraId="214CCD2E" w14:textId="77777777" w:rsidR="00721B21" w:rsidRPr="00296500" w:rsidRDefault="00721B21" w:rsidP="00721B21">
            <w:pPr>
              <w:rPr>
                <w:b/>
                <w:bCs/>
                <w:sz w:val="24"/>
                <w:szCs w:val="24"/>
              </w:rPr>
            </w:pPr>
          </w:p>
          <w:p w14:paraId="1A6830A9" w14:textId="77777777" w:rsidR="00721B21" w:rsidRDefault="00721B21" w:rsidP="00721B21">
            <w:pPr>
              <w:rPr>
                <w:b/>
                <w:bCs/>
                <w:sz w:val="24"/>
                <w:szCs w:val="24"/>
              </w:rPr>
            </w:pPr>
          </w:p>
          <w:p w14:paraId="2A1F79CB" w14:textId="138022D3" w:rsidR="00721B21" w:rsidRDefault="00721B21" w:rsidP="00721B21">
            <w:pPr>
              <w:rPr>
                <w:b/>
                <w:bCs/>
                <w:sz w:val="24"/>
                <w:szCs w:val="24"/>
              </w:rPr>
            </w:pPr>
          </w:p>
          <w:p w14:paraId="35C4ACCE" w14:textId="77777777" w:rsidR="00DE01D4" w:rsidRPr="00296500" w:rsidRDefault="00DE01D4" w:rsidP="00721B21">
            <w:pPr>
              <w:rPr>
                <w:b/>
                <w:bCs/>
                <w:sz w:val="24"/>
                <w:szCs w:val="24"/>
              </w:rPr>
            </w:pPr>
          </w:p>
          <w:p w14:paraId="149035A5" w14:textId="77777777" w:rsidR="00721B21" w:rsidRPr="00296500" w:rsidRDefault="00721B21" w:rsidP="00721B21">
            <w:pPr>
              <w:rPr>
                <w:b/>
                <w:bCs/>
                <w:sz w:val="24"/>
                <w:szCs w:val="24"/>
              </w:rPr>
            </w:pPr>
          </w:p>
          <w:p w14:paraId="30B53ACB" w14:textId="77777777" w:rsidR="00721B21" w:rsidRDefault="00721B21" w:rsidP="00721B21">
            <w:pPr>
              <w:rPr>
                <w:b/>
                <w:bCs/>
                <w:sz w:val="24"/>
                <w:szCs w:val="24"/>
              </w:rPr>
            </w:pPr>
          </w:p>
        </w:tc>
      </w:tr>
      <w:tr w:rsidR="00721B21" w:rsidRPr="00296500" w14:paraId="259DB77B" w14:textId="77777777" w:rsidTr="000B358E">
        <w:tc>
          <w:tcPr>
            <w:tcW w:w="9016" w:type="dxa"/>
            <w:gridSpan w:val="2"/>
          </w:tcPr>
          <w:p w14:paraId="0BCF2A7D" w14:textId="1102CC02" w:rsidR="00721B21" w:rsidRPr="00296500" w:rsidRDefault="00721B21" w:rsidP="00721B21">
            <w:pPr>
              <w:rPr>
                <w:b/>
                <w:bCs/>
                <w:sz w:val="24"/>
                <w:szCs w:val="24"/>
              </w:rPr>
            </w:pPr>
            <w:r w:rsidRPr="00296500">
              <w:rPr>
                <w:b/>
                <w:bCs/>
                <w:sz w:val="24"/>
                <w:szCs w:val="24"/>
              </w:rPr>
              <w:t>Things that other people (staff and friends) can do to help me feel better when I’m at school:</w:t>
            </w:r>
          </w:p>
        </w:tc>
      </w:tr>
      <w:tr w:rsidR="00721B21" w:rsidRPr="00296500" w14:paraId="4FB3C55A" w14:textId="77777777" w:rsidTr="000B358E">
        <w:tc>
          <w:tcPr>
            <w:tcW w:w="9016" w:type="dxa"/>
            <w:gridSpan w:val="2"/>
          </w:tcPr>
          <w:p w14:paraId="3EA6E9A2" w14:textId="77777777" w:rsidR="00721B21" w:rsidRPr="00296500" w:rsidRDefault="00721B21" w:rsidP="00721B21">
            <w:pPr>
              <w:rPr>
                <w:b/>
                <w:bCs/>
                <w:sz w:val="24"/>
                <w:szCs w:val="24"/>
              </w:rPr>
            </w:pPr>
            <w:r w:rsidRPr="00296500">
              <w:rPr>
                <w:noProof/>
                <w:sz w:val="24"/>
                <w:szCs w:val="24"/>
              </w:rPr>
              <w:drawing>
                <wp:anchor distT="0" distB="0" distL="114300" distR="114300" simplePos="0" relativeHeight="251840512" behindDoc="0" locked="0" layoutInCell="1" allowOverlap="1" wp14:anchorId="34F702E1" wp14:editId="4F19710D">
                  <wp:simplePos x="0" y="0"/>
                  <wp:positionH relativeFrom="column">
                    <wp:posOffset>4738370</wp:posOffset>
                  </wp:positionH>
                  <wp:positionV relativeFrom="paragraph">
                    <wp:posOffset>56515</wp:posOffset>
                  </wp:positionV>
                  <wp:extent cx="840740" cy="736600"/>
                  <wp:effectExtent l="0" t="0" r="0" b="635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40740" cy="736600"/>
                          </a:xfrm>
                          <a:prstGeom prst="rect">
                            <a:avLst/>
                          </a:prstGeom>
                        </pic:spPr>
                      </pic:pic>
                    </a:graphicData>
                  </a:graphic>
                  <wp14:sizeRelH relativeFrom="margin">
                    <wp14:pctWidth>0</wp14:pctWidth>
                  </wp14:sizeRelH>
                  <wp14:sizeRelV relativeFrom="margin">
                    <wp14:pctHeight>0</wp14:pctHeight>
                  </wp14:sizeRelV>
                </wp:anchor>
              </w:drawing>
            </w:r>
          </w:p>
          <w:p w14:paraId="245DC0D2" w14:textId="7EEE0034" w:rsidR="00721B21" w:rsidRDefault="00721B21" w:rsidP="00721B21">
            <w:pPr>
              <w:rPr>
                <w:b/>
                <w:bCs/>
                <w:sz w:val="24"/>
                <w:szCs w:val="24"/>
              </w:rPr>
            </w:pPr>
          </w:p>
          <w:p w14:paraId="0B8AC840" w14:textId="77777777" w:rsidR="00DE01D4" w:rsidRPr="00296500" w:rsidRDefault="00DE01D4" w:rsidP="00721B21">
            <w:pPr>
              <w:rPr>
                <w:b/>
                <w:bCs/>
                <w:sz w:val="24"/>
                <w:szCs w:val="24"/>
              </w:rPr>
            </w:pPr>
          </w:p>
          <w:p w14:paraId="3BBB1161" w14:textId="55261E7F" w:rsidR="00721B21" w:rsidRDefault="00721B21" w:rsidP="00721B21">
            <w:pPr>
              <w:rPr>
                <w:b/>
                <w:bCs/>
                <w:sz w:val="24"/>
                <w:szCs w:val="24"/>
              </w:rPr>
            </w:pPr>
          </w:p>
          <w:p w14:paraId="326CC8CD" w14:textId="12603213" w:rsidR="00DE01D4" w:rsidRDefault="00DE01D4" w:rsidP="00721B21">
            <w:pPr>
              <w:rPr>
                <w:b/>
                <w:bCs/>
                <w:sz w:val="24"/>
                <w:szCs w:val="24"/>
              </w:rPr>
            </w:pPr>
          </w:p>
          <w:p w14:paraId="0F6DAEF7" w14:textId="77777777" w:rsidR="00DE01D4" w:rsidRPr="00296500" w:rsidRDefault="00DE01D4" w:rsidP="00721B21">
            <w:pPr>
              <w:rPr>
                <w:b/>
                <w:bCs/>
                <w:sz w:val="24"/>
                <w:szCs w:val="24"/>
              </w:rPr>
            </w:pPr>
          </w:p>
          <w:p w14:paraId="12968EF5" w14:textId="77777777" w:rsidR="00721B21" w:rsidRPr="00296500" w:rsidRDefault="00721B21" w:rsidP="00721B21">
            <w:pPr>
              <w:rPr>
                <w:b/>
                <w:bCs/>
                <w:sz w:val="24"/>
                <w:szCs w:val="24"/>
              </w:rPr>
            </w:pPr>
          </w:p>
          <w:p w14:paraId="7F508964" w14:textId="77777777" w:rsidR="00721B21" w:rsidRPr="00296500" w:rsidRDefault="00721B21" w:rsidP="00721B21">
            <w:pPr>
              <w:rPr>
                <w:b/>
                <w:bCs/>
                <w:sz w:val="24"/>
                <w:szCs w:val="24"/>
              </w:rPr>
            </w:pPr>
          </w:p>
        </w:tc>
      </w:tr>
      <w:tr w:rsidR="00721B21" w:rsidRPr="00296500" w14:paraId="4556F4A8" w14:textId="77777777" w:rsidTr="000B358E">
        <w:tc>
          <w:tcPr>
            <w:tcW w:w="9016" w:type="dxa"/>
            <w:gridSpan w:val="2"/>
          </w:tcPr>
          <w:p w14:paraId="4806BB94" w14:textId="09EF4AF0" w:rsidR="00721B21" w:rsidRPr="00296500" w:rsidRDefault="00721B21" w:rsidP="00721B21">
            <w:pPr>
              <w:rPr>
                <w:noProof/>
                <w:sz w:val="24"/>
                <w:szCs w:val="24"/>
              </w:rPr>
            </w:pPr>
            <w:r w:rsidRPr="00296500">
              <w:rPr>
                <w:b/>
                <w:bCs/>
                <w:sz w:val="24"/>
                <w:szCs w:val="24"/>
              </w:rPr>
              <w:t>Things that my family can do to support me to attend school:</w:t>
            </w:r>
          </w:p>
        </w:tc>
      </w:tr>
      <w:tr w:rsidR="00721B21" w:rsidRPr="00296500" w14:paraId="71424D29" w14:textId="77777777" w:rsidTr="000B358E">
        <w:tc>
          <w:tcPr>
            <w:tcW w:w="9016" w:type="dxa"/>
            <w:gridSpan w:val="2"/>
          </w:tcPr>
          <w:p w14:paraId="7E35E2BD" w14:textId="77777777" w:rsidR="00DE01D4" w:rsidRDefault="00DE01D4" w:rsidP="00721B21">
            <w:pPr>
              <w:rPr>
                <w:b/>
                <w:bCs/>
                <w:sz w:val="24"/>
                <w:szCs w:val="24"/>
              </w:rPr>
            </w:pPr>
          </w:p>
          <w:p w14:paraId="1AC71D8D" w14:textId="7DDDE5B6" w:rsidR="00DE01D4" w:rsidRDefault="00DE01D4" w:rsidP="00721B21">
            <w:pPr>
              <w:rPr>
                <w:b/>
                <w:bCs/>
                <w:sz w:val="24"/>
                <w:szCs w:val="24"/>
              </w:rPr>
            </w:pPr>
          </w:p>
          <w:p w14:paraId="44C268DC" w14:textId="77777777" w:rsidR="00DE01D4" w:rsidRDefault="00DE01D4" w:rsidP="00721B21">
            <w:pPr>
              <w:rPr>
                <w:b/>
                <w:bCs/>
                <w:sz w:val="24"/>
                <w:szCs w:val="24"/>
              </w:rPr>
            </w:pPr>
          </w:p>
          <w:p w14:paraId="17970200" w14:textId="74487540" w:rsidR="00721B21" w:rsidRPr="00296500" w:rsidRDefault="00721B21" w:rsidP="00721B21">
            <w:pPr>
              <w:rPr>
                <w:b/>
                <w:bCs/>
                <w:sz w:val="24"/>
                <w:szCs w:val="24"/>
              </w:rPr>
            </w:pPr>
            <w:r w:rsidRPr="00296500">
              <w:rPr>
                <w:noProof/>
                <w:sz w:val="24"/>
                <w:szCs w:val="24"/>
              </w:rPr>
              <w:drawing>
                <wp:anchor distT="0" distB="0" distL="114300" distR="114300" simplePos="0" relativeHeight="251842560" behindDoc="0" locked="0" layoutInCell="1" allowOverlap="1" wp14:anchorId="21D474BD" wp14:editId="1E12E182">
                  <wp:simplePos x="0" y="0"/>
                  <wp:positionH relativeFrom="column">
                    <wp:posOffset>4608830</wp:posOffset>
                  </wp:positionH>
                  <wp:positionV relativeFrom="paragraph">
                    <wp:posOffset>59055</wp:posOffset>
                  </wp:positionV>
                  <wp:extent cx="990600" cy="708660"/>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90600" cy="708660"/>
                          </a:xfrm>
                          <a:prstGeom prst="rect">
                            <a:avLst/>
                          </a:prstGeom>
                        </pic:spPr>
                      </pic:pic>
                    </a:graphicData>
                  </a:graphic>
                  <wp14:sizeRelH relativeFrom="margin">
                    <wp14:pctWidth>0</wp14:pctWidth>
                  </wp14:sizeRelH>
                  <wp14:sizeRelV relativeFrom="margin">
                    <wp14:pctHeight>0</wp14:pctHeight>
                  </wp14:sizeRelV>
                </wp:anchor>
              </w:drawing>
            </w:r>
          </w:p>
          <w:p w14:paraId="17348741" w14:textId="77777777" w:rsidR="00721B21" w:rsidRPr="00296500" w:rsidRDefault="00721B21" w:rsidP="00721B21">
            <w:pPr>
              <w:rPr>
                <w:b/>
                <w:bCs/>
                <w:sz w:val="24"/>
                <w:szCs w:val="24"/>
              </w:rPr>
            </w:pPr>
          </w:p>
          <w:p w14:paraId="55358681" w14:textId="77777777" w:rsidR="00721B21" w:rsidRPr="00296500" w:rsidRDefault="00721B21" w:rsidP="00721B21">
            <w:pPr>
              <w:rPr>
                <w:b/>
                <w:bCs/>
                <w:sz w:val="24"/>
                <w:szCs w:val="24"/>
              </w:rPr>
            </w:pPr>
          </w:p>
          <w:p w14:paraId="0175DE0E" w14:textId="77777777" w:rsidR="00721B21" w:rsidRPr="00296500" w:rsidRDefault="00721B21" w:rsidP="00721B21">
            <w:pPr>
              <w:rPr>
                <w:b/>
                <w:bCs/>
                <w:sz w:val="24"/>
                <w:szCs w:val="24"/>
              </w:rPr>
            </w:pPr>
          </w:p>
          <w:p w14:paraId="6114AD1E" w14:textId="77777777" w:rsidR="00721B21" w:rsidRPr="00296500" w:rsidRDefault="00721B21" w:rsidP="00721B21">
            <w:pPr>
              <w:rPr>
                <w:b/>
                <w:bCs/>
                <w:sz w:val="24"/>
                <w:szCs w:val="24"/>
              </w:rPr>
            </w:pPr>
          </w:p>
        </w:tc>
      </w:tr>
      <w:tr w:rsidR="00721B21" w:rsidRPr="00296500" w14:paraId="69463DCC" w14:textId="77777777" w:rsidTr="000B358E">
        <w:tc>
          <w:tcPr>
            <w:tcW w:w="9016" w:type="dxa"/>
            <w:gridSpan w:val="2"/>
          </w:tcPr>
          <w:p w14:paraId="21A24538" w14:textId="19DF253A" w:rsidR="00721B21" w:rsidRPr="00296500" w:rsidRDefault="00721B21" w:rsidP="00721B21">
            <w:pPr>
              <w:rPr>
                <w:noProof/>
                <w:sz w:val="24"/>
                <w:szCs w:val="24"/>
              </w:rPr>
            </w:pPr>
            <w:r w:rsidRPr="00296500">
              <w:rPr>
                <w:b/>
                <w:bCs/>
                <w:sz w:val="24"/>
                <w:szCs w:val="24"/>
              </w:rPr>
              <w:lastRenderedPageBreak/>
              <w:t>Place in the school I can go to where I feel safe and supported:</w:t>
            </w:r>
          </w:p>
        </w:tc>
      </w:tr>
      <w:tr w:rsidR="00721B21" w:rsidRPr="00296500" w14:paraId="1A38F7E4" w14:textId="77777777" w:rsidTr="000B358E">
        <w:tc>
          <w:tcPr>
            <w:tcW w:w="9016" w:type="dxa"/>
            <w:gridSpan w:val="2"/>
          </w:tcPr>
          <w:p w14:paraId="168A9855" w14:textId="77777777" w:rsidR="00721B21" w:rsidRPr="00296500" w:rsidRDefault="00721B21" w:rsidP="00721B21">
            <w:pPr>
              <w:rPr>
                <w:b/>
                <w:bCs/>
                <w:sz w:val="24"/>
                <w:szCs w:val="24"/>
              </w:rPr>
            </w:pPr>
            <w:r w:rsidRPr="00296500">
              <w:rPr>
                <w:rFonts w:ascii="Times New Roman" w:hAnsi="Times New Roman"/>
                <w:noProof/>
                <w:sz w:val="24"/>
                <w:szCs w:val="24"/>
                <w:lang w:eastAsia="en-GB"/>
              </w:rPr>
              <w:drawing>
                <wp:anchor distT="0" distB="0" distL="114300" distR="114300" simplePos="0" relativeHeight="251844608" behindDoc="0" locked="0" layoutInCell="1" allowOverlap="1" wp14:anchorId="15BEE995" wp14:editId="5CB1CE41">
                  <wp:simplePos x="0" y="0"/>
                  <wp:positionH relativeFrom="column">
                    <wp:posOffset>4795520</wp:posOffset>
                  </wp:positionH>
                  <wp:positionV relativeFrom="paragraph">
                    <wp:posOffset>42545</wp:posOffset>
                  </wp:positionV>
                  <wp:extent cx="781050" cy="785495"/>
                  <wp:effectExtent l="0" t="0" r="0" b="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4143" r="11315"/>
                          <a:stretch/>
                        </pic:blipFill>
                        <pic:spPr bwMode="auto">
                          <a:xfrm>
                            <a:off x="0" y="0"/>
                            <a:ext cx="781050" cy="78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2B8B0" w14:textId="77777777" w:rsidR="00721B21" w:rsidRPr="00296500" w:rsidRDefault="00721B21" w:rsidP="00721B21">
            <w:pPr>
              <w:rPr>
                <w:b/>
                <w:bCs/>
                <w:sz w:val="24"/>
                <w:szCs w:val="24"/>
              </w:rPr>
            </w:pPr>
          </w:p>
          <w:p w14:paraId="2974208A" w14:textId="713D8F91" w:rsidR="00721B21" w:rsidRDefault="00721B21" w:rsidP="00721B21">
            <w:pPr>
              <w:rPr>
                <w:b/>
                <w:bCs/>
                <w:sz w:val="24"/>
                <w:szCs w:val="24"/>
              </w:rPr>
            </w:pPr>
          </w:p>
          <w:p w14:paraId="61B9B119" w14:textId="2BCBFD00" w:rsidR="00DE01D4" w:rsidRDefault="00DE01D4" w:rsidP="00721B21">
            <w:pPr>
              <w:rPr>
                <w:b/>
                <w:bCs/>
                <w:sz w:val="24"/>
                <w:szCs w:val="24"/>
              </w:rPr>
            </w:pPr>
          </w:p>
          <w:p w14:paraId="4BB5B893" w14:textId="1576B57F" w:rsidR="00DE01D4" w:rsidRDefault="00DE01D4" w:rsidP="00721B21">
            <w:pPr>
              <w:rPr>
                <w:b/>
                <w:bCs/>
                <w:sz w:val="24"/>
                <w:szCs w:val="24"/>
              </w:rPr>
            </w:pPr>
          </w:p>
          <w:p w14:paraId="061D97AA" w14:textId="38501605" w:rsidR="00DE01D4" w:rsidRDefault="00DE01D4" w:rsidP="00721B21">
            <w:pPr>
              <w:rPr>
                <w:b/>
                <w:bCs/>
                <w:sz w:val="24"/>
                <w:szCs w:val="24"/>
              </w:rPr>
            </w:pPr>
          </w:p>
          <w:p w14:paraId="73699FAC" w14:textId="77777777" w:rsidR="00DE01D4" w:rsidRPr="00296500" w:rsidRDefault="00DE01D4" w:rsidP="00721B21">
            <w:pPr>
              <w:rPr>
                <w:b/>
                <w:bCs/>
                <w:sz w:val="24"/>
                <w:szCs w:val="24"/>
              </w:rPr>
            </w:pPr>
          </w:p>
          <w:p w14:paraId="6711177C" w14:textId="77777777" w:rsidR="00721B21" w:rsidRPr="00296500" w:rsidRDefault="00721B21" w:rsidP="00721B21">
            <w:pPr>
              <w:rPr>
                <w:b/>
                <w:bCs/>
                <w:sz w:val="24"/>
                <w:szCs w:val="24"/>
              </w:rPr>
            </w:pPr>
          </w:p>
          <w:p w14:paraId="476F771A" w14:textId="77777777" w:rsidR="00721B21" w:rsidRPr="00296500" w:rsidRDefault="00721B21" w:rsidP="00721B21">
            <w:pPr>
              <w:rPr>
                <w:b/>
                <w:bCs/>
                <w:sz w:val="24"/>
                <w:szCs w:val="24"/>
              </w:rPr>
            </w:pPr>
          </w:p>
        </w:tc>
      </w:tr>
      <w:tr w:rsidR="00721B21" w:rsidRPr="00296500" w14:paraId="03C9F8BF" w14:textId="77777777" w:rsidTr="000B358E">
        <w:tc>
          <w:tcPr>
            <w:tcW w:w="9016" w:type="dxa"/>
            <w:gridSpan w:val="2"/>
          </w:tcPr>
          <w:p w14:paraId="564A8480" w14:textId="034B8E18" w:rsidR="00721B21" w:rsidRPr="00296500" w:rsidRDefault="00721B21" w:rsidP="00721B21">
            <w:pPr>
              <w:rPr>
                <w:rFonts w:ascii="Times New Roman" w:hAnsi="Times New Roman"/>
                <w:noProof/>
                <w:sz w:val="24"/>
                <w:szCs w:val="24"/>
                <w:lang w:eastAsia="en-GB"/>
              </w:rPr>
            </w:pPr>
            <w:r w:rsidRPr="00296500">
              <w:rPr>
                <w:b/>
                <w:bCs/>
                <w:sz w:val="24"/>
                <w:szCs w:val="24"/>
              </w:rPr>
              <w:t>This plan will be reviewed regularly so that it remains helpful.</w:t>
            </w:r>
          </w:p>
        </w:tc>
      </w:tr>
      <w:tr w:rsidR="00721B21" w:rsidRPr="00296500" w14:paraId="69331480" w14:textId="77777777" w:rsidTr="000B358E">
        <w:tc>
          <w:tcPr>
            <w:tcW w:w="9016" w:type="dxa"/>
            <w:gridSpan w:val="2"/>
          </w:tcPr>
          <w:p w14:paraId="67A657C3" w14:textId="77777777" w:rsidR="00721B21" w:rsidRPr="00296500" w:rsidRDefault="00721B21" w:rsidP="00721B21">
            <w:pPr>
              <w:rPr>
                <w:b/>
                <w:bCs/>
                <w:sz w:val="24"/>
                <w:szCs w:val="24"/>
              </w:rPr>
            </w:pPr>
            <w:r w:rsidRPr="00296500">
              <w:rPr>
                <w:noProof/>
                <w:sz w:val="24"/>
                <w:szCs w:val="24"/>
              </w:rPr>
              <w:drawing>
                <wp:anchor distT="0" distB="0" distL="114300" distR="114300" simplePos="0" relativeHeight="251846656" behindDoc="0" locked="0" layoutInCell="1" allowOverlap="1" wp14:anchorId="375CA644" wp14:editId="5561ED46">
                  <wp:simplePos x="0" y="0"/>
                  <wp:positionH relativeFrom="column">
                    <wp:posOffset>4931410</wp:posOffset>
                  </wp:positionH>
                  <wp:positionV relativeFrom="paragraph">
                    <wp:posOffset>63500</wp:posOffset>
                  </wp:positionV>
                  <wp:extent cx="647700" cy="647700"/>
                  <wp:effectExtent l="0" t="0" r="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7381D384" w14:textId="77777777" w:rsidR="00721B21" w:rsidRPr="00296500" w:rsidRDefault="00721B21" w:rsidP="00721B21">
            <w:pPr>
              <w:rPr>
                <w:b/>
                <w:bCs/>
                <w:sz w:val="24"/>
                <w:szCs w:val="24"/>
              </w:rPr>
            </w:pPr>
            <w:r w:rsidRPr="00296500">
              <w:rPr>
                <w:b/>
                <w:bCs/>
                <w:sz w:val="24"/>
                <w:szCs w:val="24"/>
              </w:rPr>
              <w:t>Review date:</w:t>
            </w:r>
          </w:p>
          <w:p w14:paraId="569C5C92" w14:textId="361F6BDE" w:rsidR="00721B21" w:rsidRDefault="00721B21" w:rsidP="00721B21">
            <w:pPr>
              <w:rPr>
                <w:b/>
                <w:bCs/>
                <w:sz w:val="24"/>
                <w:szCs w:val="24"/>
              </w:rPr>
            </w:pPr>
          </w:p>
          <w:p w14:paraId="6E79EA27" w14:textId="34723483" w:rsidR="00DE01D4" w:rsidRDefault="00DE01D4" w:rsidP="00721B21">
            <w:pPr>
              <w:rPr>
                <w:b/>
                <w:bCs/>
                <w:sz w:val="24"/>
                <w:szCs w:val="24"/>
              </w:rPr>
            </w:pPr>
          </w:p>
          <w:p w14:paraId="1C554355" w14:textId="77777777" w:rsidR="00DE01D4" w:rsidRPr="00296500" w:rsidRDefault="00DE01D4" w:rsidP="00721B21">
            <w:pPr>
              <w:rPr>
                <w:b/>
                <w:bCs/>
                <w:sz w:val="24"/>
                <w:szCs w:val="24"/>
              </w:rPr>
            </w:pPr>
          </w:p>
          <w:p w14:paraId="2BB566BC" w14:textId="5BA5E20B" w:rsidR="00721B21" w:rsidRPr="00296500" w:rsidRDefault="00721B21" w:rsidP="00721B21">
            <w:pPr>
              <w:rPr>
                <w:b/>
                <w:bCs/>
                <w:sz w:val="24"/>
                <w:szCs w:val="24"/>
              </w:rPr>
            </w:pPr>
          </w:p>
        </w:tc>
      </w:tr>
      <w:tr w:rsidR="00721B21" w:rsidRPr="00296500" w14:paraId="4FD28A0B" w14:textId="77777777" w:rsidTr="00721B21">
        <w:trPr>
          <w:trHeight w:val="365"/>
        </w:trPr>
        <w:tc>
          <w:tcPr>
            <w:tcW w:w="9016" w:type="dxa"/>
            <w:gridSpan w:val="2"/>
          </w:tcPr>
          <w:p w14:paraId="66A129EE" w14:textId="29F2A867" w:rsidR="00721B21" w:rsidRPr="00721B21" w:rsidRDefault="00721B21" w:rsidP="00721B21">
            <w:pPr>
              <w:rPr>
                <w:b/>
                <w:bCs/>
                <w:noProof/>
                <w:sz w:val="24"/>
                <w:szCs w:val="24"/>
              </w:rPr>
            </w:pPr>
            <w:r>
              <w:rPr>
                <w:b/>
                <w:bCs/>
                <w:noProof/>
                <w:sz w:val="24"/>
                <w:szCs w:val="24"/>
              </w:rPr>
              <w:t>My signature                                   Key adult’s signature                  Parent’s signature</w:t>
            </w:r>
          </w:p>
        </w:tc>
      </w:tr>
      <w:tr w:rsidR="00721B21" w:rsidRPr="00296500" w14:paraId="24686DA5" w14:textId="77777777" w:rsidTr="00853634">
        <w:trPr>
          <w:trHeight w:val="1415"/>
        </w:trPr>
        <w:tc>
          <w:tcPr>
            <w:tcW w:w="9016" w:type="dxa"/>
            <w:gridSpan w:val="2"/>
          </w:tcPr>
          <w:p w14:paraId="120E253B" w14:textId="38DDEA4C" w:rsidR="00DE01D4" w:rsidRDefault="00DE01D4" w:rsidP="00721B21">
            <w:pPr>
              <w:rPr>
                <w:noProof/>
                <w:sz w:val="24"/>
                <w:szCs w:val="24"/>
              </w:rPr>
            </w:pPr>
            <w:r>
              <w:rPr>
                <w:noProof/>
                <w:sz w:val="24"/>
                <w:szCs w:val="24"/>
              </w:rPr>
              <mc:AlternateContent>
                <mc:Choice Requires="wps">
                  <w:drawing>
                    <wp:anchor distT="0" distB="0" distL="114300" distR="114300" simplePos="0" relativeHeight="251850752" behindDoc="0" locked="0" layoutInCell="1" allowOverlap="1" wp14:anchorId="0F03CED5" wp14:editId="28D88759">
                      <wp:simplePos x="0" y="0"/>
                      <wp:positionH relativeFrom="column">
                        <wp:posOffset>3700145</wp:posOffset>
                      </wp:positionH>
                      <wp:positionV relativeFrom="paragraph">
                        <wp:posOffset>10795</wp:posOffset>
                      </wp:positionV>
                      <wp:extent cx="0" cy="1117600"/>
                      <wp:effectExtent l="0" t="0" r="38100" b="2540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117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DB139" id="Straight Connector 47" o:spid="_x0000_s1026" alt="&quot;&quot;"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35pt,.85pt" to="291.3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" strokecolor="black [3200]" strokeweight=".5pt">
                      <v:stroke joinstyle="miter"/>
                    </v:line>
                  </w:pict>
                </mc:Fallback>
              </mc:AlternateContent>
            </w:r>
            <w:r>
              <w:rPr>
                <w:b/>
                <w:bCs/>
                <w:noProof/>
                <w:sz w:val="24"/>
                <w:szCs w:val="24"/>
              </w:rPr>
              <mc:AlternateContent>
                <mc:Choice Requires="wps">
                  <w:drawing>
                    <wp:anchor distT="0" distB="0" distL="114300" distR="114300" simplePos="0" relativeHeight="251849728" behindDoc="0" locked="0" layoutInCell="1" allowOverlap="1" wp14:anchorId="02435223" wp14:editId="15CD30E9">
                      <wp:simplePos x="0" y="0"/>
                      <wp:positionH relativeFrom="column">
                        <wp:posOffset>1757045</wp:posOffset>
                      </wp:positionH>
                      <wp:positionV relativeFrom="paragraph">
                        <wp:posOffset>-14605</wp:posOffset>
                      </wp:positionV>
                      <wp:extent cx="0" cy="1143000"/>
                      <wp:effectExtent l="0" t="0" r="38100" b="1905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4D75C" id="Straight Connector 46" o:spid="_x0000_s1026" alt="&quot;&quot;"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1.15pt" to="138.3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" strokecolor="black [3200]" strokeweight=".5pt">
                      <v:stroke joinstyle="miter"/>
                    </v:line>
                  </w:pict>
                </mc:Fallback>
              </mc:AlternateContent>
            </w:r>
          </w:p>
          <w:p w14:paraId="5EF07F8C" w14:textId="241D7605" w:rsidR="00DE01D4" w:rsidRDefault="00DE01D4" w:rsidP="00721B21">
            <w:pPr>
              <w:rPr>
                <w:noProof/>
                <w:sz w:val="24"/>
                <w:szCs w:val="24"/>
              </w:rPr>
            </w:pPr>
          </w:p>
          <w:p w14:paraId="56B9B19A" w14:textId="77777777" w:rsidR="00DE01D4" w:rsidRDefault="00DE01D4" w:rsidP="00721B21">
            <w:pPr>
              <w:rPr>
                <w:noProof/>
                <w:sz w:val="24"/>
                <w:szCs w:val="24"/>
              </w:rPr>
            </w:pPr>
          </w:p>
          <w:p w14:paraId="0C7A1034" w14:textId="730DD319" w:rsidR="00DE01D4" w:rsidRDefault="00DE01D4" w:rsidP="00721B21">
            <w:pPr>
              <w:rPr>
                <w:noProof/>
                <w:sz w:val="24"/>
                <w:szCs w:val="24"/>
              </w:rPr>
            </w:pPr>
          </w:p>
          <w:p w14:paraId="53C23685" w14:textId="77777777" w:rsidR="00DE01D4" w:rsidRDefault="00DE01D4" w:rsidP="00721B21">
            <w:pPr>
              <w:rPr>
                <w:noProof/>
                <w:sz w:val="24"/>
                <w:szCs w:val="24"/>
              </w:rPr>
            </w:pPr>
          </w:p>
          <w:p w14:paraId="4EE0E2C5" w14:textId="6D6AF2C3" w:rsidR="00721B21" w:rsidRPr="00296500" w:rsidRDefault="00721B21" w:rsidP="00721B21">
            <w:pPr>
              <w:rPr>
                <w:noProof/>
                <w:sz w:val="24"/>
                <w:szCs w:val="24"/>
              </w:rPr>
            </w:pPr>
          </w:p>
        </w:tc>
      </w:tr>
      <w:tr w:rsidR="00721B21" w:rsidRPr="00296500" w14:paraId="39013CC6" w14:textId="77777777" w:rsidTr="00721B21">
        <w:trPr>
          <w:trHeight w:val="459"/>
        </w:trPr>
        <w:tc>
          <w:tcPr>
            <w:tcW w:w="9016" w:type="dxa"/>
            <w:gridSpan w:val="2"/>
          </w:tcPr>
          <w:p w14:paraId="3CDB02A5" w14:textId="687F572E" w:rsidR="00721B21" w:rsidRDefault="00721B21" w:rsidP="00721B21">
            <w:pPr>
              <w:rPr>
                <w:noProof/>
                <w:sz w:val="24"/>
                <w:szCs w:val="24"/>
              </w:rPr>
            </w:pPr>
            <w:r w:rsidRPr="00296500">
              <w:rPr>
                <w:b/>
                <w:bCs/>
                <w:sz w:val="24"/>
                <w:szCs w:val="24"/>
              </w:rPr>
              <w:t>Other people who have access to this plan are:</w:t>
            </w:r>
          </w:p>
        </w:tc>
      </w:tr>
      <w:tr w:rsidR="00721B21" w:rsidRPr="00296500" w14:paraId="1A7230FD" w14:textId="77777777" w:rsidTr="00721B21">
        <w:trPr>
          <w:trHeight w:val="2208"/>
        </w:trPr>
        <w:tc>
          <w:tcPr>
            <w:tcW w:w="9016" w:type="dxa"/>
            <w:gridSpan w:val="2"/>
          </w:tcPr>
          <w:p w14:paraId="29CE1F98" w14:textId="77777777" w:rsidR="00721B21" w:rsidRPr="00296500" w:rsidRDefault="00721B21" w:rsidP="00721B21">
            <w:pPr>
              <w:rPr>
                <w:b/>
                <w:bCs/>
                <w:sz w:val="24"/>
                <w:szCs w:val="24"/>
              </w:rPr>
            </w:pPr>
            <w:r w:rsidRPr="00296500">
              <w:rPr>
                <w:noProof/>
                <w:sz w:val="24"/>
                <w:szCs w:val="24"/>
              </w:rPr>
              <w:drawing>
                <wp:anchor distT="0" distB="0" distL="114300" distR="114300" simplePos="0" relativeHeight="251852800" behindDoc="0" locked="0" layoutInCell="1" allowOverlap="1" wp14:anchorId="6FB1F7CE" wp14:editId="7BDA0A5F">
                  <wp:simplePos x="0" y="0"/>
                  <wp:positionH relativeFrom="column">
                    <wp:posOffset>4465320</wp:posOffset>
                  </wp:positionH>
                  <wp:positionV relativeFrom="page">
                    <wp:posOffset>63500</wp:posOffset>
                  </wp:positionV>
                  <wp:extent cx="1113790" cy="756285"/>
                  <wp:effectExtent l="0" t="0" r="0" b="5715"/>
                  <wp:wrapSquare wrapText="bothSides"/>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1379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7A001" w14:textId="77777777" w:rsidR="00721B21" w:rsidRPr="00296500" w:rsidRDefault="00721B21" w:rsidP="00721B21">
            <w:pPr>
              <w:rPr>
                <w:b/>
                <w:bCs/>
                <w:sz w:val="24"/>
                <w:szCs w:val="24"/>
              </w:rPr>
            </w:pPr>
          </w:p>
        </w:tc>
      </w:tr>
    </w:tbl>
    <w:p w14:paraId="6783841E" w14:textId="6E75890D" w:rsidR="00233ADC" w:rsidRDefault="003B66B9" w:rsidP="00621C59">
      <w:pPr>
        <w:pStyle w:val="NoSpacing"/>
        <w:rPr>
          <w:i/>
          <w:iCs/>
          <w:color w:val="009999"/>
          <w:sz w:val="16"/>
          <w:szCs w:val="16"/>
        </w:rPr>
      </w:pPr>
      <w:r>
        <w:rPr>
          <w:i/>
          <w:iCs/>
          <w:color w:val="009999"/>
          <w:sz w:val="16"/>
          <w:szCs w:val="16"/>
        </w:rPr>
        <w:t>Adapted from</w:t>
      </w:r>
      <w:r w:rsidR="00233ADC" w:rsidRPr="00840180">
        <w:rPr>
          <w:i/>
          <w:iCs/>
          <w:color w:val="009999"/>
          <w:sz w:val="16"/>
          <w:szCs w:val="16"/>
        </w:rPr>
        <w:t xml:space="preserve"> West Sussex</w:t>
      </w:r>
      <w:r>
        <w:rPr>
          <w:i/>
          <w:iCs/>
          <w:color w:val="009999"/>
          <w:sz w:val="16"/>
          <w:szCs w:val="16"/>
        </w:rPr>
        <w:t xml:space="preserve"> EPS</w:t>
      </w:r>
    </w:p>
    <w:p w14:paraId="3C2FB3DF" w14:textId="77777777" w:rsidR="00621C59" w:rsidRPr="00621C59" w:rsidRDefault="00621C59" w:rsidP="00621C59">
      <w:pPr>
        <w:pStyle w:val="NoSpacing"/>
        <w:rPr>
          <w:i/>
          <w:iCs/>
          <w:sz w:val="16"/>
          <w:szCs w:val="16"/>
        </w:rPr>
      </w:pPr>
    </w:p>
    <w:p w14:paraId="12B77A59" w14:textId="4F38C4C7" w:rsidR="00C56ADF" w:rsidRDefault="00C56ADF" w:rsidP="000874E7">
      <w:pPr>
        <w:rPr>
          <w:rFonts w:cstheme="minorHAnsi"/>
          <w:sz w:val="24"/>
          <w:szCs w:val="24"/>
        </w:rPr>
      </w:pPr>
    </w:p>
    <w:p w14:paraId="4FE1F88F" w14:textId="2B095FDD" w:rsidR="00112DBD" w:rsidRDefault="00112DBD" w:rsidP="000874E7">
      <w:pPr>
        <w:rPr>
          <w:rFonts w:cstheme="minorHAnsi"/>
          <w:sz w:val="24"/>
          <w:szCs w:val="24"/>
        </w:rPr>
      </w:pPr>
    </w:p>
    <w:p w14:paraId="7F350363" w14:textId="77777777" w:rsidR="00C4272E" w:rsidRDefault="00C4272E" w:rsidP="000874E7">
      <w:pPr>
        <w:rPr>
          <w:rFonts w:cstheme="minorHAnsi"/>
          <w:sz w:val="24"/>
          <w:szCs w:val="24"/>
        </w:rPr>
      </w:pPr>
    </w:p>
    <w:p w14:paraId="38531A66" w14:textId="370613DE" w:rsidR="00637E9D" w:rsidRPr="00F935AB" w:rsidRDefault="00637E9D" w:rsidP="000874E7">
      <w:pPr>
        <w:rPr>
          <w:rFonts w:cstheme="minorHAnsi"/>
          <w:sz w:val="24"/>
          <w:szCs w:val="24"/>
        </w:rPr>
      </w:pPr>
      <w:r w:rsidRPr="00F935AB">
        <w:rPr>
          <w:rFonts w:cstheme="minorHAnsi"/>
          <w:sz w:val="24"/>
          <w:szCs w:val="24"/>
        </w:rPr>
        <w:lastRenderedPageBreak/>
        <w:t>Example 2:</w:t>
      </w:r>
    </w:p>
    <w:tbl>
      <w:tblPr>
        <w:tblStyle w:val="TableGrid"/>
        <w:tblW w:w="0" w:type="auto"/>
        <w:tblLook w:val="04A0" w:firstRow="1" w:lastRow="0" w:firstColumn="1" w:lastColumn="0" w:noHBand="0" w:noVBand="1"/>
      </w:tblPr>
      <w:tblGrid>
        <w:gridCol w:w="4508"/>
        <w:gridCol w:w="4508"/>
      </w:tblGrid>
      <w:tr w:rsidR="00294A25" w:rsidRPr="00296500" w14:paraId="08DD163A" w14:textId="77777777" w:rsidTr="008A0F2E">
        <w:tc>
          <w:tcPr>
            <w:tcW w:w="9016" w:type="dxa"/>
            <w:gridSpan w:val="2"/>
            <w:shd w:val="clear" w:color="auto" w:fill="007D85"/>
          </w:tcPr>
          <w:p w14:paraId="27CD4502" w14:textId="5481BBC6" w:rsidR="00294A25" w:rsidRPr="008A0F2E" w:rsidRDefault="00294A25" w:rsidP="000874E7">
            <w:pPr>
              <w:rPr>
                <w:rFonts w:cstheme="minorHAnsi"/>
                <w:b/>
                <w:bCs/>
                <w:color w:val="FFFFFF" w:themeColor="background1"/>
                <w:sz w:val="24"/>
                <w:szCs w:val="24"/>
              </w:rPr>
            </w:pPr>
            <w:r w:rsidRPr="008A0F2E">
              <w:rPr>
                <w:rFonts w:cstheme="minorHAnsi"/>
                <w:b/>
                <w:bCs/>
                <w:color w:val="FFFFFF" w:themeColor="background1"/>
                <w:sz w:val="24"/>
                <w:szCs w:val="24"/>
              </w:rPr>
              <w:t>My Support Plan</w:t>
            </w:r>
          </w:p>
        </w:tc>
      </w:tr>
      <w:tr w:rsidR="00294A25" w:rsidRPr="00296500" w14:paraId="32C42F34" w14:textId="77777777" w:rsidTr="00294A25">
        <w:tc>
          <w:tcPr>
            <w:tcW w:w="4508" w:type="dxa"/>
          </w:tcPr>
          <w:p w14:paraId="24AA60E6" w14:textId="05D93645" w:rsidR="00294A25" w:rsidRPr="00296500" w:rsidRDefault="00294A25" w:rsidP="000874E7">
            <w:pPr>
              <w:rPr>
                <w:rFonts w:cstheme="minorHAnsi"/>
                <w:b/>
                <w:bCs/>
                <w:sz w:val="24"/>
                <w:szCs w:val="24"/>
              </w:rPr>
            </w:pPr>
            <w:r w:rsidRPr="00296500">
              <w:rPr>
                <w:rFonts w:cstheme="minorHAnsi"/>
                <w:b/>
                <w:bCs/>
                <w:sz w:val="24"/>
                <w:szCs w:val="24"/>
              </w:rPr>
              <w:t>My name:</w:t>
            </w:r>
          </w:p>
        </w:tc>
        <w:tc>
          <w:tcPr>
            <w:tcW w:w="4508" w:type="dxa"/>
          </w:tcPr>
          <w:p w14:paraId="37542961" w14:textId="1F9C897D" w:rsidR="00294A25" w:rsidRPr="00296500" w:rsidRDefault="00C55C12" w:rsidP="000874E7">
            <w:pPr>
              <w:rPr>
                <w:rFonts w:cstheme="minorHAnsi"/>
                <w:b/>
                <w:bCs/>
                <w:sz w:val="24"/>
                <w:szCs w:val="24"/>
              </w:rPr>
            </w:pPr>
            <w:r w:rsidRPr="00296500">
              <w:rPr>
                <w:rFonts w:cstheme="minorHAnsi"/>
                <w:b/>
                <w:bCs/>
                <w:sz w:val="24"/>
                <w:szCs w:val="24"/>
              </w:rPr>
              <w:t>Start date of this plan:</w:t>
            </w:r>
          </w:p>
        </w:tc>
      </w:tr>
      <w:tr w:rsidR="00C55C12" w:rsidRPr="00296500" w14:paraId="3DD640AC" w14:textId="77777777" w:rsidTr="000B358E">
        <w:tc>
          <w:tcPr>
            <w:tcW w:w="9016" w:type="dxa"/>
            <w:gridSpan w:val="2"/>
          </w:tcPr>
          <w:p w14:paraId="42C294E0" w14:textId="61E42DC5" w:rsidR="00C55C12" w:rsidRPr="00296500" w:rsidRDefault="00C55C12" w:rsidP="000874E7">
            <w:pPr>
              <w:rPr>
                <w:rFonts w:cstheme="minorHAnsi"/>
                <w:b/>
                <w:bCs/>
                <w:sz w:val="24"/>
                <w:szCs w:val="24"/>
              </w:rPr>
            </w:pPr>
            <w:r w:rsidRPr="00296500">
              <w:rPr>
                <w:rFonts w:cstheme="minorHAnsi"/>
                <w:b/>
                <w:bCs/>
                <w:sz w:val="24"/>
                <w:szCs w:val="24"/>
              </w:rPr>
              <w:t>At school, these things can make me feel upset:</w:t>
            </w:r>
          </w:p>
        </w:tc>
      </w:tr>
      <w:tr w:rsidR="00294A25" w:rsidRPr="00296500" w14:paraId="5F091EEB" w14:textId="77777777" w:rsidTr="00294A25">
        <w:tc>
          <w:tcPr>
            <w:tcW w:w="4508" w:type="dxa"/>
          </w:tcPr>
          <w:p w14:paraId="5F7BE485" w14:textId="77777777" w:rsidR="00294A25" w:rsidRPr="00296500" w:rsidRDefault="00294A25" w:rsidP="000874E7">
            <w:pPr>
              <w:rPr>
                <w:rFonts w:cstheme="minorHAnsi"/>
                <w:b/>
                <w:bCs/>
                <w:sz w:val="24"/>
                <w:szCs w:val="24"/>
              </w:rPr>
            </w:pPr>
          </w:p>
        </w:tc>
        <w:tc>
          <w:tcPr>
            <w:tcW w:w="4508" w:type="dxa"/>
          </w:tcPr>
          <w:p w14:paraId="2EFA9A95" w14:textId="77777777" w:rsidR="00294A25" w:rsidRPr="00296500" w:rsidRDefault="00294A25" w:rsidP="000874E7">
            <w:pPr>
              <w:rPr>
                <w:rFonts w:cstheme="minorHAnsi"/>
                <w:b/>
                <w:bCs/>
                <w:sz w:val="24"/>
                <w:szCs w:val="24"/>
              </w:rPr>
            </w:pPr>
          </w:p>
        </w:tc>
      </w:tr>
      <w:tr w:rsidR="00C55C12" w:rsidRPr="00296500" w14:paraId="1D9038AF" w14:textId="77777777" w:rsidTr="000B358E">
        <w:tc>
          <w:tcPr>
            <w:tcW w:w="9016" w:type="dxa"/>
            <w:gridSpan w:val="2"/>
          </w:tcPr>
          <w:p w14:paraId="5AC6F41F" w14:textId="076778F5" w:rsidR="00C55C12" w:rsidRPr="00296500" w:rsidRDefault="00C55C12" w:rsidP="000874E7">
            <w:pPr>
              <w:rPr>
                <w:rFonts w:cstheme="minorHAnsi"/>
                <w:b/>
                <w:bCs/>
                <w:sz w:val="24"/>
                <w:szCs w:val="24"/>
              </w:rPr>
            </w:pPr>
            <w:r w:rsidRPr="00296500">
              <w:rPr>
                <w:rFonts w:cstheme="minorHAnsi"/>
                <w:b/>
                <w:bCs/>
                <w:sz w:val="24"/>
                <w:szCs w:val="24"/>
              </w:rPr>
              <w:t>My key adult(s) in school is/are:</w:t>
            </w:r>
          </w:p>
        </w:tc>
      </w:tr>
      <w:tr w:rsidR="00294A25" w:rsidRPr="00296500" w14:paraId="61B27581" w14:textId="77777777" w:rsidTr="00294A25">
        <w:tc>
          <w:tcPr>
            <w:tcW w:w="4508" w:type="dxa"/>
          </w:tcPr>
          <w:p w14:paraId="40DB48DF" w14:textId="59588BB5" w:rsidR="00294A25" w:rsidRPr="00296500" w:rsidRDefault="00C55C12" w:rsidP="000874E7">
            <w:pPr>
              <w:rPr>
                <w:rFonts w:cstheme="minorHAnsi"/>
                <w:sz w:val="24"/>
                <w:szCs w:val="24"/>
              </w:rPr>
            </w:pPr>
            <w:r w:rsidRPr="00296500">
              <w:rPr>
                <w:rFonts w:cstheme="minorHAnsi"/>
                <w:sz w:val="24"/>
                <w:szCs w:val="24"/>
              </w:rPr>
              <w:t>When I can speak to my key adult(s):</w:t>
            </w:r>
          </w:p>
        </w:tc>
        <w:tc>
          <w:tcPr>
            <w:tcW w:w="4508" w:type="dxa"/>
          </w:tcPr>
          <w:p w14:paraId="37876ECD" w14:textId="77777777" w:rsidR="00294A25" w:rsidRPr="00296500" w:rsidRDefault="00294A25" w:rsidP="000874E7">
            <w:pPr>
              <w:rPr>
                <w:rFonts w:cstheme="minorHAnsi"/>
                <w:b/>
                <w:bCs/>
                <w:sz w:val="24"/>
                <w:szCs w:val="24"/>
              </w:rPr>
            </w:pPr>
          </w:p>
        </w:tc>
      </w:tr>
      <w:tr w:rsidR="00294A25" w:rsidRPr="00296500" w14:paraId="1745C245" w14:textId="77777777" w:rsidTr="00294A25">
        <w:tc>
          <w:tcPr>
            <w:tcW w:w="4508" w:type="dxa"/>
          </w:tcPr>
          <w:p w14:paraId="1652B733" w14:textId="01458A6D" w:rsidR="00294A25" w:rsidRPr="00296500" w:rsidRDefault="00BC1D5E" w:rsidP="000874E7">
            <w:pPr>
              <w:rPr>
                <w:rFonts w:cstheme="minorHAnsi"/>
                <w:sz w:val="24"/>
                <w:szCs w:val="24"/>
              </w:rPr>
            </w:pPr>
            <w:r w:rsidRPr="00296500">
              <w:rPr>
                <w:rFonts w:cstheme="minorHAnsi"/>
                <w:sz w:val="24"/>
                <w:szCs w:val="24"/>
              </w:rPr>
              <w:t>Where I can speak to my key adult(s):</w:t>
            </w:r>
          </w:p>
        </w:tc>
        <w:tc>
          <w:tcPr>
            <w:tcW w:w="4508" w:type="dxa"/>
          </w:tcPr>
          <w:p w14:paraId="7E4AD120" w14:textId="77777777" w:rsidR="00294A25" w:rsidRPr="00296500" w:rsidRDefault="00294A25" w:rsidP="000874E7">
            <w:pPr>
              <w:rPr>
                <w:rFonts w:cstheme="minorHAnsi"/>
                <w:b/>
                <w:bCs/>
                <w:sz w:val="24"/>
                <w:szCs w:val="24"/>
              </w:rPr>
            </w:pPr>
          </w:p>
        </w:tc>
      </w:tr>
    </w:tbl>
    <w:p w14:paraId="3114F38D" w14:textId="40A86F22" w:rsidR="00D07BDF" w:rsidRPr="00296500" w:rsidRDefault="00D07BDF" w:rsidP="000874E7">
      <w:pPr>
        <w:rPr>
          <w:rFonts w:cstheme="minorHAnsi"/>
          <w:b/>
          <w:bCs/>
          <w:sz w:val="24"/>
          <w:szCs w:val="24"/>
        </w:rPr>
      </w:pPr>
    </w:p>
    <w:tbl>
      <w:tblPr>
        <w:tblStyle w:val="TableGrid"/>
        <w:tblW w:w="0" w:type="auto"/>
        <w:tblLook w:val="04A0" w:firstRow="1" w:lastRow="0" w:firstColumn="1" w:lastColumn="0" w:noHBand="0" w:noVBand="1"/>
      </w:tblPr>
      <w:tblGrid>
        <w:gridCol w:w="2246"/>
        <w:gridCol w:w="2225"/>
        <w:gridCol w:w="2218"/>
        <w:gridCol w:w="2327"/>
      </w:tblGrid>
      <w:tr w:rsidR="00F22ABC" w:rsidRPr="00296500" w14:paraId="485D08E3" w14:textId="77777777" w:rsidTr="00F22ABC">
        <w:tc>
          <w:tcPr>
            <w:tcW w:w="2254" w:type="dxa"/>
          </w:tcPr>
          <w:p w14:paraId="6E63D24E" w14:textId="18253B69" w:rsidR="00F22ABC" w:rsidRPr="00296500" w:rsidRDefault="00F22ABC" w:rsidP="000874E7">
            <w:pPr>
              <w:rPr>
                <w:rFonts w:cstheme="minorHAnsi"/>
                <w:b/>
                <w:bCs/>
                <w:sz w:val="24"/>
                <w:szCs w:val="24"/>
              </w:rPr>
            </w:pPr>
            <w:r w:rsidRPr="00296500">
              <w:rPr>
                <w:rFonts w:cstheme="minorHAnsi"/>
                <w:b/>
                <w:bCs/>
                <w:sz w:val="24"/>
                <w:szCs w:val="24"/>
              </w:rPr>
              <w:t>*</w:t>
            </w:r>
            <w:r w:rsidR="005E2E10" w:rsidRPr="00296500">
              <w:rPr>
                <w:rFonts w:cstheme="minorHAnsi"/>
                <w:b/>
                <w:bCs/>
                <w:sz w:val="24"/>
                <w:szCs w:val="24"/>
              </w:rPr>
              <w:t>child / young person</w:t>
            </w:r>
            <w:r w:rsidRPr="00296500">
              <w:rPr>
                <w:rFonts w:cstheme="minorHAnsi"/>
                <w:b/>
                <w:bCs/>
                <w:sz w:val="24"/>
                <w:szCs w:val="24"/>
              </w:rPr>
              <w:t xml:space="preserve"> NAME*</w:t>
            </w:r>
          </w:p>
        </w:tc>
        <w:tc>
          <w:tcPr>
            <w:tcW w:w="2254" w:type="dxa"/>
          </w:tcPr>
          <w:p w14:paraId="0687EA95" w14:textId="670A35E4" w:rsidR="00F22ABC" w:rsidRPr="00296500" w:rsidRDefault="00F22ABC" w:rsidP="000874E7">
            <w:pPr>
              <w:rPr>
                <w:rFonts w:cstheme="minorHAnsi"/>
                <w:b/>
                <w:bCs/>
                <w:sz w:val="24"/>
                <w:szCs w:val="24"/>
              </w:rPr>
            </w:pPr>
            <w:r w:rsidRPr="00296500">
              <w:rPr>
                <w:rFonts w:cstheme="minorHAnsi"/>
                <w:b/>
                <w:bCs/>
                <w:sz w:val="24"/>
                <w:szCs w:val="24"/>
              </w:rPr>
              <w:t>Year Group</w:t>
            </w:r>
          </w:p>
        </w:tc>
        <w:tc>
          <w:tcPr>
            <w:tcW w:w="2254" w:type="dxa"/>
          </w:tcPr>
          <w:p w14:paraId="273F0D81" w14:textId="61A9884A" w:rsidR="00F22ABC" w:rsidRPr="00296500" w:rsidRDefault="00F22ABC" w:rsidP="000874E7">
            <w:pPr>
              <w:rPr>
                <w:rFonts w:cstheme="minorHAnsi"/>
                <w:b/>
                <w:bCs/>
                <w:sz w:val="24"/>
                <w:szCs w:val="24"/>
              </w:rPr>
            </w:pPr>
            <w:proofErr w:type="spellStart"/>
            <w:r w:rsidRPr="00296500">
              <w:rPr>
                <w:rFonts w:cstheme="minorHAnsi"/>
                <w:b/>
                <w:bCs/>
                <w:sz w:val="24"/>
                <w:szCs w:val="24"/>
              </w:rPr>
              <w:t>DoB</w:t>
            </w:r>
            <w:proofErr w:type="spellEnd"/>
            <w:r w:rsidRPr="00296500">
              <w:rPr>
                <w:rFonts w:cstheme="minorHAnsi"/>
                <w:b/>
                <w:bCs/>
                <w:sz w:val="24"/>
                <w:szCs w:val="24"/>
              </w:rPr>
              <w:t>:</w:t>
            </w:r>
          </w:p>
        </w:tc>
        <w:tc>
          <w:tcPr>
            <w:tcW w:w="2254" w:type="dxa"/>
          </w:tcPr>
          <w:p w14:paraId="38F5CA42" w14:textId="0F0A678D" w:rsidR="00F22ABC" w:rsidRPr="00296500" w:rsidRDefault="00F22ABC" w:rsidP="000874E7">
            <w:pPr>
              <w:rPr>
                <w:rFonts w:cstheme="minorHAnsi"/>
                <w:b/>
                <w:bCs/>
                <w:sz w:val="24"/>
                <w:szCs w:val="24"/>
              </w:rPr>
            </w:pPr>
            <w:r w:rsidRPr="00296500">
              <w:rPr>
                <w:rFonts w:cstheme="minorHAnsi"/>
                <w:b/>
                <w:bCs/>
                <w:sz w:val="24"/>
                <w:szCs w:val="24"/>
              </w:rPr>
              <w:t>Date of Plan 1:</w:t>
            </w:r>
          </w:p>
        </w:tc>
      </w:tr>
      <w:tr w:rsidR="00F22ABC" w:rsidRPr="00296500" w14:paraId="65C1EC1F" w14:textId="77777777" w:rsidTr="000B358E">
        <w:tc>
          <w:tcPr>
            <w:tcW w:w="9016" w:type="dxa"/>
            <w:gridSpan w:val="4"/>
          </w:tcPr>
          <w:p w14:paraId="3A86F06A" w14:textId="7B66ECF4" w:rsidR="00F22ABC" w:rsidRPr="00296500" w:rsidRDefault="00F22ABC" w:rsidP="000874E7">
            <w:pPr>
              <w:rPr>
                <w:rFonts w:cstheme="minorHAnsi"/>
                <w:b/>
                <w:bCs/>
                <w:sz w:val="24"/>
                <w:szCs w:val="24"/>
              </w:rPr>
            </w:pPr>
            <w:r w:rsidRPr="00296500">
              <w:rPr>
                <w:rFonts w:cstheme="minorHAnsi"/>
                <w:b/>
                <w:bCs/>
                <w:sz w:val="24"/>
                <w:szCs w:val="24"/>
              </w:rPr>
              <w:t>Contributors to this plan:</w:t>
            </w:r>
          </w:p>
        </w:tc>
      </w:tr>
      <w:tr w:rsidR="00F22ABC" w:rsidRPr="00296500" w14:paraId="5FC056AE" w14:textId="77777777" w:rsidTr="008A0F2E">
        <w:tc>
          <w:tcPr>
            <w:tcW w:w="2254" w:type="dxa"/>
            <w:shd w:val="clear" w:color="auto" w:fill="007D85"/>
          </w:tcPr>
          <w:p w14:paraId="5B8C4464" w14:textId="5CCD7BB8" w:rsidR="00F22ABC" w:rsidRPr="008A0F2E" w:rsidRDefault="00F22ABC" w:rsidP="000874E7">
            <w:pPr>
              <w:rPr>
                <w:rFonts w:cstheme="minorHAnsi"/>
                <w:b/>
                <w:bCs/>
                <w:color w:val="FFFFFF" w:themeColor="background1"/>
                <w:sz w:val="24"/>
                <w:szCs w:val="24"/>
              </w:rPr>
            </w:pPr>
            <w:r w:rsidRPr="008A0F2E">
              <w:rPr>
                <w:rFonts w:cstheme="minorHAnsi"/>
                <w:b/>
                <w:bCs/>
                <w:color w:val="FFFFFF" w:themeColor="background1"/>
                <w:sz w:val="24"/>
                <w:szCs w:val="24"/>
              </w:rPr>
              <w:t>Shared desired outcomes:</w:t>
            </w:r>
          </w:p>
        </w:tc>
        <w:tc>
          <w:tcPr>
            <w:tcW w:w="2254" w:type="dxa"/>
            <w:shd w:val="clear" w:color="auto" w:fill="007D85"/>
          </w:tcPr>
          <w:p w14:paraId="0FCF7821" w14:textId="77777777" w:rsidR="00F22ABC" w:rsidRPr="008A0F2E" w:rsidRDefault="00F22ABC" w:rsidP="000874E7">
            <w:pPr>
              <w:rPr>
                <w:rFonts w:cstheme="minorHAnsi"/>
                <w:b/>
                <w:bCs/>
                <w:color w:val="FFFFFF" w:themeColor="background1"/>
                <w:sz w:val="24"/>
                <w:szCs w:val="24"/>
              </w:rPr>
            </w:pPr>
            <w:r w:rsidRPr="008A0F2E">
              <w:rPr>
                <w:rFonts w:cstheme="minorHAnsi"/>
                <w:b/>
                <w:bCs/>
                <w:color w:val="FFFFFF" w:themeColor="background1"/>
                <w:sz w:val="24"/>
                <w:szCs w:val="24"/>
              </w:rPr>
              <w:t xml:space="preserve">Agreed </w:t>
            </w:r>
            <w:r w:rsidR="00AD4A7D" w:rsidRPr="008A0F2E">
              <w:rPr>
                <w:rFonts w:cstheme="minorHAnsi"/>
                <w:b/>
                <w:bCs/>
                <w:color w:val="FFFFFF" w:themeColor="background1"/>
                <w:sz w:val="24"/>
                <w:szCs w:val="24"/>
              </w:rPr>
              <w:t>actions</w:t>
            </w:r>
          </w:p>
          <w:p w14:paraId="2F289615" w14:textId="6F9096B8" w:rsidR="00AD4A7D" w:rsidRPr="008A0F2E" w:rsidRDefault="00AD4A7D" w:rsidP="000874E7">
            <w:pPr>
              <w:rPr>
                <w:rFonts w:cstheme="minorHAnsi"/>
                <w:b/>
                <w:bCs/>
                <w:color w:val="FFFFFF" w:themeColor="background1"/>
                <w:sz w:val="24"/>
                <w:szCs w:val="24"/>
              </w:rPr>
            </w:pPr>
            <w:r w:rsidRPr="008A0F2E">
              <w:rPr>
                <w:rFonts w:cstheme="minorHAnsi"/>
                <w:b/>
                <w:bCs/>
                <w:color w:val="FFFFFF" w:themeColor="background1"/>
                <w:sz w:val="24"/>
                <w:szCs w:val="24"/>
              </w:rPr>
              <w:t>(interventions / strategies)</w:t>
            </w:r>
          </w:p>
        </w:tc>
        <w:tc>
          <w:tcPr>
            <w:tcW w:w="2254" w:type="dxa"/>
            <w:shd w:val="clear" w:color="auto" w:fill="007D85"/>
          </w:tcPr>
          <w:p w14:paraId="431270BB" w14:textId="0A45998B" w:rsidR="00F22ABC" w:rsidRPr="008A0F2E" w:rsidRDefault="00AD4A7D" w:rsidP="000874E7">
            <w:pPr>
              <w:rPr>
                <w:rFonts w:cstheme="minorHAnsi"/>
                <w:color w:val="FFFFFF" w:themeColor="background1"/>
                <w:sz w:val="24"/>
                <w:szCs w:val="24"/>
              </w:rPr>
            </w:pPr>
            <w:r w:rsidRPr="008A0F2E">
              <w:rPr>
                <w:rFonts w:cstheme="minorHAnsi"/>
                <w:color w:val="FFFFFF" w:themeColor="background1"/>
                <w:sz w:val="24"/>
                <w:szCs w:val="24"/>
              </w:rPr>
              <w:t>Pre-intervention baseline</w:t>
            </w:r>
          </w:p>
        </w:tc>
        <w:tc>
          <w:tcPr>
            <w:tcW w:w="2254" w:type="dxa"/>
            <w:shd w:val="clear" w:color="auto" w:fill="007D85"/>
          </w:tcPr>
          <w:p w14:paraId="357B8C41" w14:textId="49309843" w:rsidR="00F22ABC" w:rsidRPr="008A0F2E" w:rsidRDefault="00AD4A7D" w:rsidP="000874E7">
            <w:pPr>
              <w:rPr>
                <w:rFonts w:cstheme="minorHAnsi"/>
                <w:color w:val="FFFFFF" w:themeColor="background1"/>
                <w:sz w:val="24"/>
                <w:szCs w:val="24"/>
              </w:rPr>
            </w:pPr>
            <w:r w:rsidRPr="008A0F2E">
              <w:rPr>
                <w:rFonts w:cstheme="minorHAnsi"/>
                <w:color w:val="FFFFFF" w:themeColor="background1"/>
                <w:sz w:val="24"/>
                <w:szCs w:val="24"/>
              </w:rPr>
              <w:t>Post-intervention evaluation</w:t>
            </w:r>
          </w:p>
        </w:tc>
      </w:tr>
      <w:tr w:rsidR="00F22ABC" w:rsidRPr="00296500" w14:paraId="190A1537" w14:textId="77777777" w:rsidTr="00F22ABC">
        <w:tc>
          <w:tcPr>
            <w:tcW w:w="2254" w:type="dxa"/>
          </w:tcPr>
          <w:p w14:paraId="4AD09C1C" w14:textId="77777777" w:rsidR="00F22ABC" w:rsidRPr="00296500" w:rsidRDefault="009A3703" w:rsidP="002A32D0">
            <w:pPr>
              <w:pStyle w:val="ListParagraph"/>
              <w:numPr>
                <w:ilvl w:val="0"/>
                <w:numId w:val="19"/>
              </w:numPr>
              <w:rPr>
                <w:rFonts w:cstheme="minorHAnsi"/>
                <w:sz w:val="24"/>
                <w:szCs w:val="24"/>
              </w:rPr>
            </w:pPr>
            <w:r w:rsidRPr="00296500">
              <w:rPr>
                <w:rFonts w:cstheme="minorHAnsi"/>
                <w:sz w:val="24"/>
                <w:szCs w:val="24"/>
              </w:rPr>
              <w:t>What do we hope to see as a result of this action?</w:t>
            </w:r>
          </w:p>
          <w:p w14:paraId="4C5051E6" w14:textId="77777777" w:rsidR="009A3703" w:rsidRPr="00296500" w:rsidRDefault="009A3703" w:rsidP="002A32D0">
            <w:pPr>
              <w:pStyle w:val="ListParagraph"/>
              <w:numPr>
                <w:ilvl w:val="0"/>
                <w:numId w:val="19"/>
              </w:numPr>
              <w:rPr>
                <w:rFonts w:cstheme="minorHAnsi"/>
                <w:sz w:val="24"/>
                <w:szCs w:val="24"/>
              </w:rPr>
            </w:pPr>
            <w:r w:rsidRPr="00296500">
              <w:rPr>
                <w:rFonts w:cstheme="minorHAnsi"/>
                <w:sz w:val="24"/>
                <w:szCs w:val="24"/>
              </w:rPr>
              <w:t>What is a realistic expectation given our starting point?</w:t>
            </w:r>
          </w:p>
          <w:p w14:paraId="70CA2C79" w14:textId="11AA05B5" w:rsidR="009A3703" w:rsidRPr="00296500" w:rsidRDefault="00401EBA" w:rsidP="002A32D0">
            <w:pPr>
              <w:pStyle w:val="ListParagraph"/>
              <w:numPr>
                <w:ilvl w:val="0"/>
                <w:numId w:val="19"/>
              </w:numPr>
              <w:rPr>
                <w:rFonts w:cstheme="minorHAnsi"/>
                <w:sz w:val="24"/>
                <w:szCs w:val="24"/>
              </w:rPr>
            </w:pPr>
            <w:r w:rsidRPr="00296500">
              <w:rPr>
                <w:rFonts w:cstheme="minorHAnsi"/>
                <w:sz w:val="24"/>
                <w:szCs w:val="24"/>
              </w:rPr>
              <w:t>How can we write this as a SMART target?</w:t>
            </w:r>
          </w:p>
        </w:tc>
        <w:tc>
          <w:tcPr>
            <w:tcW w:w="2254" w:type="dxa"/>
          </w:tcPr>
          <w:p w14:paraId="39C2B22B" w14:textId="77777777" w:rsidR="00F22ABC" w:rsidRPr="00296500" w:rsidRDefault="00401EBA" w:rsidP="002A32D0">
            <w:pPr>
              <w:pStyle w:val="ListParagraph"/>
              <w:numPr>
                <w:ilvl w:val="0"/>
                <w:numId w:val="19"/>
              </w:numPr>
              <w:rPr>
                <w:rFonts w:cstheme="minorHAnsi"/>
                <w:sz w:val="24"/>
                <w:szCs w:val="24"/>
              </w:rPr>
            </w:pPr>
            <w:r w:rsidRPr="00296500">
              <w:rPr>
                <w:rFonts w:cstheme="minorHAnsi"/>
                <w:sz w:val="24"/>
                <w:szCs w:val="24"/>
              </w:rPr>
              <w:t>What?</w:t>
            </w:r>
          </w:p>
          <w:p w14:paraId="0F2452E2" w14:textId="77777777" w:rsidR="00401EBA" w:rsidRPr="00296500" w:rsidRDefault="00401EBA" w:rsidP="002A32D0">
            <w:pPr>
              <w:pStyle w:val="ListParagraph"/>
              <w:numPr>
                <w:ilvl w:val="0"/>
                <w:numId w:val="19"/>
              </w:numPr>
              <w:rPr>
                <w:rFonts w:cstheme="minorHAnsi"/>
                <w:sz w:val="24"/>
                <w:szCs w:val="24"/>
              </w:rPr>
            </w:pPr>
            <w:r w:rsidRPr="00296500">
              <w:rPr>
                <w:rFonts w:cstheme="minorHAnsi"/>
                <w:sz w:val="24"/>
                <w:szCs w:val="24"/>
              </w:rPr>
              <w:t>Who?</w:t>
            </w:r>
          </w:p>
          <w:p w14:paraId="575B8741" w14:textId="77777777" w:rsidR="00401EBA" w:rsidRPr="00296500" w:rsidRDefault="00401EBA" w:rsidP="002A32D0">
            <w:pPr>
              <w:pStyle w:val="ListParagraph"/>
              <w:numPr>
                <w:ilvl w:val="0"/>
                <w:numId w:val="19"/>
              </w:numPr>
              <w:rPr>
                <w:rFonts w:cstheme="minorHAnsi"/>
                <w:sz w:val="24"/>
                <w:szCs w:val="24"/>
              </w:rPr>
            </w:pPr>
            <w:r w:rsidRPr="00296500">
              <w:rPr>
                <w:rFonts w:cstheme="minorHAnsi"/>
                <w:sz w:val="24"/>
                <w:szCs w:val="24"/>
              </w:rPr>
              <w:t>How often?</w:t>
            </w:r>
          </w:p>
          <w:p w14:paraId="171900F1" w14:textId="7A7CED23" w:rsidR="00401EBA" w:rsidRPr="00296500" w:rsidRDefault="00401EBA" w:rsidP="002A32D0">
            <w:pPr>
              <w:pStyle w:val="ListParagraph"/>
              <w:numPr>
                <w:ilvl w:val="0"/>
                <w:numId w:val="19"/>
              </w:numPr>
              <w:rPr>
                <w:rFonts w:cstheme="minorHAnsi"/>
                <w:sz w:val="24"/>
                <w:szCs w:val="24"/>
              </w:rPr>
            </w:pPr>
            <w:r w:rsidRPr="00296500">
              <w:rPr>
                <w:rFonts w:cstheme="minorHAnsi"/>
                <w:sz w:val="24"/>
                <w:szCs w:val="24"/>
              </w:rPr>
              <w:t>For how long?</w:t>
            </w:r>
          </w:p>
        </w:tc>
        <w:tc>
          <w:tcPr>
            <w:tcW w:w="2254" w:type="dxa"/>
          </w:tcPr>
          <w:p w14:paraId="3545CF14" w14:textId="2F8ED6D0" w:rsidR="00F22ABC" w:rsidRPr="00296500" w:rsidRDefault="00401EBA" w:rsidP="002A32D0">
            <w:pPr>
              <w:pStyle w:val="ListParagraph"/>
              <w:numPr>
                <w:ilvl w:val="0"/>
                <w:numId w:val="19"/>
              </w:numPr>
              <w:rPr>
                <w:rFonts w:cstheme="minorHAnsi"/>
                <w:sz w:val="24"/>
                <w:szCs w:val="24"/>
              </w:rPr>
            </w:pPr>
            <w:r w:rsidRPr="00296500">
              <w:rPr>
                <w:rFonts w:cstheme="minorHAnsi"/>
                <w:sz w:val="24"/>
                <w:szCs w:val="24"/>
              </w:rPr>
              <w:t xml:space="preserve">What </w:t>
            </w:r>
            <w:r w:rsidR="00A54C1F" w:rsidRPr="00296500">
              <w:rPr>
                <w:rFonts w:cstheme="minorHAnsi"/>
                <w:sz w:val="24"/>
                <w:szCs w:val="24"/>
              </w:rPr>
              <w:t>does it look like now?</w:t>
            </w:r>
          </w:p>
        </w:tc>
        <w:tc>
          <w:tcPr>
            <w:tcW w:w="2254" w:type="dxa"/>
          </w:tcPr>
          <w:p w14:paraId="55D8DF46" w14:textId="77777777" w:rsidR="00F22ABC" w:rsidRPr="00296500" w:rsidRDefault="00A54C1F" w:rsidP="002A32D0">
            <w:pPr>
              <w:pStyle w:val="ListParagraph"/>
              <w:numPr>
                <w:ilvl w:val="0"/>
                <w:numId w:val="19"/>
              </w:numPr>
              <w:rPr>
                <w:rFonts w:cstheme="minorHAnsi"/>
                <w:sz w:val="24"/>
                <w:szCs w:val="24"/>
              </w:rPr>
            </w:pPr>
            <w:r w:rsidRPr="00296500">
              <w:rPr>
                <w:rFonts w:cstheme="minorHAnsi"/>
                <w:sz w:val="24"/>
                <w:szCs w:val="24"/>
              </w:rPr>
              <w:t>What does it look like now (following intervention)?</w:t>
            </w:r>
          </w:p>
          <w:p w14:paraId="2C59B315" w14:textId="4D07878E" w:rsidR="00A54C1F" w:rsidRPr="00296500" w:rsidRDefault="00A54C1F" w:rsidP="002A32D0">
            <w:pPr>
              <w:pStyle w:val="ListParagraph"/>
              <w:numPr>
                <w:ilvl w:val="0"/>
                <w:numId w:val="19"/>
              </w:numPr>
              <w:rPr>
                <w:rFonts w:cstheme="minorHAnsi"/>
                <w:sz w:val="24"/>
                <w:szCs w:val="24"/>
              </w:rPr>
            </w:pPr>
            <w:r w:rsidRPr="00296500">
              <w:rPr>
                <w:rFonts w:cstheme="minorHAnsi"/>
                <w:sz w:val="24"/>
                <w:szCs w:val="24"/>
              </w:rPr>
              <w:t>Have we achieved our shared desired outcome?</w:t>
            </w:r>
          </w:p>
          <w:p w14:paraId="52260E94" w14:textId="286A4CCB" w:rsidR="00A54C1F" w:rsidRPr="00296500" w:rsidRDefault="00A54C1F" w:rsidP="002A32D0">
            <w:pPr>
              <w:pStyle w:val="ListParagraph"/>
              <w:numPr>
                <w:ilvl w:val="0"/>
                <w:numId w:val="19"/>
              </w:numPr>
              <w:rPr>
                <w:rFonts w:cstheme="minorHAnsi"/>
                <w:sz w:val="24"/>
                <w:szCs w:val="24"/>
              </w:rPr>
            </w:pPr>
            <w:r w:rsidRPr="00296500">
              <w:rPr>
                <w:rFonts w:cstheme="minorHAnsi"/>
                <w:sz w:val="24"/>
                <w:szCs w:val="24"/>
              </w:rPr>
              <w:t>If not, have we made steps towards our shared desired outcome?</w:t>
            </w:r>
          </w:p>
        </w:tc>
      </w:tr>
      <w:tr w:rsidR="00D96751" w:rsidRPr="00296500" w14:paraId="700231F1" w14:textId="77777777" w:rsidTr="000B358E">
        <w:tc>
          <w:tcPr>
            <w:tcW w:w="9016" w:type="dxa"/>
            <w:gridSpan w:val="4"/>
          </w:tcPr>
          <w:p w14:paraId="679F941E" w14:textId="5044A1B4" w:rsidR="00D96751" w:rsidRPr="00296500" w:rsidRDefault="00D96751" w:rsidP="000874E7">
            <w:pPr>
              <w:rPr>
                <w:rFonts w:cstheme="minorHAnsi"/>
                <w:sz w:val="24"/>
                <w:szCs w:val="24"/>
              </w:rPr>
            </w:pPr>
            <w:r w:rsidRPr="00296500">
              <w:rPr>
                <w:rFonts w:cstheme="minorHAnsi"/>
                <w:sz w:val="24"/>
                <w:szCs w:val="24"/>
              </w:rPr>
              <w:t>Review Date:</w:t>
            </w:r>
          </w:p>
        </w:tc>
      </w:tr>
    </w:tbl>
    <w:p w14:paraId="53B9B793" w14:textId="3B860383" w:rsidR="00CC704D" w:rsidRPr="009B3D87" w:rsidRDefault="003B66B9" w:rsidP="000874E7">
      <w:pPr>
        <w:rPr>
          <w:rFonts w:cstheme="minorHAnsi"/>
          <w:i/>
          <w:iCs/>
          <w:color w:val="009999"/>
          <w:sz w:val="16"/>
          <w:szCs w:val="16"/>
        </w:rPr>
      </w:pPr>
      <w:r>
        <w:rPr>
          <w:rFonts w:cstheme="minorHAnsi"/>
          <w:i/>
          <w:iCs/>
          <w:color w:val="009999"/>
          <w:sz w:val="16"/>
          <w:szCs w:val="16"/>
        </w:rPr>
        <w:t xml:space="preserve">Adapted from </w:t>
      </w:r>
      <w:r w:rsidR="00C56ADF">
        <w:rPr>
          <w:rFonts w:cstheme="minorHAnsi"/>
          <w:i/>
          <w:iCs/>
          <w:color w:val="009999"/>
          <w:sz w:val="16"/>
          <w:szCs w:val="16"/>
        </w:rPr>
        <w:t>Solihull EPS</w:t>
      </w:r>
    </w:p>
    <w:p w14:paraId="6AF0BC2B" w14:textId="02ED74BA" w:rsidR="00D96751" w:rsidRPr="00F935AB" w:rsidRDefault="00D96751" w:rsidP="000874E7">
      <w:pPr>
        <w:rPr>
          <w:rFonts w:cstheme="minorHAnsi"/>
          <w:sz w:val="24"/>
          <w:szCs w:val="24"/>
        </w:rPr>
      </w:pPr>
      <w:r w:rsidRPr="00F935AB">
        <w:rPr>
          <w:rFonts w:cstheme="minorHAnsi"/>
          <w:sz w:val="24"/>
          <w:szCs w:val="24"/>
        </w:rPr>
        <w:t>Example 3:</w:t>
      </w:r>
    </w:p>
    <w:tbl>
      <w:tblPr>
        <w:tblStyle w:val="TableGrid"/>
        <w:tblW w:w="0" w:type="auto"/>
        <w:tblLook w:val="04A0" w:firstRow="1" w:lastRow="0" w:firstColumn="1" w:lastColumn="0" w:noHBand="0" w:noVBand="1"/>
      </w:tblPr>
      <w:tblGrid>
        <w:gridCol w:w="2254"/>
        <w:gridCol w:w="751"/>
        <w:gridCol w:w="1503"/>
        <w:gridCol w:w="1502"/>
        <w:gridCol w:w="752"/>
        <w:gridCol w:w="2254"/>
      </w:tblGrid>
      <w:tr w:rsidR="00D96751" w:rsidRPr="00296500" w14:paraId="1EFCF329" w14:textId="77777777" w:rsidTr="000B358E">
        <w:tc>
          <w:tcPr>
            <w:tcW w:w="2254" w:type="dxa"/>
          </w:tcPr>
          <w:p w14:paraId="1DFC56BD" w14:textId="230DF353" w:rsidR="00D96751" w:rsidRPr="00296500" w:rsidRDefault="00D96751" w:rsidP="000B358E">
            <w:pPr>
              <w:rPr>
                <w:rFonts w:cstheme="minorHAnsi"/>
                <w:b/>
                <w:bCs/>
                <w:sz w:val="24"/>
                <w:szCs w:val="24"/>
              </w:rPr>
            </w:pPr>
            <w:r w:rsidRPr="00296500">
              <w:rPr>
                <w:rFonts w:cstheme="minorHAnsi"/>
                <w:b/>
                <w:bCs/>
                <w:sz w:val="24"/>
                <w:szCs w:val="24"/>
              </w:rPr>
              <w:t>*</w:t>
            </w:r>
            <w:r w:rsidR="005E2E10" w:rsidRPr="00296500">
              <w:rPr>
                <w:rFonts w:cstheme="minorHAnsi"/>
                <w:b/>
                <w:bCs/>
                <w:sz w:val="24"/>
                <w:szCs w:val="24"/>
              </w:rPr>
              <w:t>child / young person</w:t>
            </w:r>
            <w:r w:rsidRPr="00296500">
              <w:rPr>
                <w:rFonts w:cstheme="minorHAnsi"/>
                <w:b/>
                <w:bCs/>
                <w:sz w:val="24"/>
                <w:szCs w:val="24"/>
              </w:rPr>
              <w:t xml:space="preserve"> NAME*</w:t>
            </w:r>
          </w:p>
        </w:tc>
        <w:tc>
          <w:tcPr>
            <w:tcW w:w="2254" w:type="dxa"/>
            <w:gridSpan w:val="2"/>
          </w:tcPr>
          <w:p w14:paraId="749859F0" w14:textId="77777777" w:rsidR="00D96751" w:rsidRPr="00296500" w:rsidRDefault="00D96751" w:rsidP="000B358E">
            <w:pPr>
              <w:rPr>
                <w:rFonts w:cstheme="minorHAnsi"/>
                <w:b/>
                <w:bCs/>
                <w:sz w:val="24"/>
                <w:szCs w:val="24"/>
              </w:rPr>
            </w:pPr>
            <w:r w:rsidRPr="00296500">
              <w:rPr>
                <w:rFonts w:cstheme="minorHAnsi"/>
                <w:b/>
                <w:bCs/>
                <w:sz w:val="24"/>
                <w:szCs w:val="24"/>
              </w:rPr>
              <w:t>Year Group</w:t>
            </w:r>
          </w:p>
        </w:tc>
        <w:tc>
          <w:tcPr>
            <w:tcW w:w="2254" w:type="dxa"/>
            <w:gridSpan w:val="2"/>
          </w:tcPr>
          <w:p w14:paraId="13BF3EC2" w14:textId="77777777" w:rsidR="00D96751" w:rsidRPr="00296500" w:rsidRDefault="00D96751" w:rsidP="000B358E">
            <w:pPr>
              <w:rPr>
                <w:rFonts w:cstheme="minorHAnsi"/>
                <w:b/>
                <w:bCs/>
                <w:sz w:val="24"/>
                <w:szCs w:val="24"/>
              </w:rPr>
            </w:pPr>
            <w:proofErr w:type="spellStart"/>
            <w:r w:rsidRPr="00296500">
              <w:rPr>
                <w:rFonts w:cstheme="minorHAnsi"/>
                <w:b/>
                <w:bCs/>
                <w:sz w:val="24"/>
                <w:szCs w:val="24"/>
              </w:rPr>
              <w:t>DoB</w:t>
            </w:r>
            <w:proofErr w:type="spellEnd"/>
            <w:r w:rsidRPr="00296500">
              <w:rPr>
                <w:rFonts w:cstheme="minorHAnsi"/>
                <w:b/>
                <w:bCs/>
                <w:sz w:val="24"/>
                <w:szCs w:val="24"/>
              </w:rPr>
              <w:t>:</w:t>
            </w:r>
          </w:p>
        </w:tc>
        <w:tc>
          <w:tcPr>
            <w:tcW w:w="2254" w:type="dxa"/>
          </w:tcPr>
          <w:p w14:paraId="2AD7419D" w14:textId="77777777" w:rsidR="00D96751" w:rsidRPr="00296500" w:rsidRDefault="00D96751" w:rsidP="000B358E">
            <w:pPr>
              <w:rPr>
                <w:rFonts w:cstheme="minorHAnsi"/>
                <w:b/>
                <w:bCs/>
                <w:sz w:val="24"/>
                <w:szCs w:val="24"/>
              </w:rPr>
            </w:pPr>
            <w:r w:rsidRPr="00296500">
              <w:rPr>
                <w:rFonts w:cstheme="minorHAnsi"/>
                <w:b/>
                <w:bCs/>
                <w:sz w:val="24"/>
                <w:szCs w:val="24"/>
              </w:rPr>
              <w:t>Date of Plan 1:</w:t>
            </w:r>
          </w:p>
        </w:tc>
      </w:tr>
      <w:tr w:rsidR="00D96751" w:rsidRPr="00296500" w14:paraId="22B11B63" w14:textId="77777777" w:rsidTr="000B358E">
        <w:tc>
          <w:tcPr>
            <w:tcW w:w="9016" w:type="dxa"/>
            <w:gridSpan w:val="6"/>
          </w:tcPr>
          <w:p w14:paraId="69093E8A" w14:textId="77777777" w:rsidR="00D96751" w:rsidRPr="00296500" w:rsidRDefault="00D96751" w:rsidP="000B358E">
            <w:pPr>
              <w:rPr>
                <w:rFonts w:cstheme="minorHAnsi"/>
                <w:b/>
                <w:bCs/>
                <w:sz w:val="24"/>
                <w:szCs w:val="24"/>
              </w:rPr>
            </w:pPr>
            <w:r w:rsidRPr="00296500">
              <w:rPr>
                <w:rFonts w:cstheme="minorHAnsi"/>
                <w:b/>
                <w:bCs/>
                <w:sz w:val="24"/>
                <w:szCs w:val="24"/>
              </w:rPr>
              <w:t>Contributors to this plan:</w:t>
            </w:r>
          </w:p>
        </w:tc>
      </w:tr>
      <w:tr w:rsidR="00F63DCD" w:rsidRPr="00296500" w14:paraId="583F671D" w14:textId="77777777" w:rsidTr="000B358E">
        <w:tc>
          <w:tcPr>
            <w:tcW w:w="9016" w:type="dxa"/>
            <w:gridSpan w:val="6"/>
          </w:tcPr>
          <w:p w14:paraId="4F8263E7" w14:textId="24BE4738" w:rsidR="00F63DCD" w:rsidRPr="00296500" w:rsidRDefault="00F63DCD" w:rsidP="000B358E">
            <w:pPr>
              <w:rPr>
                <w:rFonts w:cstheme="minorHAnsi"/>
                <w:b/>
                <w:bCs/>
                <w:sz w:val="24"/>
                <w:szCs w:val="24"/>
              </w:rPr>
            </w:pPr>
            <w:r w:rsidRPr="00296500">
              <w:rPr>
                <w:rFonts w:cstheme="minorHAnsi"/>
                <w:b/>
                <w:bCs/>
                <w:sz w:val="24"/>
                <w:szCs w:val="24"/>
              </w:rPr>
              <w:t>Who wrote this plan?</w:t>
            </w:r>
          </w:p>
        </w:tc>
      </w:tr>
      <w:tr w:rsidR="00F63DCD" w:rsidRPr="00296500" w14:paraId="2F7000B5" w14:textId="77777777" w:rsidTr="000B358E">
        <w:tc>
          <w:tcPr>
            <w:tcW w:w="9016" w:type="dxa"/>
            <w:gridSpan w:val="6"/>
          </w:tcPr>
          <w:p w14:paraId="71178C58" w14:textId="2ADF4703" w:rsidR="00F63DCD" w:rsidRPr="00296500" w:rsidRDefault="00FB1A98" w:rsidP="000B358E">
            <w:pPr>
              <w:rPr>
                <w:rFonts w:cstheme="minorHAnsi"/>
                <w:b/>
                <w:bCs/>
                <w:sz w:val="24"/>
                <w:szCs w:val="24"/>
              </w:rPr>
            </w:pPr>
            <w:r w:rsidRPr="00296500">
              <w:rPr>
                <w:rFonts w:cstheme="minorHAnsi"/>
                <w:b/>
                <w:bCs/>
                <w:sz w:val="24"/>
                <w:szCs w:val="24"/>
              </w:rPr>
              <w:t>Agreed review date:</w:t>
            </w:r>
          </w:p>
        </w:tc>
      </w:tr>
      <w:tr w:rsidR="00FB1A98" w:rsidRPr="00296500" w14:paraId="33DC7C7D" w14:textId="77777777" w:rsidTr="000B358E">
        <w:tc>
          <w:tcPr>
            <w:tcW w:w="9016" w:type="dxa"/>
            <w:gridSpan w:val="6"/>
          </w:tcPr>
          <w:p w14:paraId="6068E9C1" w14:textId="50EFB056" w:rsidR="00FB1A98" w:rsidRPr="00296500" w:rsidRDefault="00FB1A98" w:rsidP="000B358E">
            <w:pPr>
              <w:rPr>
                <w:rFonts w:cstheme="minorHAnsi"/>
                <w:b/>
                <w:bCs/>
                <w:sz w:val="24"/>
                <w:szCs w:val="24"/>
              </w:rPr>
            </w:pPr>
            <w:r w:rsidRPr="00296500">
              <w:rPr>
                <w:rFonts w:cstheme="minorHAnsi"/>
                <w:b/>
                <w:bCs/>
                <w:sz w:val="24"/>
                <w:szCs w:val="24"/>
              </w:rPr>
              <w:t>What are *</w:t>
            </w:r>
            <w:r w:rsidR="005E2E10" w:rsidRPr="00296500">
              <w:rPr>
                <w:rFonts w:cstheme="minorHAnsi"/>
                <w:b/>
                <w:bCs/>
                <w:sz w:val="24"/>
                <w:szCs w:val="24"/>
              </w:rPr>
              <w:t>child / young person</w:t>
            </w:r>
            <w:r w:rsidRPr="00296500">
              <w:rPr>
                <w:rFonts w:cstheme="minorHAnsi"/>
                <w:b/>
                <w:bCs/>
                <w:sz w:val="24"/>
                <w:szCs w:val="24"/>
              </w:rPr>
              <w:t xml:space="preserve"> NAME’s* strengths and interests</w:t>
            </w:r>
            <w:r w:rsidR="002D7413" w:rsidRPr="00296500">
              <w:rPr>
                <w:rFonts w:cstheme="minorHAnsi"/>
                <w:b/>
                <w:bCs/>
                <w:sz w:val="24"/>
                <w:szCs w:val="24"/>
              </w:rPr>
              <w:t>?</w:t>
            </w:r>
          </w:p>
        </w:tc>
      </w:tr>
      <w:tr w:rsidR="002D7413" w:rsidRPr="00296500" w14:paraId="28571136" w14:textId="77777777" w:rsidTr="008A0F2E">
        <w:trPr>
          <w:trHeight w:val="270"/>
        </w:trPr>
        <w:tc>
          <w:tcPr>
            <w:tcW w:w="3005" w:type="dxa"/>
            <w:gridSpan w:val="2"/>
            <w:shd w:val="clear" w:color="auto" w:fill="007D85"/>
          </w:tcPr>
          <w:p w14:paraId="31A9B18F" w14:textId="1C5177A0" w:rsidR="002D7413" w:rsidRPr="008A0F2E" w:rsidRDefault="009F2E69" w:rsidP="000B358E">
            <w:pPr>
              <w:rPr>
                <w:rFonts w:cstheme="minorHAnsi"/>
                <w:color w:val="FFFFFF" w:themeColor="background1"/>
                <w:sz w:val="24"/>
                <w:szCs w:val="24"/>
              </w:rPr>
            </w:pPr>
            <w:r w:rsidRPr="008A0F2E">
              <w:rPr>
                <w:rFonts w:cstheme="minorHAnsi"/>
                <w:color w:val="FFFFFF" w:themeColor="background1"/>
                <w:sz w:val="24"/>
                <w:szCs w:val="24"/>
              </w:rPr>
              <w:t>Identified Need</w:t>
            </w:r>
          </w:p>
        </w:tc>
        <w:tc>
          <w:tcPr>
            <w:tcW w:w="3005" w:type="dxa"/>
            <w:gridSpan w:val="2"/>
            <w:shd w:val="clear" w:color="auto" w:fill="007D85"/>
          </w:tcPr>
          <w:p w14:paraId="560D8594" w14:textId="3321994A" w:rsidR="002D7413" w:rsidRPr="008A0F2E" w:rsidRDefault="009F2E69" w:rsidP="000B358E">
            <w:pPr>
              <w:rPr>
                <w:rFonts w:cstheme="minorHAnsi"/>
                <w:color w:val="FFFFFF" w:themeColor="background1"/>
                <w:sz w:val="24"/>
                <w:szCs w:val="24"/>
              </w:rPr>
            </w:pPr>
            <w:r w:rsidRPr="008A0F2E">
              <w:rPr>
                <w:rFonts w:cstheme="minorHAnsi"/>
                <w:color w:val="FFFFFF" w:themeColor="background1"/>
                <w:sz w:val="24"/>
                <w:szCs w:val="24"/>
              </w:rPr>
              <w:t>Support / Action</w:t>
            </w:r>
          </w:p>
        </w:tc>
        <w:tc>
          <w:tcPr>
            <w:tcW w:w="3006" w:type="dxa"/>
            <w:gridSpan w:val="2"/>
            <w:shd w:val="clear" w:color="auto" w:fill="007D85"/>
          </w:tcPr>
          <w:p w14:paraId="594788C7" w14:textId="563A65C9" w:rsidR="002D7413" w:rsidRPr="008A0F2E" w:rsidRDefault="009F2E69" w:rsidP="000B358E">
            <w:pPr>
              <w:rPr>
                <w:rFonts w:cstheme="minorHAnsi"/>
                <w:color w:val="FFFFFF" w:themeColor="background1"/>
                <w:sz w:val="24"/>
                <w:szCs w:val="24"/>
              </w:rPr>
            </w:pPr>
            <w:r w:rsidRPr="008A0F2E">
              <w:rPr>
                <w:rFonts w:cstheme="minorHAnsi"/>
                <w:color w:val="FFFFFF" w:themeColor="background1"/>
                <w:sz w:val="24"/>
                <w:szCs w:val="24"/>
              </w:rPr>
              <w:t>Specific Details</w:t>
            </w:r>
          </w:p>
        </w:tc>
      </w:tr>
      <w:tr w:rsidR="002D7413" w:rsidRPr="00296500" w14:paraId="54B161F4" w14:textId="77777777" w:rsidTr="002D7413">
        <w:trPr>
          <w:trHeight w:val="270"/>
        </w:trPr>
        <w:tc>
          <w:tcPr>
            <w:tcW w:w="3005" w:type="dxa"/>
            <w:gridSpan w:val="2"/>
            <w:shd w:val="clear" w:color="auto" w:fill="FFFFFF" w:themeFill="background1"/>
          </w:tcPr>
          <w:p w14:paraId="718FF87A" w14:textId="77777777" w:rsidR="002D7413" w:rsidRPr="00296500" w:rsidRDefault="002D7413" w:rsidP="000B358E">
            <w:pPr>
              <w:rPr>
                <w:rFonts w:cstheme="minorHAnsi"/>
                <w:sz w:val="24"/>
                <w:szCs w:val="24"/>
              </w:rPr>
            </w:pPr>
          </w:p>
        </w:tc>
        <w:tc>
          <w:tcPr>
            <w:tcW w:w="3005" w:type="dxa"/>
            <w:gridSpan w:val="2"/>
            <w:shd w:val="clear" w:color="auto" w:fill="FFFFFF" w:themeFill="background1"/>
          </w:tcPr>
          <w:p w14:paraId="3B3C495F" w14:textId="77777777" w:rsidR="002D7413" w:rsidRPr="00296500" w:rsidRDefault="002D7413" w:rsidP="000B358E">
            <w:pPr>
              <w:rPr>
                <w:rFonts w:cstheme="minorHAnsi"/>
                <w:sz w:val="24"/>
                <w:szCs w:val="24"/>
              </w:rPr>
            </w:pPr>
          </w:p>
        </w:tc>
        <w:tc>
          <w:tcPr>
            <w:tcW w:w="3006" w:type="dxa"/>
            <w:gridSpan w:val="2"/>
            <w:shd w:val="clear" w:color="auto" w:fill="FFFFFF" w:themeFill="background1"/>
          </w:tcPr>
          <w:p w14:paraId="7CE768EE" w14:textId="1E4FAC41" w:rsidR="002D7413" w:rsidRPr="00296500" w:rsidRDefault="002D7413" w:rsidP="000B358E">
            <w:pPr>
              <w:rPr>
                <w:rFonts w:cstheme="minorHAnsi"/>
                <w:sz w:val="24"/>
                <w:szCs w:val="24"/>
              </w:rPr>
            </w:pPr>
          </w:p>
        </w:tc>
      </w:tr>
    </w:tbl>
    <w:p w14:paraId="41B17C77" w14:textId="12FAB2BC" w:rsidR="009554EF" w:rsidRPr="00621C59" w:rsidRDefault="00C56ADF" w:rsidP="00A748FE">
      <w:pPr>
        <w:rPr>
          <w:i/>
          <w:iCs/>
          <w:color w:val="007D85"/>
          <w:sz w:val="16"/>
          <w:szCs w:val="16"/>
        </w:rPr>
      </w:pPr>
      <w:r>
        <w:rPr>
          <w:i/>
          <w:iCs/>
          <w:color w:val="007D85"/>
          <w:sz w:val="16"/>
          <w:szCs w:val="16"/>
        </w:rPr>
        <w:t>Adapted from</w:t>
      </w:r>
      <w:r w:rsidR="00F935AB" w:rsidRPr="00F935AB">
        <w:rPr>
          <w:i/>
          <w:iCs/>
          <w:color w:val="007D85"/>
          <w:sz w:val="16"/>
          <w:szCs w:val="16"/>
        </w:rPr>
        <w:t xml:space="preserve"> Staffordshire EPS</w:t>
      </w:r>
    </w:p>
    <w:p w14:paraId="55B07357" w14:textId="77777777" w:rsidR="00C56ADF" w:rsidRDefault="00C56ADF" w:rsidP="00A748FE">
      <w:pPr>
        <w:rPr>
          <w:b/>
          <w:bCs/>
          <w:color w:val="007D85"/>
          <w:sz w:val="28"/>
          <w:szCs w:val="28"/>
        </w:rPr>
      </w:pPr>
    </w:p>
    <w:p w14:paraId="2675B1AC" w14:textId="146B6DCE" w:rsidR="00A57803" w:rsidRDefault="00A57803" w:rsidP="00A748FE">
      <w:pPr>
        <w:rPr>
          <w:b/>
          <w:bCs/>
          <w:color w:val="007D85"/>
          <w:sz w:val="28"/>
          <w:szCs w:val="28"/>
        </w:rPr>
      </w:pPr>
      <w:r w:rsidRPr="00F935AB">
        <w:rPr>
          <w:b/>
          <w:bCs/>
          <w:color w:val="007D85"/>
          <w:sz w:val="28"/>
          <w:szCs w:val="28"/>
        </w:rPr>
        <w:lastRenderedPageBreak/>
        <w:t>Do:</w:t>
      </w:r>
    </w:p>
    <w:p w14:paraId="27FB177E" w14:textId="0F3610F4" w:rsidR="00541126" w:rsidRPr="00F935AB" w:rsidRDefault="00541126" w:rsidP="00A748FE">
      <w:pPr>
        <w:rPr>
          <w:b/>
          <w:bCs/>
          <w:color w:val="007D85"/>
          <w:sz w:val="28"/>
          <w:szCs w:val="28"/>
        </w:rPr>
      </w:pPr>
      <w:r>
        <w:rPr>
          <w:rFonts w:ascii="Calibri" w:eastAsia="Times New Roman" w:hAnsi="Calibri"/>
          <w:noProof/>
        </w:rPr>
        <mc:AlternateContent>
          <mc:Choice Requires="wps">
            <w:drawing>
              <wp:anchor distT="0" distB="0" distL="114300" distR="114300" simplePos="0" relativeHeight="251927552" behindDoc="0" locked="0" layoutInCell="1" allowOverlap="1" wp14:anchorId="7C9BDEFB" wp14:editId="76CCD366">
                <wp:simplePos x="0" y="0"/>
                <wp:positionH relativeFrom="margin">
                  <wp:align>left</wp:align>
                </wp:positionH>
                <wp:positionV relativeFrom="paragraph">
                  <wp:posOffset>256540</wp:posOffset>
                </wp:positionV>
                <wp:extent cx="2571750" cy="379302"/>
                <wp:effectExtent l="19050" t="19050" r="19050" b="20955"/>
                <wp:wrapNone/>
                <wp:docPr id="458" name="Rectangle: Rounded Corners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71750"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0EBA1" id="Rectangle: Rounded Corners 458" o:spid="_x0000_s1026" alt="&quot;&quot;" style="position:absolute;margin-left:0;margin-top:20.2pt;width:202.5pt;height:29.85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" filled="f" strokecolor="#007d85" strokeweight="2.25pt">
                <v:stroke joinstyle="miter"/>
                <w10:wrap anchorx="margin"/>
              </v:roundrect>
            </w:pict>
          </mc:Fallback>
        </mc:AlternateContent>
      </w:r>
    </w:p>
    <w:p w14:paraId="1F6536F3" w14:textId="128579FD" w:rsidR="009C6F84" w:rsidRPr="00541126" w:rsidRDefault="009C6F84" w:rsidP="002A32D0">
      <w:pPr>
        <w:pStyle w:val="ListParagraph"/>
        <w:numPr>
          <w:ilvl w:val="0"/>
          <w:numId w:val="57"/>
        </w:numPr>
        <w:pBdr>
          <w:top w:val="nil"/>
          <w:left w:val="nil"/>
          <w:bottom w:val="nil"/>
          <w:right w:val="nil"/>
          <w:between w:val="nil"/>
          <w:bar w:val="nil"/>
        </w:pBdr>
        <w:spacing w:after="240" w:line="240" w:lineRule="auto"/>
        <w:ind w:left="709" w:hanging="425"/>
        <w:jc w:val="both"/>
        <w:rPr>
          <w:rFonts w:ascii="Calibri" w:eastAsia="Arial Unicode MS" w:hAnsi="Calibri" w:cs="Arial Unicode MS"/>
          <w:bCs/>
          <w:color w:val="000000"/>
          <w:sz w:val="24"/>
          <w:szCs w:val="24"/>
          <w:u w:color="000000"/>
          <w:bdr w:val="nil"/>
          <w:lang w:val="en-US" w:eastAsia="en-GB"/>
        </w:rPr>
      </w:pPr>
      <w:r w:rsidRPr="00541126">
        <w:rPr>
          <w:color w:val="007D85"/>
          <w:sz w:val="24"/>
          <w:szCs w:val="24"/>
        </w:rPr>
        <w:t xml:space="preserve">Interventions and Strategies </w:t>
      </w:r>
    </w:p>
    <w:p w14:paraId="190F2087" w14:textId="77777777" w:rsidR="00541126" w:rsidRPr="00541126" w:rsidRDefault="00541126" w:rsidP="00282D04">
      <w:pPr>
        <w:jc w:val="both"/>
        <w:rPr>
          <w:sz w:val="16"/>
          <w:szCs w:val="16"/>
        </w:rPr>
      </w:pPr>
    </w:p>
    <w:p w14:paraId="28F11BA7" w14:textId="28351FBB" w:rsidR="00F446D7" w:rsidRDefault="00F446D7" w:rsidP="00282D04">
      <w:pPr>
        <w:jc w:val="both"/>
        <w:rPr>
          <w:sz w:val="24"/>
          <w:szCs w:val="24"/>
        </w:rPr>
      </w:pPr>
      <w:r w:rsidRPr="00296500">
        <w:rPr>
          <w:sz w:val="24"/>
          <w:szCs w:val="24"/>
        </w:rPr>
        <w:t>As part of the school’s graduated approach following the plan-do-review process, it is important that evidence-based interventions are offered to the child / young person to support them to reduce the barriers to non-attendance at school.  Questions to ask when considering whether a school-based intervention is appropriate include:</w:t>
      </w:r>
    </w:p>
    <w:p w14:paraId="481A8DD7" w14:textId="7B361FB3" w:rsidR="009D2854" w:rsidRPr="00296500" w:rsidRDefault="009D2854" w:rsidP="00282D04">
      <w:pPr>
        <w:jc w:val="both"/>
        <w:rPr>
          <w:sz w:val="24"/>
          <w:szCs w:val="24"/>
        </w:rPr>
      </w:pPr>
      <w:r>
        <w:rPr>
          <w:rFonts w:ascii="Calibri" w:eastAsia="Times New Roman" w:hAnsi="Calibri"/>
          <w:noProof/>
          <w:sz w:val="24"/>
          <w:lang w:val="en-US"/>
        </w:rPr>
        <mc:AlternateContent>
          <mc:Choice Requires="wps">
            <w:drawing>
              <wp:anchor distT="0" distB="0" distL="114300" distR="114300" simplePos="0" relativeHeight="251854848" behindDoc="0" locked="0" layoutInCell="1" allowOverlap="1" wp14:anchorId="5F69B276" wp14:editId="2AD6D7AF">
                <wp:simplePos x="0" y="0"/>
                <wp:positionH relativeFrom="margin">
                  <wp:posOffset>-53378</wp:posOffset>
                </wp:positionH>
                <wp:positionV relativeFrom="paragraph">
                  <wp:posOffset>184986</wp:posOffset>
                </wp:positionV>
                <wp:extent cx="6037580" cy="4038669"/>
                <wp:effectExtent l="19050" t="19050" r="20320" b="19050"/>
                <wp:wrapNone/>
                <wp:docPr id="49" name="Rectangle: Rounded Corners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7580" cy="4038669"/>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7EE90" id="Rectangle: Rounded Corners 49" o:spid="_x0000_s1026" alt="&quot;&quot;" style="position:absolute;margin-left:-4.2pt;margin-top:14.55pt;width:475.4pt;height:318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" filled="f" strokecolor="#007d85" strokeweight="2.25pt">
                <v:stroke joinstyle="miter"/>
                <w10:wrap anchorx="margin"/>
              </v:roundrect>
            </w:pict>
          </mc:Fallback>
        </mc:AlternateContent>
      </w:r>
    </w:p>
    <w:p w14:paraId="4E0D3BFC" w14:textId="045DC12C" w:rsidR="00F446D7" w:rsidRPr="00296500" w:rsidRDefault="00F446D7" w:rsidP="002A32D0">
      <w:pPr>
        <w:pStyle w:val="ListParagraph"/>
        <w:numPr>
          <w:ilvl w:val="0"/>
          <w:numId w:val="65"/>
        </w:numPr>
        <w:jc w:val="both"/>
        <w:rPr>
          <w:sz w:val="24"/>
          <w:szCs w:val="24"/>
        </w:rPr>
      </w:pPr>
      <w:r w:rsidRPr="00296500">
        <w:rPr>
          <w:sz w:val="24"/>
          <w:szCs w:val="24"/>
        </w:rPr>
        <w:t>Is the child / young person in the right place emotionally and psychologically to access an intervention in school?</w:t>
      </w:r>
    </w:p>
    <w:p w14:paraId="31438F66" w14:textId="6D7DFC07" w:rsidR="00F446D7" w:rsidRPr="00296500" w:rsidRDefault="00F446D7" w:rsidP="002A32D0">
      <w:pPr>
        <w:pStyle w:val="ListParagraph"/>
        <w:numPr>
          <w:ilvl w:val="0"/>
          <w:numId w:val="65"/>
        </w:numPr>
        <w:jc w:val="both"/>
        <w:rPr>
          <w:sz w:val="24"/>
          <w:szCs w:val="24"/>
        </w:rPr>
      </w:pPr>
      <w:r w:rsidRPr="00296500">
        <w:rPr>
          <w:sz w:val="24"/>
          <w:szCs w:val="24"/>
        </w:rPr>
        <w:t>Does the child / young person want to change their behaviour?  What is their readiness to change?</w:t>
      </w:r>
    </w:p>
    <w:p w14:paraId="3E81C594" w14:textId="38D4096A" w:rsidR="00F446D7" w:rsidRPr="00296500" w:rsidRDefault="00F446D7" w:rsidP="002A32D0">
      <w:pPr>
        <w:pStyle w:val="ListParagraph"/>
        <w:numPr>
          <w:ilvl w:val="0"/>
          <w:numId w:val="65"/>
        </w:numPr>
        <w:jc w:val="both"/>
        <w:rPr>
          <w:sz w:val="24"/>
          <w:szCs w:val="24"/>
        </w:rPr>
      </w:pPr>
      <w:r w:rsidRPr="00296500">
        <w:rPr>
          <w:sz w:val="24"/>
          <w:szCs w:val="24"/>
        </w:rPr>
        <w:t>Is the environment able to facilitate and harness change?</w:t>
      </w:r>
    </w:p>
    <w:p w14:paraId="7AD7FEA4" w14:textId="58648F1E" w:rsidR="00F446D7" w:rsidRPr="00296500" w:rsidRDefault="00F446D7" w:rsidP="002A32D0">
      <w:pPr>
        <w:pStyle w:val="ListParagraph"/>
        <w:numPr>
          <w:ilvl w:val="0"/>
          <w:numId w:val="65"/>
        </w:numPr>
        <w:jc w:val="both"/>
        <w:rPr>
          <w:sz w:val="24"/>
          <w:szCs w:val="24"/>
        </w:rPr>
      </w:pPr>
      <w:r w:rsidRPr="00296500">
        <w:rPr>
          <w:sz w:val="24"/>
          <w:szCs w:val="24"/>
        </w:rPr>
        <w:t>Are parents/carers in agreement of such support?</w:t>
      </w:r>
    </w:p>
    <w:p w14:paraId="24D36836" w14:textId="44B57921" w:rsidR="00F446D7" w:rsidRPr="00296500" w:rsidRDefault="00F446D7" w:rsidP="002A32D0">
      <w:pPr>
        <w:pStyle w:val="ListParagraph"/>
        <w:numPr>
          <w:ilvl w:val="0"/>
          <w:numId w:val="65"/>
        </w:numPr>
        <w:jc w:val="both"/>
        <w:rPr>
          <w:sz w:val="24"/>
          <w:szCs w:val="24"/>
        </w:rPr>
      </w:pPr>
      <w:r w:rsidRPr="00296500">
        <w:rPr>
          <w:sz w:val="24"/>
          <w:szCs w:val="24"/>
        </w:rPr>
        <w:t>Does the child / young person require more specialist mental health support?</w:t>
      </w:r>
    </w:p>
    <w:p w14:paraId="00F4CB06" w14:textId="1F7842F0" w:rsidR="00F446D7" w:rsidRPr="00296500" w:rsidRDefault="00F446D7" w:rsidP="002A32D0">
      <w:pPr>
        <w:pStyle w:val="ListParagraph"/>
        <w:numPr>
          <w:ilvl w:val="0"/>
          <w:numId w:val="65"/>
        </w:numPr>
        <w:jc w:val="both"/>
        <w:rPr>
          <w:sz w:val="24"/>
          <w:szCs w:val="24"/>
        </w:rPr>
      </w:pPr>
      <w:r w:rsidRPr="00296500">
        <w:rPr>
          <w:sz w:val="24"/>
          <w:szCs w:val="24"/>
        </w:rPr>
        <w:t>When would you stop an intervention?</w:t>
      </w:r>
    </w:p>
    <w:p w14:paraId="63ACC149" w14:textId="56C2CA65" w:rsidR="00F446D7" w:rsidRPr="00296500" w:rsidRDefault="00F446D7" w:rsidP="002A32D0">
      <w:pPr>
        <w:pStyle w:val="ListParagraph"/>
        <w:numPr>
          <w:ilvl w:val="0"/>
          <w:numId w:val="65"/>
        </w:numPr>
        <w:jc w:val="both"/>
        <w:rPr>
          <w:sz w:val="24"/>
          <w:szCs w:val="24"/>
        </w:rPr>
      </w:pPr>
      <w:r w:rsidRPr="00296500">
        <w:rPr>
          <w:sz w:val="24"/>
          <w:szCs w:val="24"/>
        </w:rPr>
        <w:t>What are the aims of the intervention?  How will you know once you have achieved them?</w:t>
      </w:r>
    </w:p>
    <w:p w14:paraId="09DB7457" w14:textId="6AEC28F9" w:rsidR="00F446D7" w:rsidRPr="00296500" w:rsidRDefault="00F446D7" w:rsidP="002A32D0">
      <w:pPr>
        <w:pStyle w:val="ListParagraph"/>
        <w:numPr>
          <w:ilvl w:val="0"/>
          <w:numId w:val="65"/>
        </w:numPr>
        <w:jc w:val="both"/>
        <w:rPr>
          <w:sz w:val="24"/>
          <w:szCs w:val="24"/>
        </w:rPr>
      </w:pPr>
      <w:r w:rsidRPr="00296500">
        <w:rPr>
          <w:sz w:val="24"/>
          <w:szCs w:val="24"/>
        </w:rPr>
        <w:t>What pre- and post- measures can you use to monitor impact over time?</w:t>
      </w:r>
    </w:p>
    <w:p w14:paraId="00ECC8B4" w14:textId="4245A2B5" w:rsidR="00F446D7" w:rsidRPr="00296500" w:rsidRDefault="00F446D7" w:rsidP="002A32D0">
      <w:pPr>
        <w:pStyle w:val="ListParagraph"/>
        <w:numPr>
          <w:ilvl w:val="0"/>
          <w:numId w:val="65"/>
        </w:numPr>
        <w:jc w:val="both"/>
        <w:rPr>
          <w:sz w:val="24"/>
          <w:szCs w:val="24"/>
        </w:rPr>
      </w:pPr>
      <w:r w:rsidRPr="00296500">
        <w:rPr>
          <w:sz w:val="24"/>
          <w:szCs w:val="24"/>
        </w:rPr>
        <w:t>Is there someone who could deliver this intervention that the child / young person has a good connection with?</w:t>
      </w:r>
    </w:p>
    <w:p w14:paraId="047FCDC1" w14:textId="5C2A2E7F" w:rsidR="00F446D7" w:rsidRPr="00296500" w:rsidRDefault="00F446D7" w:rsidP="002A32D0">
      <w:pPr>
        <w:pStyle w:val="ListParagraph"/>
        <w:numPr>
          <w:ilvl w:val="0"/>
          <w:numId w:val="65"/>
        </w:numPr>
        <w:jc w:val="both"/>
        <w:rPr>
          <w:sz w:val="24"/>
          <w:szCs w:val="24"/>
        </w:rPr>
      </w:pPr>
      <w:r w:rsidRPr="00296500">
        <w:rPr>
          <w:sz w:val="24"/>
          <w:szCs w:val="24"/>
        </w:rPr>
        <w:t>Is the person delivering the intervention adequately trained?</w:t>
      </w:r>
    </w:p>
    <w:p w14:paraId="5946ADEE" w14:textId="3BE9E312" w:rsidR="00F446D7" w:rsidRPr="00296500" w:rsidRDefault="00F446D7" w:rsidP="002A32D0">
      <w:pPr>
        <w:pStyle w:val="ListParagraph"/>
        <w:numPr>
          <w:ilvl w:val="0"/>
          <w:numId w:val="65"/>
        </w:numPr>
        <w:jc w:val="both"/>
        <w:rPr>
          <w:sz w:val="24"/>
          <w:szCs w:val="24"/>
        </w:rPr>
      </w:pPr>
      <w:r w:rsidRPr="00296500">
        <w:rPr>
          <w:sz w:val="24"/>
          <w:szCs w:val="24"/>
        </w:rPr>
        <w:t>Does the person delivering the intervention have access to adequate support and supervision?</w:t>
      </w:r>
    </w:p>
    <w:p w14:paraId="16B8EA81" w14:textId="6F3E4BB0" w:rsidR="00F446D7" w:rsidRDefault="00F446D7" w:rsidP="002A32D0">
      <w:pPr>
        <w:pStyle w:val="ListParagraph"/>
        <w:numPr>
          <w:ilvl w:val="0"/>
          <w:numId w:val="65"/>
        </w:numPr>
        <w:jc w:val="both"/>
        <w:rPr>
          <w:sz w:val="24"/>
          <w:szCs w:val="24"/>
        </w:rPr>
      </w:pPr>
      <w:r w:rsidRPr="00296500">
        <w:rPr>
          <w:sz w:val="24"/>
          <w:szCs w:val="24"/>
        </w:rPr>
        <w:t>Is an individual intervention appropriate given the child / young person’s needs, or are the issues broader (e.g., across home or neighbourhood) and require external agency support?</w:t>
      </w:r>
    </w:p>
    <w:p w14:paraId="3EF5600D" w14:textId="73D686F1" w:rsidR="00D228DE" w:rsidRDefault="00D228DE" w:rsidP="00621C59">
      <w:pPr>
        <w:jc w:val="both"/>
        <w:rPr>
          <w:sz w:val="24"/>
          <w:szCs w:val="24"/>
        </w:rPr>
      </w:pPr>
    </w:p>
    <w:p w14:paraId="0803B31B" w14:textId="10FAC77D" w:rsidR="00112DBD" w:rsidRDefault="00112DBD" w:rsidP="00621C59">
      <w:pPr>
        <w:jc w:val="both"/>
        <w:rPr>
          <w:sz w:val="24"/>
          <w:szCs w:val="24"/>
        </w:rPr>
      </w:pPr>
    </w:p>
    <w:p w14:paraId="7FC3AE1E" w14:textId="10FBBF72" w:rsidR="00112DBD" w:rsidRDefault="00112DBD" w:rsidP="00621C59">
      <w:pPr>
        <w:jc w:val="both"/>
        <w:rPr>
          <w:sz w:val="24"/>
          <w:szCs w:val="24"/>
        </w:rPr>
      </w:pPr>
    </w:p>
    <w:p w14:paraId="24EC2659" w14:textId="1287E513" w:rsidR="00112DBD" w:rsidRDefault="00112DBD" w:rsidP="00621C59">
      <w:pPr>
        <w:jc w:val="both"/>
        <w:rPr>
          <w:sz w:val="24"/>
          <w:szCs w:val="24"/>
        </w:rPr>
      </w:pPr>
    </w:p>
    <w:p w14:paraId="026BBAFC" w14:textId="79F1080C" w:rsidR="00112DBD" w:rsidRDefault="00112DBD" w:rsidP="00621C59">
      <w:pPr>
        <w:jc w:val="both"/>
        <w:rPr>
          <w:sz w:val="24"/>
          <w:szCs w:val="24"/>
        </w:rPr>
      </w:pPr>
    </w:p>
    <w:p w14:paraId="2ECE9E89" w14:textId="47A4C702" w:rsidR="00112DBD" w:rsidRDefault="00112DBD" w:rsidP="00621C59">
      <w:pPr>
        <w:jc w:val="both"/>
        <w:rPr>
          <w:sz w:val="24"/>
          <w:szCs w:val="24"/>
        </w:rPr>
      </w:pPr>
    </w:p>
    <w:p w14:paraId="17737E62" w14:textId="44C4233C" w:rsidR="00112DBD" w:rsidRDefault="00112DBD" w:rsidP="00621C59">
      <w:pPr>
        <w:jc w:val="both"/>
        <w:rPr>
          <w:sz w:val="24"/>
          <w:szCs w:val="24"/>
        </w:rPr>
      </w:pPr>
    </w:p>
    <w:p w14:paraId="33888007" w14:textId="77777777" w:rsidR="00112DBD" w:rsidRDefault="00112DBD" w:rsidP="00621C59">
      <w:pPr>
        <w:jc w:val="both"/>
        <w:rPr>
          <w:sz w:val="24"/>
          <w:szCs w:val="24"/>
        </w:rPr>
      </w:pPr>
    </w:p>
    <w:p w14:paraId="43EA801F" w14:textId="4EAF87B1" w:rsidR="00621C59" w:rsidRPr="00621C59" w:rsidRDefault="00D228DE" w:rsidP="00621C59">
      <w:pPr>
        <w:jc w:val="both"/>
        <w:rPr>
          <w:sz w:val="24"/>
          <w:szCs w:val="24"/>
        </w:rPr>
      </w:pPr>
      <w:r>
        <w:rPr>
          <w:rFonts w:ascii="Calibri" w:eastAsia="Times New Roman" w:hAnsi="Calibri"/>
          <w:noProof/>
        </w:rPr>
        <w:lastRenderedPageBreak/>
        <mc:AlternateContent>
          <mc:Choice Requires="wps">
            <w:drawing>
              <wp:anchor distT="0" distB="0" distL="114300" distR="114300" simplePos="0" relativeHeight="251929600" behindDoc="0" locked="0" layoutInCell="1" allowOverlap="1" wp14:anchorId="29C7ADE7" wp14:editId="0F1D1025">
                <wp:simplePos x="0" y="0"/>
                <wp:positionH relativeFrom="margin">
                  <wp:posOffset>-19051</wp:posOffset>
                </wp:positionH>
                <wp:positionV relativeFrom="paragraph">
                  <wp:posOffset>213360</wp:posOffset>
                </wp:positionV>
                <wp:extent cx="4962525" cy="379302"/>
                <wp:effectExtent l="19050" t="19050" r="28575" b="20955"/>
                <wp:wrapNone/>
                <wp:docPr id="459" name="Rectangle: Rounded Corners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25" cy="37930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04EC7" id="Rectangle: Rounded Corners 459" o:spid="_x0000_s1026" alt="&quot;&quot;" style="position:absolute;margin-left:-1.5pt;margin-top:16.8pt;width:390.75pt;height:29.8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" filled="f" strokecolor="#007d85" strokeweight="2.25pt">
                <v:stroke joinstyle="miter"/>
                <w10:wrap anchorx="margin"/>
              </v:roundrect>
            </w:pict>
          </mc:Fallback>
        </mc:AlternateContent>
      </w:r>
    </w:p>
    <w:p w14:paraId="70CC27D2" w14:textId="3852423E" w:rsidR="00A9314C" w:rsidRPr="00D228DE" w:rsidRDefault="00D228DE" w:rsidP="002A32D0">
      <w:pPr>
        <w:pStyle w:val="ListParagraph"/>
        <w:numPr>
          <w:ilvl w:val="0"/>
          <w:numId w:val="65"/>
        </w:numPr>
        <w:rPr>
          <w:sz w:val="24"/>
          <w:szCs w:val="24"/>
        </w:rPr>
      </w:pPr>
      <w:r>
        <w:rPr>
          <w:color w:val="007D85"/>
          <w:sz w:val="24"/>
          <w:szCs w:val="24"/>
        </w:rPr>
        <w:t>General Strategies of Good Practice for Students Demonstrating EBSA</w:t>
      </w:r>
    </w:p>
    <w:p w14:paraId="79FBDF39" w14:textId="77777777" w:rsidR="00D228DE" w:rsidRDefault="00D228DE" w:rsidP="00D228DE">
      <w:pPr>
        <w:jc w:val="both"/>
        <w:rPr>
          <w:sz w:val="24"/>
          <w:szCs w:val="24"/>
        </w:rPr>
      </w:pPr>
    </w:p>
    <w:p w14:paraId="63209D7F" w14:textId="19AC1705" w:rsidR="00A9314C" w:rsidRPr="00D228DE" w:rsidRDefault="00A9314C" w:rsidP="00D228DE">
      <w:pPr>
        <w:jc w:val="both"/>
        <w:rPr>
          <w:sz w:val="24"/>
          <w:szCs w:val="24"/>
        </w:rPr>
      </w:pPr>
      <w:r w:rsidRPr="00D228DE">
        <w:rPr>
          <w:sz w:val="24"/>
          <w:szCs w:val="24"/>
        </w:rPr>
        <w:t>Supporting children and young people with EBSA can be complex and multi-faceted.  Person-centred strategies and interventions should be developed through the Assess, Plan, Do, Review cycle to support a successful integration with interventions at the level of the child, the</w:t>
      </w:r>
      <w:r w:rsidR="00504D50" w:rsidRPr="00D228DE">
        <w:rPr>
          <w:sz w:val="24"/>
          <w:szCs w:val="24"/>
        </w:rPr>
        <w:t xml:space="preserve"> </w:t>
      </w:r>
      <w:r w:rsidR="00CB2E36" w:rsidRPr="00D228DE">
        <w:rPr>
          <w:sz w:val="24"/>
          <w:szCs w:val="24"/>
        </w:rPr>
        <w:t>general</w:t>
      </w:r>
      <w:r w:rsidRPr="00D228DE">
        <w:rPr>
          <w:sz w:val="24"/>
          <w:szCs w:val="24"/>
        </w:rPr>
        <w:t xml:space="preserve"> family, peer and school and wider context.  However, there are several general strategies and examples of good practice at each of these levels, as follows below:</w:t>
      </w:r>
    </w:p>
    <w:tbl>
      <w:tblPr>
        <w:tblStyle w:val="TableGrid"/>
        <w:tblW w:w="0" w:type="auto"/>
        <w:tblLook w:val="04A0" w:firstRow="1" w:lastRow="0" w:firstColumn="1" w:lastColumn="0" w:noHBand="0" w:noVBand="1"/>
      </w:tblPr>
      <w:tblGrid>
        <w:gridCol w:w="1696"/>
        <w:gridCol w:w="7320"/>
      </w:tblGrid>
      <w:tr w:rsidR="00A9314C" w:rsidRPr="00296500" w14:paraId="54D236E1" w14:textId="77777777" w:rsidTr="00F62026">
        <w:tc>
          <w:tcPr>
            <w:tcW w:w="1696" w:type="dxa"/>
            <w:vMerge w:val="restart"/>
            <w:shd w:val="clear" w:color="auto" w:fill="007D85"/>
          </w:tcPr>
          <w:p w14:paraId="7546F4DD" w14:textId="77777777" w:rsidR="00A9314C" w:rsidRPr="008A0F2E" w:rsidRDefault="00A9314C" w:rsidP="00F62026">
            <w:pPr>
              <w:rPr>
                <w:b/>
                <w:bCs/>
                <w:color w:val="FFFFFF" w:themeColor="background1"/>
                <w:sz w:val="24"/>
                <w:szCs w:val="24"/>
              </w:rPr>
            </w:pPr>
            <w:r w:rsidRPr="008A0F2E">
              <w:rPr>
                <w:b/>
                <w:bCs/>
                <w:color w:val="FFFFFF" w:themeColor="background1"/>
                <w:sz w:val="24"/>
                <w:szCs w:val="24"/>
              </w:rPr>
              <w:t>Child / Young Person</w:t>
            </w:r>
          </w:p>
        </w:tc>
        <w:tc>
          <w:tcPr>
            <w:tcW w:w="7320" w:type="dxa"/>
          </w:tcPr>
          <w:p w14:paraId="3E2CB96C" w14:textId="3D762B23" w:rsidR="00A9314C" w:rsidRPr="00296500" w:rsidRDefault="00A9314C" w:rsidP="00F62026">
            <w:pPr>
              <w:rPr>
                <w:sz w:val="24"/>
                <w:szCs w:val="24"/>
              </w:rPr>
            </w:pPr>
            <w:r w:rsidRPr="00296500">
              <w:rPr>
                <w:sz w:val="24"/>
                <w:szCs w:val="24"/>
              </w:rPr>
              <w:t>Develop feelings of safety and belonging. This could be achieved through having consistent support staff and/or a small welcoming space with no pressure to talk but opportunities for interaction</w:t>
            </w:r>
          </w:p>
        </w:tc>
      </w:tr>
      <w:tr w:rsidR="00A9314C" w:rsidRPr="00296500" w14:paraId="0FD23682" w14:textId="77777777" w:rsidTr="00F62026">
        <w:tc>
          <w:tcPr>
            <w:tcW w:w="1696" w:type="dxa"/>
            <w:vMerge/>
            <w:shd w:val="clear" w:color="auto" w:fill="007D85"/>
          </w:tcPr>
          <w:p w14:paraId="1F903CFE" w14:textId="77777777" w:rsidR="00A9314C" w:rsidRPr="008A0F2E" w:rsidRDefault="00A9314C" w:rsidP="00F62026">
            <w:pPr>
              <w:rPr>
                <w:b/>
                <w:bCs/>
                <w:color w:val="FFFFFF" w:themeColor="background1"/>
                <w:sz w:val="24"/>
                <w:szCs w:val="24"/>
              </w:rPr>
            </w:pPr>
          </w:p>
        </w:tc>
        <w:tc>
          <w:tcPr>
            <w:tcW w:w="7320" w:type="dxa"/>
          </w:tcPr>
          <w:p w14:paraId="7B809B49" w14:textId="77777777" w:rsidR="00A9314C" w:rsidRPr="00296500" w:rsidRDefault="00A9314C" w:rsidP="00F62026">
            <w:pPr>
              <w:rPr>
                <w:sz w:val="24"/>
                <w:szCs w:val="24"/>
              </w:rPr>
            </w:pPr>
            <w:r w:rsidRPr="00296500">
              <w:rPr>
                <w:sz w:val="24"/>
                <w:szCs w:val="24"/>
              </w:rPr>
              <w:t>Promote confidence, self-esteem and value through personalised rewards or responsibility</w:t>
            </w:r>
          </w:p>
        </w:tc>
      </w:tr>
      <w:tr w:rsidR="00A9314C" w:rsidRPr="00296500" w14:paraId="02E17947" w14:textId="77777777" w:rsidTr="00F62026">
        <w:tc>
          <w:tcPr>
            <w:tcW w:w="1696" w:type="dxa"/>
            <w:vMerge/>
            <w:shd w:val="clear" w:color="auto" w:fill="007D85"/>
          </w:tcPr>
          <w:p w14:paraId="0E81DDCA" w14:textId="77777777" w:rsidR="00A9314C" w:rsidRPr="008A0F2E" w:rsidRDefault="00A9314C" w:rsidP="00F62026">
            <w:pPr>
              <w:rPr>
                <w:b/>
                <w:bCs/>
                <w:color w:val="FFFFFF" w:themeColor="background1"/>
                <w:sz w:val="24"/>
                <w:szCs w:val="24"/>
              </w:rPr>
            </w:pPr>
          </w:p>
        </w:tc>
        <w:tc>
          <w:tcPr>
            <w:tcW w:w="7320" w:type="dxa"/>
          </w:tcPr>
          <w:p w14:paraId="27264994" w14:textId="77777777" w:rsidR="00A9314C" w:rsidRPr="00296500" w:rsidRDefault="00A9314C" w:rsidP="00F62026">
            <w:pPr>
              <w:rPr>
                <w:sz w:val="24"/>
                <w:szCs w:val="24"/>
              </w:rPr>
            </w:pPr>
            <w:r w:rsidRPr="00296500">
              <w:rPr>
                <w:sz w:val="24"/>
                <w:szCs w:val="24"/>
              </w:rPr>
              <w:t>Promote aspiration and motivation by making learning meaningful and relevant</w:t>
            </w:r>
          </w:p>
        </w:tc>
      </w:tr>
      <w:tr w:rsidR="00A9314C" w:rsidRPr="00296500" w14:paraId="6F465550" w14:textId="77777777" w:rsidTr="00F62026">
        <w:tc>
          <w:tcPr>
            <w:tcW w:w="1696" w:type="dxa"/>
            <w:vMerge/>
            <w:shd w:val="clear" w:color="auto" w:fill="007D85"/>
          </w:tcPr>
          <w:p w14:paraId="1EF64959" w14:textId="77777777" w:rsidR="00A9314C" w:rsidRPr="008A0F2E" w:rsidRDefault="00A9314C" w:rsidP="00F62026">
            <w:pPr>
              <w:rPr>
                <w:b/>
                <w:bCs/>
                <w:color w:val="FFFFFF" w:themeColor="background1"/>
                <w:sz w:val="24"/>
                <w:szCs w:val="24"/>
              </w:rPr>
            </w:pPr>
          </w:p>
        </w:tc>
        <w:tc>
          <w:tcPr>
            <w:tcW w:w="7320" w:type="dxa"/>
          </w:tcPr>
          <w:p w14:paraId="6968A9C8" w14:textId="77777777" w:rsidR="00A9314C" w:rsidRPr="00296500" w:rsidRDefault="00A9314C" w:rsidP="00F62026">
            <w:pPr>
              <w:rPr>
                <w:sz w:val="24"/>
                <w:szCs w:val="24"/>
              </w:rPr>
            </w:pPr>
            <w:r w:rsidRPr="00296500">
              <w:rPr>
                <w:sz w:val="24"/>
                <w:szCs w:val="24"/>
              </w:rPr>
              <w:t>Build upon strengths and interests</w:t>
            </w:r>
          </w:p>
        </w:tc>
      </w:tr>
      <w:tr w:rsidR="00A9314C" w:rsidRPr="00296500" w14:paraId="303939DC" w14:textId="77777777" w:rsidTr="00F62026">
        <w:tc>
          <w:tcPr>
            <w:tcW w:w="1696" w:type="dxa"/>
            <w:vMerge/>
            <w:shd w:val="clear" w:color="auto" w:fill="007D85"/>
          </w:tcPr>
          <w:p w14:paraId="7843E155" w14:textId="77777777" w:rsidR="00A9314C" w:rsidRPr="008A0F2E" w:rsidRDefault="00A9314C" w:rsidP="00F62026">
            <w:pPr>
              <w:rPr>
                <w:b/>
                <w:bCs/>
                <w:color w:val="FFFFFF" w:themeColor="background1"/>
                <w:sz w:val="24"/>
                <w:szCs w:val="24"/>
              </w:rPr>
            </w:pPr>
          </w:p>
        </w:tc>
        <w:tc>
          <w:tcPr>
            <w:tcW w:w="7320" w:type="dxa"/>
          </w:tcPr>
          <w:p w14:paraId="5F288312" w14:textId="77777777" w:rsidR="00A9314C" w:rsidRPr="00296500" w:rsidRDefault="00A9314C" w:rsidP="00F62026">
            <w:pPr>
              <w:rPr>
                <w:sz w:val="24"/>
                <w:szCs w:val="24"/>
              </w:rPr>
            </w:pPr>
            <w:r w:rsidRPr="00296500">
              <w:rPr>
                <w:sz w:val="24"/>
                <w:szCs w:val="24"/>
              </w:rPr>
              <w:t>Opportunities for positive experiences and opportunities to develop friendships</w:t>
            </w:r>
          </w:p>
        </w:tc>
      </w:tr>
      <w:tr w:rsidR="00A9314C" w:rsidRPr="00296500" w14:paraId="7D4FB152" w14:textId="77777777" w:rsidTr="00F62026">
        <w:tc>
          <w:tcPr>
            <w:tcW w:w="1696" w:type="dxa"/>
            <w:vMerge/>
            <w:shd w:val="clear" w:color="auto" w:fill="007D85"/>
          </w:tcPr>
          <w:p w14:paraId="1E6D6B1D" w14:textId="77777777" w:rsidR="00A9314C" w:rsidRPr="008A0F2E" w:rsidRDefault="00A9314C" w:rsidP="00F62026">
            <w:pPr>
              <w:rPr>
                <w:b/>
                <w:bCs/>
                <w:color w:val="FFFFFF" w:themeColor="background1"/>
                <w:sz w:val="24"/>
                <w:szCs w:val="24"/>
              </w:rPr>
            </w:pPr>
          </w:p>
        </w:tc>
        <w:tc>
          <w:tcPr>
            <w:tcW w:w="7320" w:type="dxa"/>
          </w:tcPr>
          <w:p w14:paraId="66B3083B" w14:textId="77777777" w:rsidR="00A9314C" w:rsidRPr="00296500" w:rsidRDefault="00A9314C" w:rsidP="00F62026">
            <w:pPr>
              <w:rPr>
                <w:sz w:val="24"/>
                <w:szCs w:val="24"/>
              </w:rPr>
            </w:pPr>
            <w:r w:rsidRPr="00296500">
              <w:rPr>
                <w:sz w:val="24"/>
                <w:szCs w:val="24"/>
              </w:rPr>
              <w:t>Taking an interest in the child or young person, e.g., through personalised rewards and positive individualised feedback</w:t>
            </w:r>
          </w:p>
        </w:tc>
      </w:tr>
      <w:tr w:rsidR="00A9314C" w:rsidRPr="00296500" w14:paraId="37DF5B00" w14:textId="77777777" w:rsidTr="00F62026">
        <w:tc>
          <w:tcPr>
            <w:tcW w:w="1696" w:type="dxa"/>
            <w:vMerge w:val="restart"/>
            <w:shd w:val="clear" w:color="auto" w:fill="007D85"/>
          </w:tcPr>
          <w:p w14:paraId="75529A96" w14:textId="77777777" w:rsidR="00A9314C" w:rsidRPr="008A0F2E" w:rsidRDefault="00A9314C" w:rsidP="00F62026">
            <w:pPr>
              <w:rPr>
                <w:b/>
                <w:bCs/>
                <w:color w:val="FFFFFF" w:themeColor="background1"/>
                <w:sz w:val="24"/>
                <w:szCs w:val="24"/>
              </w:rPr>
            </w:pPr>
            <w:r w:rsidRPr="008A0F2E">
              <w:rPr>
                <w:b/>
                <w:bCs/>
                <w:color w:val="FFFFFF" w:themeColor="background1"/>
                <w:sz w:val="24"/>
                <w:szCs w:val="24"/>
              </w:rPr>
              <w:t>Family</w:t>
            </w:r>
          </w:p>
        </w:tc>
        <w:tc>
          <w:tcPr>
            <w:tcW w:w="7320" w:type="dxa"/>
          </w:tcPr>
          <w:p w14:paraId="7D0159CF" w14:textId="77777777" w:rsidR="00A9314C" w:rsidRPr="00296500" w:rsidRDefault="00A9314C" w:rsidP="00F62026">
            <w:pPr>
              <w:rPr>
                <w:sz w:val="24"/>
                <w:szCs w:val="24"/>
              </w:rPr>
            </w:pPr>
            <w:r w:rsidRPr="00296500">
              <w:rPr>
                <w:sz w:val="24"/>
                <w:szCs w:val="24"/>
              </w:rPr>
              <w:t>Maintain regular communication with parents/carers and ensure that the relationship with school remains positive</w:t>
            </w:r>
          </w:p>
        </w:tc>
      </w:tr>
      <w:tr w:rsidR="00A9314C" w:rsidRPr="00296500" w14:paraId="4BB86320" w14:textId="77777777" w:rsidTr="00F62026">
        <w:tc>
          <w:tcPr>
            <w:tcW w:w="1696" w:type="dxa"/>
            <w:vMerge/>
            <w:shd w:val="clear" w:color="auto" w:fill="007D85"/>
          </w:tcPr>
          <w:p w14:paraId="0EB2F222" w14:textId="77777777" w:rsidR="00A9314C" w:rsidRPr="008A0F2E" w:rsidRDefault="00A9314C" w:rsidP="00F62026">
            <w:pPr>
              <w:rPr>
                <w:b/>
                <w:bCs/>
                <w:color w:val="FFFFFF" w:themeColor="background1"/>
                <w:sz w:val="24"/>
                <w:szCs w:val="24"/>
              </w:rPr>
            </w:pPr>
          </w:p>
        </w:tc>
        <w:tc>
          <w:tcPr>
            <w:tcW w:w="7320" w:type="dxa"/>
          </w:tcPr>
          <w:p w14:paraId="01FFC1BF" w14:textId="77777777" w:rsidR="00A9314C" w:rsidRPr="00296500" w:rsidRDefault="00A9314C" w:rsidP="00F62026">
            <w:pPr>
              <w:rPr>
                <w:sz w:val="24"/>
                <w:szCs w:val="24"/>
              </w:rPr>
            </w:pPr>
            <w:r w:rsidRPr="00296500">
              <w:rPr>
                <w:sz w:val="24"/>
                <w:szCs w:val="24"/>
              </w:rPr>
              <w:t>Consider what support the family needs and refer to other support agencies as appropriate</w:t>
            </w:r>
          </w:p>
        </w:tc>
      </w:tr>
      <w:tr w:rsidR="00A9314C" w:rsidRPr="00296500" w14:paraId="4A1848E5" w14:textId="77777777" w:rsidTr="00F62026">
        <w:tc>
          <w:tcPr>
            <w:tcW w:w="1696" w:type="dxa"/>
            <w:vMerge/>
            <w:shd w:val="clear" w:color="auto" w:fill="007D85"/>
          </w:tcPr>
          <w:p w14:paraId="7BBF98F1" w14:textId="77777777" w:rsidR="00A9314C" w:rsidRPr="008A0F2E" w:rsidRDefault="00A9314C" w:rsidP="00F62026">
            <w:pPr>
              <w:rPr>
                <w:b/>
                <w:bCs/>
                <w:color w:val="FFFFFF" w:themeColor="background1"/>
                <w:sz w:val="24"/>
                <w:szCs w:val="24"/>
              </w:rPr>
            </w:pPr>
          </w:p>
        </w:tc>
        <w:tc>
          <w:tcPr>
            <w:tcW w:w="7320" w:type="dxa"/>
          </w:tcPr>
          <w:p w14:paraId="005B4FFD" w14:textId="77777777" w:rsidR="00A9314C" w:rsidRPr="00296500" w:rsidRDefault="00A9314C" w:rsidP="00F62026">
            <w:pPr>
              <w:rPr>
                <w:sz w:val="24"/>
                <w:szCs w:val="24"/>
              </w:rPr>
            </w:pPr>
            <w:r w:rsidRPr="00296500">
              <w:rPr>
                <w:sz w:val="24"/>
                <w:szCs w:val="24"/>
              </w:rPr>
              <w:t>Encourage the family to spend time together e.g., engaging in shared interests and activities</w:t>
            </w:r>
          </w:p>
        </w:tc>
      </w:tr>
      <w:tr w:rsidR="00A9314C" w:rsidRPr="00296500" w14:paraId="6565B86D" w14:textId="77777777" w:rsidTr="00F62026">
        <w:tc>
          <w:tcPr>
            <w:tcW w:w="1696" w:type="dxa"/>
            <w:vMerge w:val="restart"/>
            <w:shd w:val="clear" w:color="auto" w:fill="007D85"/>
          </w:tcPr>
          <w:p w14:paraId="20B14493" w14:textId="77777777" w:rsidR="00A9314C" w:rsidRPr="008A0F2E" w:rsidRDefault="00A9314C" w:rsidP="00F62026">
            <w:pPr>
              <w:rPr>
                <w:b/>
                <w:bCs/>
                <w:color w:val="FFFFFF" w:themeColor="background1"/>
                <w:sz w:val="24"/>
                <w:szCs w:val="24"/>
              </w:rPr>
            </w:pPr>
            <w:r w:rsidRPr="008A0F2E">
              <w:rPr>
                <w:b/>
                <w:bCs/>
                <w:color w:val="FFFFFF" w:themeColor="background1"/>
                <w:sz w:val="24"/>
                <w:szCs w:val="24"/>
              </w:rPr>
              <w:t>Peers</w:t>
            </w:r>
          </w:p>
        </w:tc>
        <w:tc>
          <w:tcPr>
            <w:tcW w:w="7320" w:type="dxa"/>
          </w:tcPr>
          <w:p w14:paraId="4BA072EC" w14:textId="77777777" w:rsidR="00A9314C" w:rsidRPr="00296500" w:rsidRDefault="00A9314C" w:rsidP="00F62026">
            <w:pPr>
              <w:rPr>
                <w:sz w:val="24"/>
                <w:szCs w:val="24"/>
              </w:rPr>
            </w:pPr>
            <w:r w:rsidRPr="00296500">
              <w:rPr>
                <w:sz w:val="24"/>
                <w:szCs w:val="24"/>
              </w:rPr>
              <w:t>A peer mentoring system to provide guidance and encouragement and reinforce attendance</w:t>
            </w:r>
          </w:p>
        </w:tc>
      </w:tr>
      <w:tr w:rsidR="00A9314C" w:rsidRPr="00296500" w14:paraId="3578C951" w14:textId="77777777" w:rsidTr="00F62026">
        <w:tc>
          <w:tcPr>
            <w:tcW w:w="1696" w:type="dxa"/>
            <w:vMerge/>
            <w:shd w:val="clear" w:color="auto" w:fill="007D85"/>
          </w:tcPr>
          <w:p w14:paraId="0A610EA2" w14:textId="77777777" w:rsidR="00A9314C" w:rsidRPr="008A0F2E" w:rsidRDefault="00A9314C" w:rsidP="00F62026">
            <w:pPr>
              <w:rPr>
                <w:b/>
                <w:bCs/>
                <w:color w:val="FFFFFF" w:themeColor="background1"/>
                <w:sz w:val="24"/>
                <w:szCs w:val="24"/>
              </w:rPr>
            </w:pPr>
          </w:p>
        </w:tc>
        <w:tc>
          <w:tcPr>
            <w:tcW w:w="7320" w:type="dxa"/>
          </w:tcPr>
          <w:p w14:paraId="487B18F2" w14:textId="77777777" w:rsidR="00A9314C" w:rsidRPr="00296500" w:rsidRDefault="00A9314C" w:rsidP="00F62026">
            <w:pPr>
              <w:rPr>
                <w:sz w:val="24"/>
                <w:szCs w:val="24"/>
              </w:rPr>
            </w:pPr>
            <w:r w:rsidRPr="00296500">
              <w:rPr>
                <w:sz w:val="24"/>
                <w:szCs w:val="24"/>
              </w:rPr>
              <w:t>Social provision for long-term non-attenders to enable them to establish or maintain peer relationships e.g., continued access to school clubs</w:t>
            </w:r>
          </w:p>
        </w:tc>
      </w:tr>
      <w:tr w:rsidR="00A9314C" w:rsidRPr="00296500" w14:paraId="5F1F2EC9" w14:textId="77777777" w:rsidTr="00F62026">
        <w:tc>
          <w:tcPr>
            <w:tcW w:w="1696" w:type="dxa"/>
            <w:vMerge/>
            <w:shd w:val="clear" w:color="auto" w:fill="007D85"/>
          </w:tcPr>
          <w:p w14:paraId="75CFF440" w14:textId="77777777" w:rsidR="00A9314C" w:rsidRPr="008A0F2E" w:rsidRDefault="00A9314C" w:rsidP="00F62026">
            <w:pPr>
              <w:rPr>
                <w:b/>
                <w:bCs/>
                <w:color w:val="FFFFFF" w:themeColor="background1"/>
                <w:sz w:val="24"/>
                <w:szCs w:val="24"/>
              </w:rPr>
            </w:pPr>
          </w:p>
        </w:tc>
        <w:tc>
          <w:tcPr>
            <w:tcW w:w="7320" w:type="dxa"/>
          </w:tcPr>
          <w:p w14:paraId="45DA348F" w14:textId="77777777" w:rsidR="00A9314C" w:rsidRPr="00296500" w:rsidRDefault="00A9314C" w:rsidP="00F62026">
            <w:pPr>
              <w:rPr>
                <w:sz w:val="24"/>
                <w:szCs w:val="24"/>
              </w:rPr>
            </w:pPr>
            <w:r w:rsidRPr="00296500">
              <w:rPr>
                <w:sz w:val="24"/>
                <w:szCs w:val="24"/>
              </w:rPr>
              <w:t>Support the student to make or maintain friendships with peers</w:t>
            </w:r>
          </w:p>
        </w:tc>
      </w:tr>
      <w:tr w:rsidR="00A9314C" w:rsidRPr="00296500" w14:paraId="1F696EA9" w14:textId="77777777" w:rsidTr="00F62026">
        <w:tc>
          <w:tcPr>
            <w:tcW w:w="1696" w:type="dxa"/>
            <w:vMerge w:val="restart"/>
            <w:shd w:val="clear" w:color="auto" w:fill="007D85"/>
          </w:tcPr>
          <w:p w14:paraId="4A52B0E2" w14:textId="77777777" w:rsidR="00A9314C" w:rsidRPr="008A0F2E" w:rsidRDefault="00A9314C" w:rsidP="00F62026">
            <w:pPr>
              <w:rPr>
                <w:b/>
                <w:bCs/>
                <w:color w:val="FFFFFF" w:themeColor="background1"/>
                <w:sz w:val="24"/>
                <w:szCs w:val="24"/>
              </w:rPr>
            </w:pPr>
            <w:r w:rsidRPr="008A0F2E">
              <w:rPr>
                <w:b/>
                <w:bCs/>
                <w:color w:val="FFFFFF" w:themeColor="background1"/>
                <w:sz w:val="24"/>
                <w:szCs w:val="24"/>
              </w:rPr>
              <w:t>School</w:t>
            </w:r>
          </w:p>
        </w:tc>
        <w:tc>
          <w:tcPr>
            <w:tcW w:w="7320" w:type="dxa"/>
          </w:tcPr>
          <w:p w14:paraId="61589C1A" w14:textId="77777777" w:rsidR="00A9314C" w:rsidRPr="00296500" w:rsidRDefault="00A9314C" w:rsidP="00F62026">
            <w:pPr>
              <w:rPr>
                <w:sz w:val="24"/>
                <w:szCs w:val="24"/>
              </w:rPr>
            </w:pPr>
            <w:r w:rsidRPr="00296500">
              <w:rPr>
                <w:sz w:val="24"/>
                <w:szCs w:val="24"/>
              </w:rPr>
              <w:t>A strong pastoral system and identified senior member of staff to co-ordinate the response for a student with EBSA</w:t>
            </w:r>
          </w:p>
        </w:tc>
      </w:tr>
      <w:tr w:rsidR="00A9314C" w:rsidRPr="00296500" w14:paraId="3CA27527" w14:textId="77777777" w:rsidTr="00F62026">
        <w:tc>
          <w:tcPr>
            <w:tcW w:w="1696" w:type="dxa"/>
            <w:vMerge/>
            <w:shd w:val="clear" w:color="auto" w:fill="007D85"/>
          </w:tcPr>
          <w:p w14:paraId="2AC6FB60" w14:textId="77777777" w:rsidR="00A9314C" w:rsidRPr="00296500" w:rsidRDefault="00A9314C" w:rsidP="00F62026">
            <w:pPr>
              <w:rPr>
                <w:sz w:val="24"/>
                <w:szCs w:val="24"/>
              </w:rPr>
            </w:pPr>
          </w:p>
        </w:tc>
        <w:tc>
          <w:tcPr>
            <w:tcW w:w="7320" w:type="dxa"/>
          </w:tcPr>
          <w:p w14:paraId="2EA64B45" w14:textId="77777777" w:rsidR="00A9314C" w:rsidRPr="00296500" w:rsidRDefault="00A9314C" w:rsidP="00F62026">
            <w:pPr>
              <w:rPr>
                <w:sz w:val="24"/>
                <w:szCs w:val="24"/>
              </w:rPr>
            </w:pPr>
            <w:r w:rsidRPr="00296500">
              <w:rPr>
                <w:sz w:val="24"/>
                <w:szCs w:val="24"/>
              </w:rPr>
              <w:t>A positive and nurturing environment with a person-centred and solution-focused approach with a focus on listening to the child / young person’s voice</w:t>
            </w:r>
          </w:p>
        </w:tc>
      </w:tr>
      <w:tr w:rsidR="00A9314C" w:rsidRPr="00296500" w14:paraId="6FDC9953" w14:textId="77777777" w:rsidTr="00F62026">
        <w:tc>
          <w:tcPr>
            <w:tcW w:w="1696" w:type="dxa"/>
            <w:vMerge/>
            <w:shd w:val="clear" w:color="auto" w:fill="007D85"/>
          </w:tcPr>
          <w:p w14:paraId="3F751FE7" w14:textId="77777777" w:rsidR="00A9314C" w:rsidRPr="00296500" w:rsidRDefault="00A9314C" w:rsidP="00F62026">
            <w:pPr>
              <w:rPr>
                <w:sz w:val="24"/>
                <w:szCs w:val="24"/>
              </w:rPr>
            </w:pPr>
          </w:p>
        </w:tc>
        <w:tc>
          <w:tcPr>
            <w:tcW w:w="7320" w:type="dxa"/>
          </w:tcPr>
          <w:p w14:paraId="0B55A661" w14:textId="77777777" w:rsidR="00A9314C" w:rsidRPr="00296500" w:rsidRDefault="00A9314C" w:rsidP="00F62026">
            <w:pPr>
              <w:rPr>
                <w:sz w:val="24"/>
                <w:szCs w:val="24"/>
              </w:rPr>
            </w:pPr>
            <w:r w:rsidRPr="00296500">
              <w:rPr>
                <w:sz w:val="24"/>
                <w:szCs w:val="24"/>
              </w:rPr>
              <w:t>Involve the pupil in the development of their support plan in order to promote their investment in it</w:t>
            </w:r>
          </w:p>
        </w:tc>
      </w:tr>
      <w:tr w:rsidR="00A9314C" w:rsidRPr="00296500" w14:paraId="3DD3E0A9" w14:textId="77777777" w:rsidTr="00F62026">
        <w:tc>
          <w:tcPr>
            <w:tcW w:w="1696" w:type="dxa"/>
            <w:vMerge/>
            <w:shd w:val="clear" w:color="auto" w:fill="007D85"/>
          </w:tcPr>
          <w:p w14:paraId="7CF2E6EE" w14:textId="77777777" w:rsidR="00A9314C" w:rsidRPr="00296500" w:rsidRDefault="00A9314C" w:rsidP="00F62026">
            <w:pPr>
              <w:rPr>
                <w:sz w:val="24"/>
                <w:szCs w:val="24"/>
              </w:rPr>
            </w:pPr>
          </w:p>
        </w:tc>
        <w:tc>
          <w:tcPr>
            <w:tcW w:w="7320" w:type="dxa"/>
          </w:tcPr>
          <w:p w14:paraId="0D923A51" w14:textId="77777777" w:rsidR="00A9314C" w:rsidRPr="00296500" w:rsidRDefault="00A9314C" w:rsidP="00F62026">
            <w:pPr>
              <w:rPr>
                <w:sz w:val="24"/>
                <w:szCs w:val="24"/>
              </w:rPr>
            </w:pPr>
            <w:r w:rsidRPr="00296500">
              <w:rPr>
                <w:sz w:val="24"/>
                <w:szCs w:val="24"/>
              </w:rPr>
              <w:t>A holistic view of students and good understanding of the context surrounding the child or young person</w:t>
            </w:r>
          </w:p>
        </w:tc>
      </w:tr>
      <w:tr w:rsidR="00A9314C" w:rsidRPr="00296500" w14:paraId="78DFC9CE" w14:textId="77777777" w:rsidTr="00F62026">
        <w:tc>
          <w:tcPr>
            <w:tcW w:w="1696" w:type="dxa"/>
            <w:vMerge/>
            <w:shd w:val="clear" w:color="auto" w:fill="007D85"/>
          </w:tcPr>
          <w:p w14:paraId="045E85D2" w14:textId="77777777" w:rsidR="00A9314C" w:rsidRPr="00296500" w:rsidRDefault="00A9314C" w:rsidP="00F62026">
            <w:pPr>
              <w:rPr>
                <w:sz w:val="24"/>
                <w:szCs w:val="24"/>
              </w:rPr>
            </w:pPr>
          </w:p>
        </w:tc>
        <w:tc>
          <w:tcPr>
            <w:tcW w:w="7320" w:type="dxa"/>
          </w:tcPr>
          <w:p w14:paraId="39407546" w14:textId="77777777" w:rsidR="00A9314C" w:rsidRPr="00296500" w:rsidRDefault="00A9314C" w:rsidP="00F62026">
            <w:pPr>
              <w:rPr>
                <w:sz w:val="24"/>
                <w:szCs w:val="24"/>
              </w:rPr>
            </w:pPr>
            <w:r w:rsidRPr="00296500">
              <w:rPr>
                <w:sz w:val="24"/>
                <w:szCs w:val="24"/>
              </w:rPr>
              <w:t>Persistent and resilient school staff recognising it may take time, and strategies may not always work first time and / or may need to be adapted</w:t>
            </w:r>
          </w:p>
        </w:tc>
      </w:tr>
      <w:tr w:rsidR="00A9314C" w:rsidRPr="00296500" w14:paraId="13DBC5B0" w14:textId="77777777" w:rsidTr="00F62026">
        <w:tc>
          <w:tcPr>
            <w:tcW w:w="1696" w:type="dxa"/>
            <w:vMerge/>
            <w:shd w:val="clear" w:color="auto" w:fill="007D85"/>
          </w:tcPr>
          <w:p w14:paraId="3C4DD9B3" w14:textId="77777777" w:rsidR="00A9314C" w:rsidRPr="00296500" w:rsidRDefault="00A9314C" w:rsidP="00F62026">
            <w:pPr>
              <w:rPr>
                <w:sz w:val="24"/>
                <w:szCs w:val="24"/>
              </w:rPr>
            </w:pPr>
          </w:p>
        </w:tc>
        <w:tc>
          <w:tcPr>
            <w:tcW w:w="7320" w:type="dxa"/>
          </w:tcPr>
          <w:p w14:paraId="11A5773B" w14:textId="77777777" w:rsidR="00A9314C" w:rsidRPr="00296500" w:rsidRDefault="00A9314C" w:rsidP="00F62026">
            <w:pPr>
              <w:rPr>
                <w:sz w:val="24"/>
                <w:szCs w:val="24"/>
              </w:rPr>
            </w:pPr>
            <w:r w:rsidRPr="00296500">
              <w:rPr>
                <w:sz w:val="24"/>
                <w:szCs w:val="24"/>
              </w:rPr>
              <w:t>Effective communication between staff and stress management systems for staff working with the student and opportunities to debrief / access supervision as this work can be difficult</w:t>
            </w:r>
          </w:p>
        </w:tc>
      </w:tr>
      <w:tr w:rsidR="00A9314C" w:rsidRPr="00296500" w14:paraId="6D3C30B1" w14:textId="77777777" w:rsidTr="00F62026">
        <w:tc>
          <w:tcPr>
            <w:tcW w:w="1696" w:type="dxa"/>
            <w:vMerge/>
            <w:shd w:val="clear" w:color="auto" w:fill="007D85"/>
          </w:tcPr>
          <w:p w14:paraId="713BADB4" w14:textId="77777777" w:rsidR="00A9314C" w:rsidRPr="00296500" w:rsidRDefault="00A9314C" w:rsidP="00F62026">
            <w:pPr>
              <w:rPr>
                <w:sz w:val="24"/>
                <w:szCs w:val="24"/>
              </w:rPr>
            </w:pPr>
          </w:p>
        </w:tc>
        <w:tc>
          <w:tcPr>
            <w:tcW w:w="7320" w:type="dxa"/>
          </w:tcPr>
          <w:p w14:paraId="1983B825" w14:textId="77777777" w:rsidR="00A9314C" w:rsidRPr="00296500" w:rsidRDefault="00A9314C" w:rsidP="00F62026">
            <w:pPr>
              <w:rPr>
                <w:sz w:val="24"/>
                <w:szCs w:val="24"/>
              </w:rPr>
            </w:pPr>
            <w:r w:rsidRPr="00296500">
              <w:rPr>
                <w:sz w:val="24"/>
                <w:szCs w:val="24"/>
              </w:rPr>
              <w:t>Identify a key adult/s for the student who has time to dedicate to building a genuine relationship and can support the student at times of high anxiety</w:t>
            </w:r>
          </w:p>
        </w:tc>
      </w:tr>
      <w:tr w:rsidR="00A9314C" w:rsidRPr="00296500" w14:paraId="4083CBAF" w14:textId="77777777" w:rsidTr="00F62026">
        <w:tc>
          <w:tcPr>
            <w:tcW w:w="1696" w:type="dxa"/>
            <w:vMerge/>
            <w:shd w:val="clear" w:color="auto" w:fill="007D85"/>
          </w:tcPr>
          <w:p w14:paraId="3924DA8E" w14:textId="77777777" w:rsidR="00A9314C" w:rsidRPr="00296500" w:rsidRDefault="00A9314C" w:rsidP="00F62026">
            <w:pPr>
              <w:rPr>
                <w:sz w:val="24"/>
                <w:szCs w:val="24"/>
              </w:rPr>
            </w:pPr>
          </w:p>
        </w:tc>
        <w:tc>
          <w:tcPr>
            <w:tcW w:w="7320" w:type="dxa"/>
          </w:tcPr>
          <w:p w14:paraId="55E154EC" w14:textId="77777777" w:rsidR="00A9314C" w:rsidRPr="00296500" w:rsidRDefault="00A9314C" w:rsidP="00F62026">
            <w:pPr>
              <w:rPr>
                <w:sz w:val="24"/>
                <w:szCs w:val="24"/>
              </w:rPr>
            </w:pPr>
            <w:r w:rsidRPr="00296500">
              <w:rPr>
                <w:sz w:val="24"/>
                <w:szCs w:val="24"/>
              </w:rPr>
              <w:t>A flexible and individualised approach including reintegration planned according to individual need such as a flexible and reduced timetable.  Individualised support plans should be created for the young person based on their individual needs</w:t>
            </w:r>
          </w:p>
        </w:tc>
      </w:tr>
      <w:tr w:rsidR="00A9314C" w:rsidRPr="00296500" w14:paraId="468B1911" w14:textId="77777777" w:rsidTr="00F62026">
        <w:tc>
          <w:tcPr>
            <w:tcW w:w="1696" w:type="dxa"/>
            <w:vMerge/>
            <w:shd w:val="clear" w:color="auto" w:fill="007D85"/>
          </w:tcPr>
          <w:p w14:paraId="1B29CC46" w14:textId="77777777" w:rsidR="00A9314C" w:rsidRPr="00296500" w:rsidRDefault="00A9314C" w:rsidP="00F62026">
            <w:pPr>
              <w:rPr>
                <w:sz w:val="24"/>
                <w:szCs w:val="24"/>
              </w:rPr>
            </w:pPr>
          </w:p>
        </w:tc>
        <w:tc>
          <w:tcPr>
            <w:tcW w:w="7320" w:type="dxa"/>
          </w:tcPr>
          <w:p w14:paraId="2D8E48C9" w14:textId="77777777" w:rsidR="00A9314C" w:rsidRPr="00296500" w:rsidRDefault="00A9314C" w:rsidP="00F62026">
            <w:pPr>
              <w:rPr>
                <w:sz w:val="24"/>
                <w:szCs w:val="24"/>
              </w:rPr>
            </w:pPr>
            <w:r w:rsidRPr="00296500">
              <w:rPr>
                <w:sz w:val="24"/>
                <w:szCs w:val="24"/>
              </w:rPr>
              <w:t>An awareness of barriers to learning, making relevant adjustments, and reviewing strategies over time.  Work should be achievable and delivered at an appropriate level</w:t>
            </w:r>
          </w:p>
        </w:tc>
      </w:tr>
      <w:tr w:rsidR="00A9314C" w:rsidRPr="00296500" w14:paraId="76E42ACE" w14:textId="77777777" w:rsidTr="00F62026">
        <w:tc>
          <w:tcPr>
            <w:tcW w:w="1696" w:type="dxa"/>
            <w:vMerge/>
            <w:shd w:val="clear" w:color="auto" w:fill="007D85"/>
          </w:tcPr>
          <w:p w14:paraId="614D770B" w14:textId="77777777" w:rsidR="00A9314C" w:rsidRPr="00296500" w:rsidRDefault="00A9314C" w:rsidP="00F62026">
            <w:pPr>
              <w:rPr>
                <w:sz w:val="24"/>
                <w:szCs w:val="24"/>
              </w:rPr>
            </w:pPr>
          </w:p>
        </w:tc>
        <w:tc>
          <w:tcPr>
            <w:tcW w:w="7320" w:type="dxa"/>
          </w:tcPr>
          <w:p w14:paraId="73DCC0FA" w14:textId="77777777" w:rsidR="00A9314C" w:rsidRPr="00296500" w:rsidRDefault="00A9314C" w:rsidP="00F62026">
            <w:pPr>
              <w:rPr>
                <w:sz w:val="24"/>
                <w:szCs w:val="24"/>
              </w:rPr>
            </w:pPr>
            <w:r w:rsidRPr="00296500">
              <w:rPr>
                <w:sz w:val="24"/>
                <w:szCs w:val="24"/>
              </w:rPr>
              <w:t>Opportunities to make a positive contribution such as increased participation at school</w:t>
            </w:r>
          </w:p>
        </w:tc>
      </w:tr>
      <w:tr w:rsidR="00A9314C" w:rsidRPr="00296500" w14:paraId="7BFCCD89" w14:textId="77777777" w:rsidTr="00F62026">
        <w:tc>
          <w:tcPr>
            <w:tcW w:w="1696" w:type="dxa"/>
            <w:vMerge/>
            <w:shd w:val="clear" w:color="auto" w:fill="007D85"/>
          </w:tcPr>
          <w:p w14:paraId="2A4B27EF" w14:textId="77777777" w:rsidR="00A9314C" w:rsidRPr="00296500" w:rsidRDefault="00A9314C" w:rsidP="00F62026">
            <w:pPr>
              <w:rPr>
                <w:sz w:val="24"/>
                <w:szCs w:val="24"/>
              </w:rPr>
            </w:pPr>
          </w:p>
        </w:tc>
        <w:tc>
          <w:tcPr>
            <w:tcW w:w="7320" w:type="dxa"/>
          </w:tcPr>
          <w:p w14:paraId="2047C27C" w14:textId="77777777" w:rsidR="00A9314C" w:rsidRPr="00296500" w:rsidRDefault="00A9314C" w:rsidP="00F62026">
            <w:pPr>
              <w:rPr>
                <w:sz w:val="24"/>
                <w:szCs w:val="24"/>
              </w:rPr>
            </w:pPr>
            <w:r w:rsidRPr="00296500">
              <w:rPr>
                <w:sz w:val="24"/>
                <w:szCs w:val="24"/>
              </w:rPr>
              <w:t>Opportunities for children and young people to express their views and feel listened to</w:t>
            </w:r>
          </w:p>
        </w:tc>
      </w:tr>
      <w:tr w:rsidR="00A9314C" w:rsidRPr="00296500" w14:paraId="3B5CA5E5" w14:textId="77777777" w:rsidTr="00F62026">
        <w:tc>
          <w:tcPr>
            <w:tcW w:w="1696" w:type="dxa"/>
            <w:vMerge/>
            <w:shd w:val="clear" w:color="auto" w:fill="007D85"/>
          </w:tcPr>
          <w:p w14:paraId="2C65ED58" w14:textId="77777777" w:rsidR="00A9314C" w:rsidRPr="00296500" w:rsidRDefault="00A9314C" w:rsidP="00F62026">
            <w:pPr>
              <w:rPr>
                <w:sz w:val="24"/>
                <w:szCs w:val="24"/>
              </w:rPr>
            </w:pPr>
          </w:p>
        </w:tc>
        <w:tc>
          <w:tcPr>
            <w:tcW w:w="7320" w:type="dxa"/>
          </w:tcPr>
          <w:p w14:paraId="5D4F0416" w14:textId="77777777" w:rsidR="00A9314C" w:rsidRPr="00296500" w:rsidRDefault="00A9314C" w:rsidP="00F62026">
            <w:pPr>
              <w:rPr>
                <w:sz w:val="24"/>
                <w:szCs w:val="24"/>
              </w:rPr>
            </w:pPr>
            <w:r w:rsidRPr="00296500">
              <w:rPr>
                <w:sz w:val="24"/>
                <w:szCs w:val="24"/>
              </w:rPr>
              <w:t xml:space="preserve">Promotion of independence through giving choice and control and involving them in decision-making through collaboratively developed realistic targets </w:t>
            </w:r>
          </w:p>
        </w:tc>
      </w:tr>
      <w:tr w:rsidR="00A9314C" w:rsidRPr="00296500" w14:paraId="30B8158F" w14:textId="77777777" w:rsidTr="00F62026">
        <w:tc>
          <w:tcPr>
            <w:tcW w:w="1696" w:type="dxa"/>
            <w:vMerge/>
            <w:shd w:val="clear" w:color="auto" w:fill="007D85"/>
          </w:tcPr>
          <w:p w14:paraId="6C551D3A" w14:textId="77777777" w:rsidR="00A9314C" w:rsidRPr="00296500" w:rsidRDefault="00A9314C" w:rsidP="00F62026">
            <w:pPr>
              <w:rPr>
                <w:sz w:val="24"/>
                <w:szCs w:val="24"/>
              </w:rPr>
            </w:pPr>
          </w:p>
        </w:tc>
        <w:tc>
          <w:tcPr>
            <w:tcW w:w="7320" w:type="dxa"/>
          </w:tcPr>
          <w:p w14:paraId="184F2E83" w14:textId="77777777" w:rsidR="00A9314C" w:rsidRPr="00296500" w:rsidRDefault="00A9314C" w:rsidP="00F62026">
            <w:pPr>
              <w:rPr>
                <w:sz w:val="24"/>
                <w:szCs w:val="24"/>
              </w:rPr>
            </w:pPr>
            <w:r w:rsidRPr="00296500">
              <w:rPr>
                <w:sz w:val="24"/>
                <w:szCs w:val="24"/>
              </w:rPr>
              <w:t>Raising awareness of school non-attendance through staff training and ensuring a key member of staff is responsible for monitoring attendance, with the support of outside agencies</w:t>
            </w:r>
          </w:p>
        </w:tc>
      </w:tr>
      <w:tr w:rsidR="00A9314C" w:rsidRPr="00296500" w14:paraId="4B299752" w14:textId="77777777" w:rsidTr="00F62026">
        <w:tc>
          <w:tcPr>
            <w:tcW w:w="1696" w:type="dxa"/>
            <w:vMerge/>
            <w:shd w:val="clear" w:color="auto" w:fill="007D85"/>
          </w:tcPr>
          <w:p w14:paraId="211FCABF" w14:textId="77777777" w:rsidR="00A9314C" w:rsidRPr="00296500" w:rsidRDefault="00A9314C" w:rsidP="00F62026">
            <w:pPr>
              <w:rPr>
                <w:sz w:val="24"/>
                <w:szCs w:val="24"/>
              </w:rPr>
            </w:pPr>
          </w:p>
        </w:tc>
        <w:tc>
          <w:tcPr>
            <w:tcW w:w="7320" w:type="dxa"/>
          </w:tcPr>
          <w:p w14:paraId="5BB1B2EA" w14:textId="77777777" w:rsidR="00A9314C" w:rsidRPr="00296500" w:rsidRDefault="00A9314C" w:rsidP="00F62026">
            <w:pPr>
              <w:rPr>
                <w:sz w:val="24"/>
                <w:szCs w:val="24"/>
              </w:rPr>
            </w:pPr>
            <w:r w:rsidRPr="00296500">
              <w:rPr>
                <w:sz w:val="24"/>
                <w:szCs w:val="24"/>
              </w:rPr>
              <w:t>Enforcement of anti-bullying policies</w:t>
            </w:r>
          </w:p>
        </w:tc>
      </w:tr>
      <w:tr w:rsidR="00A9314C" w:rsidRPr="00296500" w14:paraId="11F80288" w14:textId="77777777" w:rsidTr="00F62026">
        <w:tc>
          <w:tcPr>
            <w:tcW w:w="1696" w:type="dxa"/>
            <w:vMerge/>
            <w:shd w:val="clear" w:color="auto" w:fill="007D85"/>
          </w:tcPr>
          <w:p w14:paraId="159EF63D" w14:textId="77777777" w:rsidR="00A9314C" w:rsidRPr="00296500" w:rsidRDefault="00A9314C" w:rsidP="00F62026">
            <w:pPr>
              <w:rPr>
                <w:sz w:val="24"/>
                <w:szCs w:val="24"/>
              </w:rPr>
            </w:pPr>
          </w:p>
        </w:tc>
        <w:tc>
          <w:tcPr>
            <w:tcW w:w="7320" w:type="dxa"/>
          </w:tcPr>
          <w:p w14:paraId="0E5946A6" w14:textId="77777777" w:rsidR="00A9314C" w:rsidRPr="00296500" w:rsidRDefault="00A9314C" w:rsidP="00F62026">
            <w:pPr>
              <w:rPr>
                <w:sz w:val="24"/>
                <w:szCs w:val="24"/>
              </w:rPr>
            </w:pPr>
            <w:r w:rsidRPr="00296500">
              <w:rPr>
                <w:sz w:val="24"/>
                <w:szCs w:val="24"/>
              </w:rPr>
              <w:t>Realistic plans with small steps, agree next actions with all parties and keep them until the next review date</w:t>
            </w:r>
          </w:p>
        </w:tc>
      </w:tr>
      <w:tr w:rsidR="00A9314C" w:rsidRPr="00296500" w14:paraId="6A3CA69B" w14:textId="77777777" w:rsidTr="00F62026">
        <w:tc>
          <w:tcPr>
            <w:tcW w:w="1696" w:type="dxa"/>
            <w:vMerge/>
            <w:shd w:val="clear" w:color="auto" w:fill="007D85"/>
          </w:tcPr>
          <w:p w14:paraId="7285E608" w14:textId="77777777" w:rsidR="00A9314C" w:rsidRPr="00296500" w:rsidRDefault="00A9314C" w:rsidP="00F62026">
            <w:pPr>
              <w:rPr>
                <w:sz w:val="24"/>
                <w:szCs w:val="24"/>
              </w:rPr>
            </w:pPr>
          </w:p>
        </w:tc>
        <w:tc>
          <w:tcPr>
            <w:tcW w:w="7320" w:type="dxa"/>
          </w:tcPr>
          <w:p w14:paraId="15D6BDD1" w14:textId="77777777" w:rsidR="00A9314C" w:rsidRPr="00296500" w:rsidRDefault="00A9314C" w:rsidP="00F62026">
            <w:pPr>
              <w:rPr>
                <w:sz w:val="24"/>
                <w:szCs w:val="24"/>
              </w:rPr>
            </w:pPr>
            <w:r w:rsidRPr="00296500">
              <w:rPr>
                <w:sz w:val="24"/>
                <w:szCs w:val="24"/>
              </w:rPr>
              <w:t>Access to a safe space with increased adult support who can then work on transitioning back into the main school</w:t>
            </w:r>
          </w:p>
        </w:tc>
      </w:tr>
      <w:tr w:rsidR="00A9314C" w:rsidRPr="00296500" w14:paraId="0D818687" w14:textId="77777777" w:rsidTr="00F62026">
        <w:tc>
          <w:tcPr>
            <w:tcW w:w="1696" w:type="dxa"/>
            <w:vMerge/>
            <w:shd w:val="clear" w:color="auto" w:fill="007D85"/>
          </w:tcPr>
          <w:p w14:paraId="33D0848A" w14:textId="77777777" w:rsidR="00A9314C" w:rsidRPr="00296500" w:rsidRDefault="00A9314C" w:rsidP="00F62026">
            <w:pPr>
              <w:rPr>
                <w:sz w:val="24"/>
                <w:szCs w:val="24"/>
              </w:rPr>
            </w:pPr>
          </w:p>
        </w:tc>
        <w:tc>
          <w:tcPr>
            <w:tcW w:w="7320" w:type="dxa"/>
          </w:tcPr>
          <w:p w14:paraId="6179821D" w14:textId="77777777" w:rsidR="00A9314C" w:rsidRPr="00296500" w:rsidRDefault="00A9314C" w:rsidP="00F62026">
            <w:pPr>
              <w:rPr>
                <w:sz w:val="24"/>
                <w:szCs w:val="24"/>
              </w:rPr>
            </w:pPr>
            <w:r w:rsidRPr="00296500">
              <w:rPr>
                <w:sz w:val="24"/>
                <w:szCs w:val="24"/>
              </w:rPr>
              <w:t>Consider how to support the journey to and from school, e.g., being escorted to the school building by a family member and met at school by a member of staff or close peer to ease the transition</w:t>
            </w:r>
          </w:p>
        </w:tc>
      </w:tr>
      <w:tr w:rsidR="00A9314C" w:rsidRPr="00296500" w14:paraId="3EAE939A" w14:textId="77777777" w:rsidTr="00F62026">
        <w:tc>
          <w:tcPr>
            <w:tcW w:w="1696" w:type="dxa"/>
            <w:vMerge w:val="restart"/>
            <w:shd w:val="clear" w:color="auto" w:fill="007D85"/>
          </w:tcPr>
          <w:p w14:paraId="3D12A36A" w14:textId="77777777" w:rsidR="00A9314C" w:rsidRPr="008A0F2E" w:rsidRDefault="00A9314C" w:rsidP="00F62026">
            <w:pPr>
              <w:rPr>
                <w:b/>
                <w:bCs/>
                <w:color w:val="FFFFFF" w:themeColor="background1"/>
                <w:sz w:val="24"/>
                <w:szCs w:val="24"/>
              </w:rPr>
            </w:pPr>
            <w:r w:rsidRPr="008A0F2E">
              <w:rPr>
                <w:b/>
                <w:bCs/>
                <w:color w:val="FFFFFF" w:themeColor="background1"/>
                <w:sz w:val="24"/>
                <w:szCs w:val="24"/>
              </w:rPr>
              <w:t>Wider context</w:t>
            </w:r>
          </w:p>
          <w:p w14:paraId="0F13E018" w14:textId="77777777" w:rsidR="00A9314C" w:rsidRPr="008A0F2E" w:rsidRDefault="00A9314C" w:rsidP="00F62026">
            <w:pPr>
              <w:rPr>
                <w:b/>
                <w:bCs/>
                <w:color w:val="FFFFFF" w:themeColor="background1"/>
                <w:sz w:val="24"/>
                <w:szCs w:val="24"/>
              </w:rPr>
            </w:pPr>
          </w:p>
          <w:p w14:paraId="0888B03F" w14:textId="77777777" w:rsidR="00A9314C" w:rsidRDefault="00A9314C" w:rsidP="00F62026">
            <w:pPr>
              <w:rPr>
                <w:b/>
                <w:bCs/>
                <w:sz w:val="24"/>
                <w:szCs w:val="24"/>
              </w:rPr>
            </w:pPr>
          </w:p>
          <w:p w14:paraId="7EDE04D9" w14:textId="77777777" w:rsidR="00A9314C" w:rsidRPr="008A0F2E" w:rsidRDefault="00A9314C" w:rsidP="00F62026">
            <w:pPr>
              <w:jc w:val="center"/>
              <w:rPr>
                <w:color w:val="FFFFFF" w:themeColor="background1"/>
                <w:sz w:val="24"/>
                <w:szCs w:val="24"/>
              </w:rPr>
            </w:pPr>
          </w:p>
        </w:tc>
        <w:tc>
          <w:tcPr>
            <w:tcW w:w="7320" w:type="dxa"/>
          </w:tcPr>
          <w:p w14:paraId="266D003B" w14:textId="77777777" w:rsidR="00A9314C" w:rsidRPr="00296500" w:rsidRDefault="00A9314C" w:rsidP="00F62026">
            <w:pPr>
              <w:rPr>
                <w:sz w:val="24"/>
                <w:szCs w:val="24"/>
              </w:rPr>
            </w:pPr>
            <w:r w:rsidRPr="00296500">
              <w:rPr>
                <w:sz w:val="24"/>
                <w:szCs w:val="24"/>
              </w:rPr>
              <w:t>A clear understanding of the role of external agencies and referral routes</w:t>
            </w:r>
          </w:p>
        </w:tc>
      </w:tr>
      <w:tr w:rsidR="00A9314C" w:rsidRPr="00296500" w14:paraId="54BB51AC" w14:textId="77777777" w:rsidTr="00F62026">
        <w:tc>
          <w:tcPr>
            <w:tcW w:w="1696" w:type="dxa"/>
            <w:vMerge/>
            <w:shd w:val="clear" w:color="auto" w:fill="007D85"/>
          </w:tcPr>
          <w:p w14:paraId="4A614F50" w14:textId="77777777" w:rsidR="00A9314C" w:rsidRPr="00296500" w:rsidRDefault="00A9314C" w:rsidP="00F62026">
            <w:pPr>
              <w:rPr>
                <w:sz w:val="24"/>
                <w:szCs w:val="24"/>
              </w:rPr>
            </w:pPr>
          </w:p>
        </w:tc>
        <w:tc>
          <w:tcPr>
            <w:tcW w:w="7320" w:type="dxa"/>
          </w:tcPr>
          <w:p w14:paraId="122C9E23" w14:textId="77777777" w:rsidR="00A9314C" w:rsidRPr="00296500" w:rsidRDefault="00A9314C" w:rsidP="00F62026">
            <w:pPr>
              <w:rPr>
                <w:sz w:val="24"/>
                <w:szCs w:val="24"/>
              </w:rPr>
            </w:pPr>
            <w:r w:rsidRPr="00296500">
              <w:rPr>
                <w:sz w:val="24"/>
                <w:szCs w:val="24"/>
              </w:rPr>
              <w:t>Collaborative working between professionals</w:t>
            </w:r>
          </w:p>
        </w:tc>
      </w:tr>
      <w:tr w:rsidR="00A9314C" w:rsidRPr="00296500" w14:paraId="382FFAEB" w14:textId="77777777" w:rsidTr="00F62026">
        <w:tc>
          <w:tcPr>
            <w:tcW w:w="1696" w:type="dxa"/>
            <w:vMerge/>
            <w:shd w:val="clear" w:color="auto" w:fill="007D85"/>
          </w:tcPr>
          <w:p w14:paraId="31390CBA" w14:textId="77777777" w:rsidR="00A9314C" w:rsidRPr="00296500" w:rsidRDefault="00A9314C" w:rsidP="00F62026">
            <w:pPr>
              <w:rPr>
                <w:sz w:val="24"/>
                <w:szCs w:val="24"/>
              </w:rPr>
            </w:pPr>
          </w:p>
        </w:tc>
        <w:tc>
          <w:tcPr>
            <w:tcW w:w="7320" w:type="dxa"/>
          </w:tcPr>
          <w:p w14:paraId="74A9FBDB" w14:textId="77777777" w:rsidR="00A9314C" w:rsidRPr="00296500" w:rsidRDefault="00A9314C" w:rsidP="00F62026">
            <w:pPr>
              <w:rPr>
                <w:sz w:val="24"/>
                <w:szCs w:val="24"/>
              </w:rPr>
            </w:pPr>
            <w:r w:rsidRPr="00296500">
              <w:rPr>
                <w:sz w:val="24"/>
                <w:szCs w:val="24"/>
              </w:rPr>
              <w:t>Utilising multi-agency working to consider the impact of the wider environment on the child / young person.</w:t>
            </w:r>
          </w:p>
        </w:tc>
      </w:tr>
    </w:tbl>
    <w:p w14:paraId="23B9D4AD" w14:textId="4A08A9FA" w:rsidR="00A9314C" w:rsidRDefault="00271628" w:rsidP="00A9314C">
      <w:pPr>
        <w:rPr>
          <w:i/>
          <w:iCs/>
          <w:color w:val="009999"/>
          <w:sz w:val="16"/>
          <w:szCs w:val="16"/>
        </w:rPr>
      </w:pPr>
      <w:r>
        <w:rPr>
          <w:i/>
          <w:iCs/>
          <w:color w:val="009999"/>
          <w:sz w:val="16"/>
          <w:szCs w:val="16"/>
        </w:rPr>
        <w:t>Adapted from</w:t>
      </w:r>
      <w:r w:rsidR="00A9314C" w:rsidRPr="00A9314C">
        <w:rPr>
          <w:i/>
          <w:iCs/>
          <w:color w:val="009999"/>
          <w:sz w:val="16"/>
          <w:szCs w:val="16"/>
        </w:rPr>
        <w:t xml:space="preserve"> Staffordshire E</w:t>
      </w:r>
      <w:r>
        <w:rPr>
          <w:i/>
          <w:iCs/>
          <w:color w:val="009999"/>
          <w:sz w:val="16"/>
          <w:szCs w:val="16"/>
        </w:rPr>
        <w:t>PS</w:t>
      </w:r>
    </w:p>
    <w:p w14:paraId="76662E1E" w14:textId="16A44E1C" w:rsidR="00D228DE" w:rsidRDefault="00D228DE" w:rsidP="00A9314C">
      <w:pPr>
        <w:rPr>
          <w:i/>
          <w:iCs/>
          <w:color w:val="009999"/>
          <w:sz w:val="16"/>
          <w:szCs w:val="16"/>
        </w:rPr>
      </w:pPr>
    </w:p>
    <w:p w14:paraId="3855392D" w14:textId="387F453F" w:rsidR="00112DBD" w:rsidRDefault="00112DBD" w:rsidP="00A9314C">
      <w:pPr>
        <w:rPr>
          <w:i/>
          <w:iCs/>
          <w:color w:val="009999"/>
          <w:sz w:val="16"/>
          <w:szCs w:val="16"/>
        </w:rPr>
      </w:pPr>
    </w:p>
    <w:p w14:paraId="059049D2" w14:textId="0B6CBF28" w:rsidR="00112DBD" w:rsidRDefault="00112DBD" w:rsidP="00A9314C">
      <w:pPr>
        <w:rPr>
          <w:i/>
          <w:iCs/>
          <w:color w:val="009999"/>
          <w:sz w:val="16"/>
          <w:szCs w:val="16"/>
        </w:rPr>
      </w:pPr>
    </w:p>
    <w:p w14:paraId="65EE080B" w14:textId="77B775C5" w:rsidR="00112DBD" w:rsidRDefault="00112DBD" w:rsidP="00A9314C">
      <w:pPr>
        <w:rPr>
          <w:i/>
          <w:iCs/>
          <w:color w:val="009999"/>
          <w:sz w:val="16"/>
          <w:szCs w:val="16"/>
        </w:rPr>
      </w:pPr>
    </w:p>
    <w:p w14:paraId="542DF65C" w14:textId="02510191" w:rsidR="00112DBD" w:rsidRDefault="00112DBD" w:rsidP="00A9314C">
      <w:pPr>
        <w:rPr>
          <w:i/>
          <w:iCs/>
          <w:color w:val="009999"/>
          <w:sz w:val="16"/>
          <w:szCs w:val="16"/>
        </w:rPr>
      </w:pPr>
    </w:p>
    <w:p w14:paraId="78B5B87E" w14:textId="6E73A90B" w:rsidR="00112DBD" w:rsidRDefault="00112DBD" w:rsidP="00A9314C">
      <w:pPr>
        <w:rPr>
          <w:i/>
          <w:iCs/>
          <w:color w:val="009999"/>
          <w:sz w:val="16"/>
          <w:szCs w:val="16"/>
        </w:rPr>
      </w:pPr>
    </w:p>
    <w:p w14:paraId="6628F1B9" w14:textId="77777777" w:rsidR="00112DBD" w:rsidRDefault="00112DBD" w:rsidP="00A9314C">
      <w:pPr>
        <w:rPr>
          <w:i/>
          <w:iCs/>
          <w:color w:val="009999"/>
          <w:sz w:val="16"/>
          <w:szCs w:val="16"/>
        </w:rPr>
      </w:pPr>
    </w:p>
    <w:p w14:paraId="2543B65A" w14:textId="1FF79F5A" w:rsidR="009C6F84" w:rsidRPr="00D228DE" w:rsidRDefault="00510E5A" w:rsidP="002A32D0">
      <w:pPr>
        <w:pStyle w:val="ListParagraph"/>
        <w:numPr>
          <w:ilvl w:val="0"/>
          <w:numId w:val="65"/>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43936" behindDoc="0" locked="0" layoutInCell="1" allowOverlap="1" wp14:anchorId="6C1DBD25" wp14:editId="69011E6D">
                <wp:simplePos x="0" y="0"/>
                <wp:positionH relativeFrom="margin">
                  <wp:posOffset>130367</wp:posOffset>
                </wp:positionH>
                <wp:positionV relativeFrom="paragraph">
                  <wp:posOffset>-116122</wp:posOffset>
                </wp:positionV>
                <wp:extent cx="5729743" cy="545492"/>
                <wp:effectExtent l="19050" t="19050" r="23495" b="26035"/>
                <wp:wrapNone/>
                <wp:docPr id="481" name="Rectangle: Rounded Corners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9743" cy="54549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D5B15" id="Rectangle: Rounded Corners 481" o:spid="_x0000_s1026" alt="&quot;&quot;" style="position:absolute;margin-left:10.25pt;margin-top:-9.15pt;width:451.15pt;height:42.9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" filled="f" strokecolor="#007d85" strokeweight="2.25pt">
                <v:stroke joinstyle="miter"/>
                <w10:wrap anchorx="margin"/>
              </v:roundrect>
            </w:pict>
          </mc:Fallback>
        </mc:AlternateContent>
      </w:r>
      <w:r w:rsidR="009C6F84" w:rsidRPr="00D228DE">
        <w:rPr>
          <w:color w:val="007D85"/>
          <w:sz w:val="24"/>
          <w:szCs w:val="24"/>
        </w:rPr>
        <w:t>Interventions and Strategies specific to supporting the development of Social and Emotional Skills and Knowledge</w:t>
      </w:r>
    </w:p>
    <w:p w14:paraId="308CCE7A" w14:textId="5FF1F9A2" w:rsidR="009C6F84" w:rsidRPr="00296500" w:rsidRDefault="009C6F84" w:rsidP="009C6F84">
      <w:pPr>
        <w:jc w:val="both"/>
        <w:rPr>
          <w:sz w:val="24"/>
          <w:szCs w:val="24"/>
        </w:rPr>
      </w:pPr>
      <w:r w:rsidRPr="00296500">
        <w:rPr>
          <w:sz w:val="24"/>
          <w:szCs w:val="24"/>
        </w:rPr>
        <w:t>All children and young people have to manage and respond to a variety of emotional experiences on a daily basis.  For children / young people with EBSA needs, these emotional experiences can often be more intense and frequent.  Additionally, social and emotional aspects can be a contributing factor to the EBSA, e.g., the child / young person may be experiencing challenges with peer relationships leading to them avoiding school or the child / young person may not have sufficient social and emotional skills to cope with the challenges they are facing.</w:t>
      </w:r>
    </w:p>
    <w:p w14:paraId="24D9E056" w14:textId="227CA19A" w:rsidR="009C6F84" w:rsidRPr="00296500" w:rsidRDefault="009C6F84" w:rsidP="009C6F84">
      <w:pPr>
        <w:jc w:val="both"/>
        <w:rPr>
          <w:sz w:val="24"/>
          <w:szCs w:val="24"/>
        </w:rPr>
      </w:pPr>
      <w:r w:rsidRPr="00296500">
        <w:rPr>
          <w:sz w:val="24"/>
          <w:szCs w:val="24"/>
        </w:rPr>
        <w:t>This area should be explored with the same depth and intent that is applied to identifying any needs a child / young person may have with cognition and learning.  It is important that any social and emotional areas for development are also supported.  However, it should not be assumed that any needs / challenges are due to the child / young person having a ‘gap’ in skills / knowledge within the social / emotional area, e.g., the child / young person may have a high level of skills but may be experiencing bullying, which needs to be addressed and resolved.</w:t>
      </w:r>
    </w:p>
    <w:p w14:paraId="557FF7B1" w14:textId="40C4E2B6" w:rsidR="009C6F84" w:rsidRDefault="009C6F84" w:rsidP="009C6F84">
      <w:pPr>
        <w:jc w:val="both"/>
        <w:rPr>
          <w:sz w:val="24"/>
          <w:szCs w:val="24"/>
        </w:rPr>
      </w:pPr>
      <w:r w:rsidRPr="00296500">
        <w:rPr>
          <w:sz w:val="24"/>
          <w:szCs w:val="24"/>
        </w:rPr>
        <w:t xml:space="preserve">It can be challenging to know how to assess and support social / emotional needs because this area is so vast.  To provide a possible way forward it is suggested that an Emotional Literacy framework is used, based on the work of Goleman (1996) and </w:t>
      </w:r>
      <w:proofErr w:type="spellStart"/>
      <w:r w:rsidRPr="00296500">
        <w:rPr>
          <w:sz w:val="24"/>
          <w:szCs w:val="24"/>
        </w:rPr>
        <w:t>Faupel</w:t>
      </w:r>
      <w:proofErr w:type="spellEnd"/>
      <w:r w:rsidRPr="00296500">
        <w:rPr>
          <w:sz w:val="24"/>
          <w:szCs w:val="24"/>
        </w:rPr>
        <w:t xml:space="preserve"> (2003), which can guide areas for exploration as well as be used to devise possible intervention session aims:</w:t>
      </w:r>
    </w:p>
    <w:p w14:paraId="5C3A457E" w14:textId="77777777" w:rsidR="009543EC" w:rsidRPr="00296500" w:rsidRDefault="009543EC" w:rsidP="009C6F84">
      <w:pPr>
        <w:jc w:val="both"/>
        <w:rPr>
          <w:sz w:val="24"/>
          <w:szCs w:val="24"/>
        </w:rPr>
      </w:pPr>
    </w:p>
    <w:tbl>
      <w:tblPr>
        <w:tblStyle w:val="TableGrid"/>
        <w:tblW w:w="0" w:type="auto"/>
        <w:tblLook w:val="04A0" w:firstRow="1" w:lastRow="0" w:firstColumn="1" w:lastColumn="0" w:noHBand="0" w:noVBand="1"/>
      </w:tblPr>
      <w:tblGrid>
        <w:gridCol w:w="2263"/>
        <w:gridCol w:w="6753"/>
      </w:tblGrid>
      <w:tr w:rsidR="009C6F84" w:rsidRPr="00296500" w14:paraId="354E7BEC" w14:textId="77777777" w:rsidTr="00F62026">
        <w:tc>
          <w:tcPr>
            <w:tcW w:w="9016" w:type="dxa"/>
            <w:gridSpan w:val="2"/>
            <w:shd w:val="clear" w:color="auto" w:fill="007D85"/>
          </w:tcPr>
          <w:p w14:paraId="294E20D6" w14:textId="77777777" w:rsidR="009C6F84" w:rsidRPr="008A0F2E" w:rsidRDefault="009C6F84" w:rsidP="00F62026">
            <w:pPr>
              <w:jc w:val="both"/>
              <w:rPr>
                <w:color w:val="FFFFFF" w:themeColor="background1"/>
                <w:sz w:val="24"/>
                <w:szCs w:val="24"/>
              </w:rPr>
            </w:pPr>
            <w:r w:rsidRPr="008A0F2E">
              <w:rPr>
                <w:b/>
                <w:bCs/>
                <w:color w:val="FFFFFF" w:themeColor="background1"/>
                <w:sz w:val="24"/>
                <w:szCs w:val="24"/>
              </w:rPr>
              <w:t>Emotional Literacy is</w:t>
            </w:r>
            <w:r w:rsidRPr="008A0F2E">
              <w:rPr>
                <w:color w:val="FFFFFF" w:themeColor="background1"/>
                <w:sz w:val="24"/>
                <w:szCs w:val="24"/>
              </w:rPr>
              <w:t xml:space="preserve"> </w:t>
            </w:r>
            <w:r w:rsidRPr="008A0F2E">
              <w:rPr>
                <w:i/>
                <w:iCs/>
                <w:color w:val="FFFFFF" w:themeColor="background1"/>
                <w:sz w:val="24"/>
                <w:szCs w:val="24"/>
              </w:rPr>
              <w:t>‘the ability of people to recognise, understand, handle and appropriately express their own emotions and to recognise, understand and respond appropriately to the expressed emotions of others’</w:t>
            </w:r>
            <w:r w:rsidRPr="008A0F2E">
              <w:rPr>
                <w:color w:val="FFFFFF" w:themeColor="background1"/>
                <w:sz w:val="24"/>
                <w:szCs w:val="24"/>
              </w:rPr>
              <w:t xml:space="preserve"> </w:t>
            </w:r>
            <w:r w:rsidRPr="008A0F2E">
              <w:rPr>
                <w:i/>
                <w:iCs/>
                <w:color w:val="FFFFFF" w:themeColor="background1"/>
                <w:sz w:val="24"/>
                <w:szCs w:val="24"/>
              </w:rPr>
              <w:t>(</w:t>
            </w:r>
            <w:proofErr w:type="spellStart"/>
            <w:r w:rsidRPr="008A0F2E">
              <w:rPr>
                <w:i/>
                <w:iCs/>
                <w:color w:val="FFFFFF" w:themeColor="background1"/>
                <w:sz w:val="24"/>
                <w:szCs w:val="24"/>
              </w:rPr>
              <w:t>Faupel</w:t>
            </w:r>
            <w:proofErr w:type="spellEnd"/>
            <w:r w:rsidRPr="008A0F2E">
              <w:rPr>
                <w:i/>
                <w:iCs/>
                <w:color w:val="FFFFFF" w:themeColor="background1"/>
                <w:sz w:val="24"/>
                <w:szCs w:val="24"/>
              </w:rPr>
              <w:t>, 2003)</w:t>
            </w:r>
          </w:p>
        </w:tc>
      </w:tr>
      <w:tr w:rsidR="009C6F84" w:rsidRPr="00296500" w14:paraId="1443E323" w14:textId="77777777" w:rsidTr="00F62026">
        <w:tc>
          <w:tcPr>
            <w:tcW w:w="2263" w:type="dxa"/>
            <w:shd w:val="clear" w:color="auto" w:fill="00CEDE"/>
          </w:tcPr>
          <w:p w14:paraId="1EF4DFD5" w14:textId="77777777" w:rsidR="009C6F84" w:rsidRPr="00296500" w:rsidRDefault="009C6F84" w:rsidP="00F62026">
            <w:pPr>
              <w:jc w:val="both"/>
              <w:rPr>
                <w:b/>
                <w:bCs/>
                <w:sz w:val="24"/>
                <w:szCs w:val="24"/>
              </w:rPr>
            </w:pPr>
            <w:r w:rsidRPr="00296500">
              <w:rPr>
                <w:b/>
                <w:bCs/>
                <w:sz w:val="24"/>
                <w:szCs w:val="24"/>
              </w:rPr>
              <w:t>Dimensional Area</w:t>
            </w:r>
          </w:p>
        </w:tc>
        <w:tc>
          <w:tcPr>
            <w:tcW w:w="6753" w:type="dxa"/>
            <w:shd w:val="clear" w:color="auto" w:fill="00CEDE"/>
          </w:tcPr>
          <w:p w14:paraId="333BB2B7" w14:textId="77777777" w:rsidR="009C6F84" w:rsidRPr="00296500" w:rsidRDefault="009C6F84" w:rsidP="00F62026">
            <w:pPr>
              <w:jc w:val="both"/>
              <w:rPr>
                <w:b/>
                <w:bCs/>
                <w:sz w:val="24"/>
                <w:szCs w:val="24"/>
              </w:rPr>
            </w:pPr>
            <w:r w:rsidRPr="00296500">
              <w:rPr>
                <w:b/>
                <w:bCs/>
                <w:sz w:val="24"/>
                <w:szCs w:val="24"/>
              </w:rPr>
              <w:t>Description</w:t>
            </w:r>
          </w:p>
        </w:tc>
      </w:tr>
      <w:tr w:rsidR="009C6F84" w:rsidRPr="00296500" w14:paraId="192BB98F" w14:textId="77777777" w:rsidTr="00F62026">
        <w:tc>
          <w:tcPr>
            <w:tcW w:w="2263" w:type="dxa"/>
          </w:tcPr>
          <w:p w14:paraId="0B6D623A" w14:textId="77777777" w:rsidR="009C6F84" w:rsidRPr="00296500" w:rsidRDefault="009C6F84" w:rsidP="00F62026">
            <w:pPr>
              <w:jc w:val="both"/>
              <w:rPr>
                <w:sz w:val="24"/>
                <w:szCs w:val="24"/>
              </w:rPr>
            </w:pPr>
            <w:r w:rsidRPr="00296500">
              <w:rPr>
                <w:sz w:val="24"/>
                <w:szCs w:val="24"/>
              </w:rPr>
              <w:t>Self-awareness</w:t>
            </w:r>
          </w:p>
        </w:tc>
        <w:tc>
          <w:tcPr>
            <w:tcW w:w="6753" w:type="dxa"/>
          </w:tcPr>
          <w:p w14:paraId="7E5DFA7F" w14:textId="77777777" w:rsidR="009C6F84" w:rsidRPr="00296500" w:rsidRDefault="009C6F84" w:rsidP="002A32D0">
            <w:pPr>
              <w:pStyle w:val="ListParagraph"/>
              <w:numPr>
                <w:ilvl w:val="0"/>
                <w:numId w:val="30"/>
              </w:numPr>
              <w:jc w:val="both"/>
              <w:rPr>
                <w:sz w:val="24"/>
                <w:szCs w:val="24"/>
              </w:rPr>
            </w:pPr>
            <w:r w:rsidRPr="00296500">
              <w:rPr>
                <w:sz w:val="24"/>
                <w:szCs w:val="24"/>
              </w:rPr>
              <w:t>Understanding your own feelings</w:t>
            </w:r>
          </w:p>
          <w:p w14:paraId="765FD983" w14:textId="77777777" w:rsidR="009C6F84" w:rsidRPr="00296500" w:rsidRDefault="009C6F84" w:rsidP="002A32D0">
            <w:pPr>
              <w:pStyle w:val="ListParagraph"/>
              <w:numPr>
                <w:ilvl w:val="0"/>
                <w:numId w:val="30"/>
              </w:numPr>
              <w:jc w:val="both"/>
              <w:rPr>
                <w:sz w:val="24"/>
                <w:szCs w:val="24"/>
              </w:rPr>
            </w:pPr>
            <w:r w:rsidRPr="00296500">
              <w:rPr>
                <w:sz w:val="24"/>
                <w:szCs w:val="24"/>
              </w:rPr>
              <w:t>Recognising and understanding different feelings</w:t>
            </w:r>
          </w:p>
          <w:p w14:paraId="56286EB3" w14:textId="77777777" w:rsidR="009C6F84" w:rsidRPr="00296500" w:rsidRDefault="009C6F84" w:rsidP="002A32D0">
            <w:pPr>
              <w:pStyle w:val="ListParagraph"/>
              <w:numPr>
                <w:ilvl w:val="0"/>
                <w:numId w:val="30"/>
              </w:numPr>
              <w:jc w:val="both"/>
              <w:rPr>
                <w:sz w:val="24"/>
                <w:szCs w:val="24"/>
              </w:rPr>
            </w:pPr>
            <w:r w:rsidRPr="00296500">
              <w:rPr>
                <w:sz w:val="24"/>
                <w:szCs w:val="24"/>
              </w:rPr>
              <w:t>Recognising our strengths and limitations</w:t>
            </w:r>
          </w:p>
          <w:p w14:paraId="682BA975" w14:textId="77777777" w:rsidR="009C6F84" w:rsidRPr="00296500" w:rsidRDefault="009C6F84" w:rsidP="002A32D0">
            <w:pPr>
              <w:pStyle w:val="ListParagraph"/>
              <w:numPr>
                <w:ilvl w:val="0"/>
                <w:numId w:val="30"/>
              </w:numPr>
              <w:jc w:val="both"/>
              <w:rPr>
                <w:sz w:val="24"/>
                <w:szCs w:val="24"/>
              </w:rPr>
            </w:pPr>
            <w:r w:rsidRPr="00296500">
              <w:rPr>
                <w:sz w:val="24"/>
                <w:szCs w:val="24"/>
              </w:rPr>
              <w:t>Label different emotions</w:t>
            </w:r>
          </w:p>
          <w:p w14:paraId="6E10E4F0" w14:textId="77777777" w:rsidR="009C6F84" w:rsidRPr="00296500" w:rsidRDefault="009C6F84" w:rsidP="002A32D0">
            <w:pPr>
              <w:pStyle w:val="ListParagraph"/>
              <w:numPr>
                <w:ilvl w:val="0"/>
                <w:numId w:val="30"/>
              </w:numPr>
              <w:jc w:val="both"/>
              <w:rPr>
                <w:sz w:val="24"/>
                <w:szCs w:val="24"/>
              </w:rPr>
            </w:pPr>
            <w:r w:rsidRPr="00296500">
              <w:rPr>
                <w:sz w:val="24"/>
                <w:szCs w:val="24"/>
              </w:rPr>
              <w:t>Understand how emotions can impact on what we do and say</w:t>
            </w:r>
          </w:p>
        </w:tc>
      </w:tr>
      <w:tr w:rsidR="009C6F84" w:rsidRPr="00296500" w14:paraId="2DCB5438" w14:textId="77777777" w:rsidTr="00F62026">
        <w:tc>
          <w:tcPr>
            <w:tcW w:w="2263" w:type="dxa"/>
          </w:tcPr>
          <w:p w14:paraId="3D7A6BDB" w14:textId="77777777" w:rsidR="009C6F84" w:rsidRPr="00296500" w:rsidRDefault="009C6F84" w:rsidP="00F62026">
            <w:pPr>
              <w:jc w:val="both"/>
              <w:rPr>
                <w:sz w:val="24"/>
                <w:szCs w:val="24"/>
              </w:rPr>
            </w:pPr>
            <w:r w:rsidRPr="00296500">
              <w:rPr>
                <w:sz w:val="24"/>
                <w:szCs w:val="24"/>
              </w:rPr>
              <w:t>Self-regulation</w:t>
            </w:r>
          </w:p>
        </w:tc>
        <w:tc>
          <w:tcPr>
            <w:tcW w:w="6753" w:type="dxa"/>
          </w:tcPr>
          <w:p w14:paraId="1C888049" w14:textId="77777777" w:rsidR="009C6F84" w:rsidRPr="00296500" w:rsidRDefault="009C6F84" w:rsidP="002A32D0">
            <w:pPr>
              <w:pStyle w:val="ListParagraph"/>
              <w:numPr>
                <w:ilvl w:val="0"/>
                <w:numId w:val="30"/>
              </w:numPr>
              <w:jc w:val="both"/>
              <w:rPr>
                <w:sz w:val="24"/>
                <w:szCs w:val="24"/>
              </w:rPr>
            </w:pPr>
            <w:r w:rsidRPr="00296500">
              <w:rPr>
                <w:sz w:val="24"/>
                <w:szCs w:val="24"/>
              </w:rPr>
              <w:t>Managing our own feelings</w:t>
            </w:r>
          </w:p>
          <w:p w14:paraId="3BAE2E30" w14:textId="77777777" w:rsidR="009C6F84" w:rsidRPr="00296500" w:rsidRDefault="009C6F84" w:rsidP="002A32D0">
            <w:pPr>
              <w:pStyle w:val="ListParagraph"/>
              <w:numPr>
                <w:ilvl w:val="0"/>
                <w:numId w:val="30"/>
              </w:numPr>
              <w:jc w:val="both"/>
              <w:rPr>
                <w:sz w:val="24"/>
                <w:szCs w:val="24"/>
              </w:rPr>
            </w:pPr>
            <w:r w:rsidRPr="00296500">
              <w:rPr>
                <w:sz w:val="24"/>
                <w:szCs w:val="24"/>
              </w:rPr>
              <w:t>Expressing emotions in the appropriate way</w:t>
            </w:r>
          </w:p>
          <w:p w14:paraId="242EADB9" w14:textId="77777777" w:rsidR="009C6F84" w:rsidRPr="00296500" w:rsidRDefault="009C6F84" w:rsidP="002A32D0">
            <w:pPr>
              <w:pStyle w:val="ListParagraph"/>
              <w:numPr>
                <w:ilvl w:val="0"/>
                <w:numId w:val="30"/>
              </w:numPr>
              <w:jc w:val="both"/>
              <w:rPr>
                <w:sz w:val="24"/>
                <w:szCs w:val="24"/>
              </w:rPr>
            </w:pPr>
            <w:r w:rsidRPr="00296500">
              <w:rPr>
                <w:sz w:val="24"/>
                <w:szCs w:val="24"/>
              </w:rPr>
              <w:t>Containing emotions when required</w:t>
            </w:r>
          </w:p>
        </w:tc>
      </w:tr>
      <w:tr w:rsidR="009C6F84" w:rsidRPr="00296500" w14:paraId="1D1FC837" w14:textId="77777777" w:rsidTr="00F62026">
        <w:tc>
          <w:tcPr>
            <w:tcW w:w="2263" w:type="dxa"/>
          </w:tcPr>
          <w:p w14:paraId="6C6AC328" w14:textId="77777777" w:rsidR="009C6F84" w:rsidRPr="00296500" w:rsidRDefault="009C6F84" w:rsidP="00F62026">
            <w:pPr>
              <w:jc w:val="both"/>
              <w:rPr>
                <w:sz w:val="24"/>
                <w:szCs w:val="24"/>
              </w:rPr>
            </w:pPr>
            <w:r w:rsidRPr="00296500">
              <w:rPr>
                <w:sz w:val="24"/>
                <w:szCs w:val="24"/>
              </w:rPr>
              <w:t>Motivation</w:t>
            </w:r>
          </w:p>
        </w:tc>
        <w:tc>
          <w:tcPr>
            <w:tcW w:w="6753" w:type="dxa"/>
          </w:tcPr>
          <w:p w14:paraId="56CDB510" w14:textId="77777777" w:rsidR="009C6F84" w:rsidRPr="00296500" w:rsidRDefault="009C6F84" w:rsidP="002A32D0">
            <w:pPr>
              <w:pStyle w:val="ListParagraph"/>
              <w:numPr>
                <w:ilvl w:val="0"/>
                <w:numId w:val="30"/>
              </w:numPr>
              <w:jc w:val="both"/>
              <w:rPr>
                <w:sz w:val="24"/>
                <w:szCs w:val="24"/>
              </w:rPr>
            </w:pPr>
            <w:r w:rsidRPr="00296500">
              <w:rPr>
                <w:sz w:val="24"/>
                <w:szCs w:val="24"/>
              </w:rPr>
              <w:t>Remaining focused during times of emotional upset</w:t>
            </w:r>
          </w:p>
          <w:p w14:paraId="2CA8176E" w14:textId="77777777" w:rsidR="009C6F84" w:rsidRPr="00296500" w:rsidRDefault="009C6F84" w:rsidP="002A32D0">
            <w:pPr>
              <w:pStyle w:val="ListParagraph"/>
              <w:numPr>
                <w:ilvl w:val="0"/>
                <w:numId w:val="30"/>
              </w:numPr>
              <w:jc w:val="both"/>
              <w:rPr>
                <w:sz w:val="24"/>
                <w:szCs w:val="24"/>
              </w:rPr>
            </w:pPr>
            <w:r w:rsidRPr="00296500">
              <w:rPr>
                <w:sz w:val="24"/>
                <w:szCs w:val="24"/>
              </w:rPr>
              <w:t>Having self-motivation to achieve</w:t>
            </w:r>
          </w:p>
          <w:p w14:paraId="4797B106" w14:textId="77777777" w:rsidR="009C6F84" w:rsidRPr="00296500" w:rsidRDefault="009C6F84" w:rsidP="002A32D0">
            <w:pPr>
              <w:pStyle w:val="ListParagraph"/>
              <w:numPr>
                <w:ilvl w:val="0"/>
                <w:numId w:val="30"/>
              </w:numPr>
              <w:jc w:val="both"/>
              <w:rPr>
                <w:sz w:val="24"/>
                <w:szCs w:val="24"/>
              </w:rPr>
            </w:pPr>
            <w:r w:rsidRPr="00296500">
              <w:rPr>
                <w:sz w:val="24"/>
                <w:szCs w:val="24"/>
              </w:rPr>
              <w:t>Persist when finding things difficult</w:t>
            </w:r>
          </w:p>
          <w:p w14:paraId="216F19C2" w14:textId="77777777" w:rsidR="009C6F84" w:rsidRPr="00296500" w:rsidRDefault="009C6F84" w:rsidP="002A32D0">
            <w:pPr>
              <w:pStyle w:val="ListParagraph"/>
              <w:numPr>
                <w:ilvl w:val="0"/>
                <w:numId w:val="30"/>
              </w:numPr>
              <w:jc w:val="both"/>
              <w:rPr>
                <w:sz w:val="24"/>
                <w:szCs w:val="24"/>
              </w:rPr>
            </w:pPr>
            <w:r w:rsidRPr="00296500">
              <w:rPr>
                <w:sz w:val="24"/>
                <w:szCs w:val="24"/>
              </w:rPr>
              <w:t>Attempting to achieve personal goals</w:t>
            </w:r>
          </w:p>
          <w:p w14:paraId="3E3BF481" w14:textId="77777777" w:rsidR="009C6F84" w:rsidRPr="00296500" w:rsidRDefault="009C6F84" w:rsidP="002A32D0">
            <w:pPr>
              <w:pStyle w:val="ListParagraph"/>
              <w:numPr>
                <w:ilvl w:val="0"/>
                <w:numId w:val="30"/>
              </w:numPr>
              <w:jc w:val="both"/>
              <w:rPr>
                <w:sz w:val="24"/>
                <w:szCs w:val="24"/>
              </w:rPr>
            </w:pPr>
            <w:r w:rsidRPr="00296500">
              <w:rPr>
                <w:sz w:val="24"/>
                <w:szCs w:val="24"/>
              </w:rPr>
              <w:t>Engage in and be attentive to learning</w:t>
            </w:r>
          </w:p>
        </w:tc>
      </w:tr>
      <w:tr w:rsidR="009C6F84" w:rsidRPr="00296500" w14:paraId="30FF70F0" w14:textId="77777777" w:rsidTr="00F62026">
        <w:tc>
          <w:tcPr>
            <w:tcW w:w="2263" w:type="dxa"/>
          </w:tcPr>
          <w:p w14:paraId="6750A72A" w14:textId="77777777" w:rsidR="009C6F84" w:rsidRPr="00296500" w:rsidRDefault="009C6F84" w:rsidP="00F62026">
            <w:pPr>
              <w:jc w:val="both"/>
              <w:rPr>
                <w:sz w:val="24"/>
                <w:szCs w:val="24"/>
              </w:rPr>
            </w:pPr>
            <w:r w:rsidRPr="00296500">
              <w:rPr>
                <w:sz w:val="24"/>
                <w:szCs w:val="24"/>
              </w:rPr>
              <w:t>Empathy</w:t>
            </w:r>
          </w:p>
        </w:tc>
        <w:tc>
          <w:tcPr>
            <w:tcW w:w="6753" w:type="dxa"/>
          </w:tcPr>
          <w:p w14:paraId="1C29F783" w14:textId="77777777" w:rsidR="009C6F84" w:rsidRPr="00296500" w:rsidRDefault="009C6F84" w:rsidP="002A32D0">
            <w:pPr>
              <w:pStyle w:val="ListParagraph"/>
              <w:numPr>
                <w:ilvl w:val="0"/>
                <w:numId w:val="30"/>
              </w:numPr>
              <w:jc w:val="both"/>
              <w:rPr>
                <w:sz w:val="24"/>
                <w:szCs w:val="24"/>
              </w:rPr>
            </w:pPr>
            <w:r w:rsidRPr="00296500">
              <w:rPr>
                <w:sz w:val="24"/>
                <w:szCs w:val="24"/>
              </w:rPr>
              <w:t>Understand other’s emotions</w:t>
            </w:r>
          </w:p>
          <w:p w14:paraId="11091CBB" w14:textId="77777777" w:rsidR="009C6F84" w:rsidRPr="00296500" w:rsidRDefault="009C6F84" w:rsidP="002A32D0">
            <w:pPr>
              <w:pStyle w:val="ListParagraph"/>
              <w:numPr>
                <w:ilvl w:val="0"/>
                <w:numId w:val="30"/>
              </w:numPr>
              <w:jc w:val="both"/>
              <w:rPr>
                <w:sz w:val="24"/>
                <w:szCs w:val="24"/>
              </w:rPr>
            </w:pPr>
            <w:r w:rsidRPr="00296500">
              <w:rPr>
                <w:sz w:val="24"/>
                <w:szCs w:val="24"/>
              </w:rPr>
              <w:t>Recognise emotions being expressed by others</w:t>
            </w:r>
          </w:p>
          <w:p w14:paraId="259FF7FE" w14:textId="77777777" w:rsidR="009C6F84" w:rsidRPr="00296500" w:rsidRDefault="009C6F84" w:rsidP="002A32D0">
            <w:pPr>
              <w:pStyle w:val="ListParagraph"/>
              <w:numPr>
                <w:ilvl w:val="0"/>
                <w:numId w:val="30"/>
              </w:numPr>
              <w:jc w:val="both"/>
              <w:rPr>
                <w:sz w:val="24"/>
                <w:szCs w:val="24"/>
              </w:rPr>
            </w:pPr>
            <w:r w:rsidRPr="00296500">
              <w:rPr>
                <w:sz w:val="24"/>
                <w:szCs w:val="24"/>
              </w:rPr>
              <w:t>Acknowledge and respond appropriately to other’s feelings</w:t>
            </w:r>
          </w:p>
          <w:p w14:paraId="04F99EBF" w14:textId="77777777" w:rsidR="009C6F84" w:rsidRPr="00296500" w:rsidRDefault="009C6F84" w:rsidP="002A32D0">
            <w:pPr>
              <w:pStyle w:val="ListParagraph"/>
              <w:numPr>
                <w:ilvl w:val="0"/>
                <w:numId w:val="30"/>
              </w:numPr>
              <w:jc w:val="both"/>
              <w:rPr>
                <w:sz w:val="24"/>
                <w:szCs w:val="24"/>
              </w:rPr>
            </w:pPr>
            <w:r w:rsidRPr="00296500">
              <w:rPr>
                <w:sz w:val="24"/>
                <w:szCs w:val="24"/>
              </w:rPr>
              <w:lastRenderedPageBreak/>
              <w:t>Being sensitive to others</w:t>
            </w:r>
          </w:p>
          <w:p w14:paraId="774BC632" w14:textId="77777777" w:rsidR="009C6F84" w:rsidRPr="00296500" w:rsidRDefault="009C6F84" w:rsidP="002A32D0">
            <w:pPr>
              <w:pStyle w:val="ListParagraph"/>
              <w:numPr>
                <w:ilvl w:val="0"/>
                <w:numId w:val="30"/>
              </w:numPr>
              <w:jc w:val="both"/>
              <w:rPr>
                <w:sz w:val="24"/>
                <w:szCs w:val="24"/>
              </w:rPr>
            </w:pPr>
            <w:r w:rsidRPr="00296500">
              <w:rPr>
                <w:sz w:val="24"/>
                <w:szCs w:val="24"/>
              </w:rPr>
              <w:t>To notice physical and visual cues</w:t>
            </w:r>
          </w:p>
        </w:tc>
      </w:tr>
      <w:tr w:rsidR="009C6F84" w:rsidRPr="00296500" w14:paraId="0598C6DA" w14:textId="77777777" w:rsidTr="00F62026">
        <w:tc>
          <w:tcPr>
            <w:tcW w:w="2263" w:type="dxa"/>
          </w:tcPr>
          <w:p w14:paraId="529C7BEE" w14:textId="77777777" w:rsidR="009C6F84" w:rsidRPr="00296500" w:rsidRDefault="009C6F84" w:rsidP="00F62026">
            <w:pPr>
              <w:jc w:val="both"/>
              <w:rPr>
                <w:sz w:val="24"/>
                <w:szCs w:val="24"/>
              </w:rPr>
            </w:pPr>
            <w:r w:rsidRPr="00296500">
              <w:rPr>
                <w:sz w:val="24"/>
                <w:szCs w:val="24"/>
              </w:rPr>
              <w:lastRenderedPageBreak/>
              <w:t>Social Skills / handling relationships</w:t>
            </w:r>
          </w:p>
        </w:tc>
        <w:tc>
          <w:tcPr>
            <w:tcW w:w="6753" w:type="dxa"/>
          </w:tcPr>
          <w:p w14:paraId="584B4402" w14:textId="77777777" w:rsidR="009C6F84" w:rsidRPr="00296500" w:rsidRDefault="009C6F84" w:rsidP="002A32D0">
            <w:pPr>
              <w:pStyle w:val="ListParagraph"/>
              <w:numPr>
                <w:ilvl w:val="0"/>
                <w:numId w:val="30"/>
              </w:numPr>
              <w:jc w:val="both"/>
              <w:rPr>
                <w:sz w:val="24"/>
                <w:szCs w:val="24"/>
              </w:rPr>
            </w:pPr>
            <w:r w:rsidRPr="00296500">
              <w:rPr>
                <w:sz w:val="24"/>
                <w:szCs w:val="24"/>
              </w:rPr>
              <w:t>Respond to other’s emotions in a way that provides comfort and support</w:t>
            </w:r>
          </w:p>
          <w:p w14:paraId="5A7CE5CE" w14:textId="77777777" w:rsidR="009C6F84" w:rsidRPr="00296500" w:rsidRDefault="009C6F84" w:rsidP="002A32D0">
            <w:pPr>
              <w:pStyle w:val="ListParagraph"/>
              <w:numPr>
                <w:ilvl w:val="0"/>
                <w:numId w:val="30"/>
              </w:numPr>
              <w:jc w:val="both"/>
              <w:rPr>
                <w:sz w:val="24"/>
                <w:szCs w:val="24"/>
              </w:rPr>
            </w:pPr>
            <w:r w:rsidRPr="00296500">
              <w:rPr>
                <w:sz w:val="24"/>
                <w:szCs w:val="24"/>
              </w:rPr>
              <w:t>Manage the emotional expressions that we display during social interactions</w:t>
            </w:r>
          </w:p>
          <w:p w14:paraId="0488EAF4" w14:textId="77777777" w:rsidR="009C6F84" w:rsidRPr="00296500" w:rsidRDefault="009C6F84" w:rsidP="002A32D0">
            <w:pPr>
              <w:pStyle w:val="ListParagraph"/>
              <w:numPr>
                <w:ilvl w:val="0"/>
                <w:numId w:val="30"/>
              </w:numPr>
              <w:jc w:val="both"/>
              <w:rPr>
                <w:sz w:val="24"/>
                <w:szCs w:val="24"/>
              </w:rPr>
            </w:pPr>
            <w:r w:rsidRPr="00296500">
              <w:rPr>
                <w:sz w:val="24"/>
                <w:szCs w:val="24"/>
              </w:rPr>
              <w:t>To inform others that you have heard them and can see their perspective</w:t>
            </w:r>
          </w:p>
          <w:p w14:paraId="13AA4153" w14:textId="77777777" w:rsidR="009C6F84" w:rsidRPr="00296500" w:rsidRDefault="009C6F84" w:rsidP="002A32D0">
            <w:pPr>
              <w:pStyle w:val="ListParagraph"/>
              <w:numPr>
                <w:ilvl w:val="0"/>
                <w:numId w:val="30"/>
              </w:numPr>
              <w:jc w:val="both"/>
              <w:rPr>
                <w:sz w:val="24"/>
                <w:szCs w:val="24"/>
              </w:rPr>
            </w:pPr>
            <w:r w:rsidRPr="00296500">
              <w:rPr>
                <w:sz w:val="24"/>
                <w:szCs w:val="24"/>
              </w:rPr>
              <w:t>Engage in interactions effectively to meet our own needs and those of others</w:t>
            </w:r>
          </w:p>
        </w:tc>
      </w:tr>
    </w:tbl>
    <w:p w14:paraId="5111476D" w14:textId="5362AD91" w:rsidR="009C6F84" w:rsidRPr="009C6F84" w:rsidRDefault="000518EC" w:rsidP="009C6F84">
      <w:pPr>
        <w:rPr>
          <w:i/>
          <w:iCs/>
          <w:sz w:val="16"/>
          <w:szCs w:val="16"/>
        </w:rPr>
      </w:pPr>
      <w:r>
        <w:rPr>
          <w:rFonts w:ascii="Calibri" w:hAnsi="Calibri"/>
          <w:i/>
          <w:iCs/>
          <w:color w:val="007D85"/>
          <w:sz w:val="16"/>
          <w:szCs w:val="16"/>
        </w:rPr>
        <w:t>Adapted from</w:t>
      </w:r>
      <w:r w:rsidR="009C6F84" w:rsidRPr="009C6F84">
        <w:rPr>
          <w:rFonts w:ascii="Calibri" w:hAnsi="Calibri"/>
          <w:i/>
          <w:iCs/>
          <w:color w:val="007D85"/>
          <w:sz w:val="16"/>
          <w:szCs w:val="16"/>
        </w:rPr>
        <w:t xml:space="preserve"> Staffordshire EPS</w:t>
      </w:r>
    </w:p>
    <w:p w14:paraId="46EB3458" w14:textId="77777777" w:rsidR="000518EC" w:rsidRDefault="000518EC" w:rsidP="009C6F84">
      <w:pPr>
        <w:jc w:val="both"/>
        <w:rPr>
          <w:sz w:val="24"/>
          <w:szCs w:val="24"/>
        </w:rPr>
      </w:pPr>
    </w:p>
    <w:p w14:paraId="7248E162" w14:textId="77777777" w:rsidR="000518EC" w:rsidRDefault="000518EC" w:rsidP="009C6F84">
      <w:pPr>
        <w:jc w:val="both"/>
        <w:rPr>
          <w:sz w:val="24"/>
          <w:szCs w:val="24"/>
        </w:rPr>
      </w:pPr>
    </w:p>
    <w:p w14:paraId="51F43C79" w14:textId="277FCA91" w:rsidR="00B252C4" w:rsidRPr="00296500" w:rsidRDefault="00CD17C5" w:rsidP="00CD17C5">
      <w:pPr>
        <w:ind w:left="360"/>
        <w:jc w:val="both"/>
        <w:rPr>
          <w:sz w:val="24"/>
          <w:szCs w:val="24"/>
        </w:rPr>
      </w:pPr>
      <w:r>
        <w:rPr>
          <w:rFonts w:ascii="Calibri" w:eastAsia="Times New Roman" w:hAnsi="Calibri"/>
          <w:noProof/>
          <w:sz w:val="24"/>
          <w:lang w:val="en-US"/>
        </w:rPr>
        <mc:AlternateContent>
          <mc:Choice Requires="wps">
            <w:drawing>
              <wp:anchor distT="0" distB="0" distL="114300" distR="114300" simplePos="0" relativeHeight="251856896" behindDoc="0" locked="0" layoutInCell="1" allowOverlap="1" wp14:anchorId="216C45B8" wp14:editId="6AF92445">
                <wp:simplePos x="0" y="0"/>
                <wp:positionH relativeFrom="margin">
                  <wp:posOffset>-28575</wp:posOffset>
                </wp:positionH>
                <wp:positionV relativeFrom="paragraph">
                  <wp:posOffset>-142875</wp:posOffset>
                </wp:positionV>
                <wp:extent cx="6037580" cy="5829300"/>
                <wp:effectExtent l="19050" t="19050" r="20320" b="1905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7580" cy="5829300"/>
                        </a:xfrm>
                        <a:prstGeom prst="roundRect">
                          <a:avLst>
                            <a:gd name="adj" fmla="val 11751"/>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B8111" id="Rectangle: Rounded Corners 50" o:spid="_x0000_s1026" alt="&quot;&quot;" style="position:absolute;margin-left:-2.25pt;margin-top:-11.25pt;width:475.4pt;height:459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" filled="f" strokecolor="#007d85" strokeweight="2.25pt">
                <v:stroke joinstyle="miter"/>
                <w10:wrap anchorx="margin"/>
              </v:roundrect>
            </w:pict>
          </mc:Fallback>
        </mc:AlternateContent>
      </w:r>
      <w:r w:rsidR="009C6F84" w:rsidRPr="00296500">
        <w:rPr>
          <w:sz w:val="24"/>
          <w:szCs w:val="24"/>
        </w:rPr>
        <w:t>Other interventions, strategies and resources that may be helpful / effective in this area include:</w:t>
      </w:r>
    </w:p>
    <w:p w14:paraId="2B17C793" w14:textId="05E71141" w:rsidR="009C6F84" w:rsidRPr="00296500" w:rsidRDefault="009C6F84" w:rsidP="002A32D0">
      <w:pPr>
        <w:pStyle w:val="ListParagraph"/>
        <w:numPr>
          <w:ilvl w:val="0"/>
          <w:numId w:val="31"/>
        </w:numPr>
        <w:jc w:val="both"/>
        <w:rPr>
          <w:sz w:val="24"/>
          <w:szCs w:val="24"/>
        </w:rPr>
      </w:pPr>
      <w:r w:rsidRPr="00296500">
        <w:rPr>
          <w:sz w:val="24"/>
          <w:szCs w:val="24"/>
        </w:rPr>
        <w:t>Adopting whole school approaches to the development of social and emotional skills and knowledge, such as Emotion Coaching</w:t>
      </w:r>
    </w:p>
    <w:p w14:paraId="4A502CC4" w14:textId="0129667A" w:rsidR="009C6F84" w:rsidRPr="00296500" w:rsidRDefault="009C6F84" w:rsidP="002A32D0">
      <w:pPr>
        <w:pStyle w:val="ListParagraph"/>
        <w:numPr>
          <w:ilvl w:val="0"/>
          <w:numId w:val="31"/>
        </w:numPr>
        <w:jc w:val="both"/>
        <w:rPr>
          <w:sz w:val="24"/>
          <w:szCs w:val="24"/>
        </w:rPr>
      </w:pPr>
      <w:r w:rsidRPr="00296500">
        <w:rPr>
          <w:sz w:val="24"/>
          <w:szCs w:val="24"/>
        </w:rPr>
        <w:t>Targeted interventions that can be delivered on a small group / individual basis, e.g., Emotional Literacy, LEGO Therapy, Circle of Friends etc.</w:t>
      </w:r>
    </w:p>
    <w:p w14:paraId="00D2374B" w14:textId="37B8E65E" w:rsidR="009C6F84" w:rsidRPr="00296500" w:rsidRDefault="009C6F84" w:rsidP="002A32D0">
      <w:pPr>
        <w:pStyle w:val="ListParagraph"/>
        <w:numPr>
          <w:ilvl w:val="0"/>
          <w:numId w:val="31"/>
        </w:numPr>
        <w:jc w:val="both"/>
        <w:rPr>
          <w:sz w:val="24"/>
          <w:szCs w:val="24"/>
        </w:rPr>
      </w:pPr>
      <w:r w:rsidRPr="00296500">
        <w:rPr>
          <w:sz w:val="24"/>
          <w:szCs w:val="24"/>
        </w:rPr>
        <w:t xml:space="preserve">Use of concrete and visual materials, e.g., story books / films on exploring emotions, </w:t>
      </w:r>
      <w:proofErr w:type="spellStart"/>
      <w:r w:rsidRPr="00296500">
        <w:rPr>
          <w:sz w:val="24"/>
          <w:szCs w:val="24"/>
        </w:rPr>
        <w:t>Kimochis</w:t>
      </w:r>
      <w:proofErr w:type="spellEnd"/>
      <w:r w:rsidRPr="00296500">
        <w:rPr>
          <w:sz w:val="24"/>
          <w:szCs w:val="24"/>
        </w:rPr>
        <w:t>, puppets etc.</w:t>
      </w:r>
    </w:p>
    <w:p w14:paraId="1B9FF4CA" w14:textId="2F783D36" w:rsidR="009C6F84" w:rsidRPr="00296500" w:rsidRDefault="009C6F84" w:rsidP="002A32D0">
      <w:pPr>
        <w:pStyle w:val="ListParagraph"/>
        <w:numPr>
          <w:ilvl w:val="0"/>
          <w:numId w:val="31"/>
        </w:numPr>
        <w:jc w:val="both"/>
        <w:rPr>
          <w:sz w:val="24"/>
          <w:szCs w:val="24"/>
        </w:rPr>
      </w:pPr>
      <w:r w:rsidRPr="00296500">
        <w:rPr>
          <w:sz w:val="24"/>
          <w:szCs w:val="24"/>
        </w:rPr>
        <w:t>Range of books and resources by Dr Karen Treisman which provide information on different areas of need, e.g., self-esteem, and a variety of different approaches / resources</w:t>
      </w:r>
    </w:p>
    <w:p w14:paraId="627EBA3B" w14:textId="3949FD16" w:rsidR="009C6F84" w:rsidRPr="00296500" w:rsidRDefault="009C6F84" w:rsidP="002A32D0">
      <w:pPr>
        <w:pStyle w:val="ListParagraph"/>
        <w:numPr>
          <w:ilvl w:val="0"/>
          <w:numId w:val="31"/>
        </w:numPr>
        <w:jc w:val="both"/>
        <w:rPr>
          <w:sz w:val="24"/>
          <w:szCs w:val="24"/>
        </w:rPr>
      </w:pPr>
      <w:r w:rsidRPr="00296500">
        <w:rPr>
          <w:sz w:val="24"/>
          <w:szCs w:val="24"/>
        </w:rPr>
        <w:t>Adult support and modelling to develop emotional co/self-regulation.  For children / young people who still need access to emotional co-regulation, adults should aim to provide them with support (modelling social skills / supporting emotional regulation using strategies) during real-life situations, e.g., break times or during challenging social interactions:</w:t>
      </w:r>
    </w:p>
    <w:p w14:paraId="32BB4E67" w14:textId="77777777" w:rsidR="009C6F84" w:rsidRPr="00296500" w:rsidRDefault="009C6F84" w:rsidP="002A32D0">
      <w:pPr>
        <w:pStyle w:val="ListParagraph"/>
        <w:numPr>
          <w:ilvl w:val="1"/>
          <w:numId w:val="31"/>
        </w:numPr>
        <w:jc w:val="both"/>
        <w:rPr>
          <w:sz w:val="24"/>
          <w:szCs w:val="24"/>
        </w:rPr>
      </w:pPr>
      <w:r w:rsidRPr="00296500">
        <w:rPr>
          <w:sz w:val="24"/>
          <w:szCs w:val="24"/>
        </w:rPr>
        <w:t>Filmed modelling – the child / young person views a film in which a child similar to him/herself approaches or interacts with the feared object or situation, e.g., bus, school, classroom etc.</w:t>
      </w:r>
    </w:p>
    <w:p w14:paraId="56BB82DC" w14:textId="1FC5CB0D" w:rsidR="009C6F84" w:rsidRPr="00296500" w:rsidRDefault="009C6F84" w:rsidP="002A32D0">
      <w:pPr>
        <w:pStyle w:val="ListParagraph"/>
        <w:numPr>
          <w:ilvl w:val="1"/>
          <w:numId w:val="31"/>
        </w:numPr>
        <w:jc w:val="both"/>
        <w:rPr>
          <w:sz w:val="24"/>
          <w:szCs w:val="24"/>
        </w:rPr>
      </w:pPr>
      <w:r w:rsidRPr="00296500">
        <w:rPr>
          <w:sz w:val="24"/>
          <w:szCs w:val="24"/>
        </w:rPr>
        <w:t>Participant modelling – this is live modelling coupled with a school mentor or peer physically guiding the child/young person towards the feared object or situation</w:t>
      </w:r>
    </w:p>
    <w:p w14:paraId="729809A9" w14:textId="34894F6F" w:rsidR="009C6F84" w:rsidRDefault="009C6F84" w:rsidP="002A32D0">
      <w:pPr>
        <w:pStyle w:val="ListParagraph"/>
        <w:numPr>
          <w:ilvl w:val="0"/>
          <w:numId w:val="31"/>
        </w:numPr>
        <w:jc w:val="both"/>
        <w:rPr>
          <w:sz w:val="24"/>
          <w:szCs w:val="24"/>
        </w:rPr>
      </w:pPr>
      <w:r w:rsidRPr="00296500">
        <w:rPr>
          <w:sz w:val="24"/>
          <w:szCs w:val="24"/>
        </w:rPr>
        <w:t>It is important that adults working with children / young people validate how they are feeling, even if they do not agree.  Validation of a child / young person’s feelings will allow them to feel supported and understood.  This is especially important if they use inappropriate methods of communication.  Once the child / young person is calm then the adult should support them to reflect and problem-solve.</w:t>
      </w:r>
    </w:p>
    <w:p w14:paraId="3EC876EF" w14:textId="0C5660E0" w:rsidR="009C6F84" w:rsidRDefault="009C6F84" w:rsidP="009C6F84">
      <w:pPr>
        <w:pStyle w:val="ListParagraph"/>
        <w:jc w:val="both"/>
        <w:rPr>
          <w:sz w:val="24"/>
          <w:szCs w:val="24"/>
        </w:rPr>
      </w:pPr>
    </w:p>
    <w:p w14:paraId="27B5225F" w14:textId="3F85988B" w:rsidR="00B252C4" w:rsidRPr="008A60DB" w:rsidRDefault="00B252C4" w:rsidP="008A60DB">
      <w:pPr>
        <w:jc w:val="both"/>
        <w:rPr>
          <w:sz w:val="24"/>
          <w:szCs w:val="24"/>
        </w:rPr>
      </w:pPr>
    </w:p>
    <w:p w14:paraId="7DA0963B" w14:textId="0999030B" w:rsidR="00D228DE" w:rsidRPr="008A60DB" w:rsidRDefault="00510E5A" w:rsidP="002A32D0">
      <w:pPr>
        <w:pStyle w:val="ListParagraph"/>
        <w:numPr>
          <w:ilvl w:val="0"/>
          <w:numId w:val="31"/>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Pr>
          <w:rFonts w:ascii="Calibri" w:eastAsia="Times New Roman" w:hAnsi="Calibri"/>
          <w:noProof/>
        </w:rPr>
        <w:lastRenderedPageBreak/>
        <mc:AlternateContent>
          <mc:Choice Requires="wps">
            <w:drawing>
              <wp:anchor distT="0" distB="0" distL="114300" distR="114300" simplePos="0" relativeHeight="251945984" behindDoc="0" locked="0" layoutInCell="1" allowOverlap="1" wp14:anchorId="2908A177" wp14:editId="72F161C0">
                <wp:simplePos x="0" y="0"/>
                <wp:positionH relativeFrom="margin">
                  <wp:posOffset>148949</wp:posOffset>
                </wp:positionH>
                <wp:positionV relativeFrom="paragraph">
                  <wp:posOffset>-116840</wp:posOffset>
                </wp:positionV>
                <wp:extent cx="5729743" cy="545492"/>
                <wp:effectExtent l="19050" t="19050" r="23495" b="26035"/>
                <wp:wrapNone/>
                <wp:docPr id="483" name="Rectangle: Rounded Corners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9743" cy="545492"/>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B900A" id="Rectangle: Rounded Corners 483" o:spid="_x0000_s1026" alt="&quot;&quot;" style="position:absolute;margin-left:11.75pt;margin-top:-9.2pt;width:451.15pt;height:42.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" filled="f" strokecolor="#007d85" strokeweight="2.25pt">
                <v:stroke joinstyle="miter"/>
                <w10:wrap anchorx="margin"/>
              </v:roundrect>
            </w:pict>
          </mc:Fallback>
        </mc:AlternateContent>
      </w:r>
      <w:r w:rsidR="009C6F84" w:rsidRPr="00D228DE">
        <w:rPr>
          <w:color w:val="007D85"/>
          <w:sz w:val="24"/>
          <w:szCs w:val="24"/>
        </w:rPr>
        <w:t xml:space="preserve">Interventions and Strategies specific to Expressing and Externalising Thoughts and Feelings including Anxiety </w:t>
      </w:r>
    </w:p>
    <w:p w14:paraId="39B55B8F" w14:textId="77E79055" w:rsidR="009C6F84" w:rsidRPr="00296500" w:rsidRDefault="009C6F84" w:rsidP="009C6F84">
      <w:pPr>
        <w:jc w:val="both"/>
        <w:rPr>
          <w:sz w:val="24"/>
          <w:szCs w:val="24"/>
        </w:rPr>
      </w:pPr>
      <w:r w:rsidRPr="00296500">
        <w:rPr>
          <w:sz w:val="24"/>
          <w:szCs w:val="24"/>
        </w:rPr>
        <w:t>Careful consideration needs to be given to how adults can support and facilitate children / young people to express and externalise what they are thinking / feeling.  Creativity can be most valuable in this area often leading to approaches which are imaginative, engaging and effective.  Work in this area needs to be led by the child / young person.  Some may find expressing / externalising very helpful.  Others may wish to process their thoughts before sharing them and there may be some that want to find solutions / work through their emotions independently.  Some children / young people may prefer a mixture.</w:t>
      </w:r>
    </w:p>
    <w:p w14:paraId="35DF7B4B" w14:textId="26F385FB" w:rsidR="002A2038" w:rsidRPr="00296500" w:rsidRDefault="00112DBD" w:rsidP="009C6F84">
      <w:pPr>
        <w:jc w:val="both"/>
        <w:rPr>
          <w:sz w:val="24"/>
          <w:szCs w:val="24"/>
        </w:rPr>
      </w:pPr>
      <w:r>
        <w:rPr>
          <w:rFonts w:ascii="Calibri" w:eastAsia="Times New Roman" w:hAnsi="Calibri"/>
          <w:noProof/>
          <w:sz w:val="24"/>
          <w:lang w:val="en-US"/>
        </w:rPr>
        <mc:AlternateContent>
          <mc:Choice Requires="wps">
            <w:drawing>
              <wp:anchor distT="0" distB="0" distL="114300" distR="114300" simplePos="0" relativeHeight="251858944" behindDoc="0" locked="0" layoutInCell="1" allowOverlap="1" wp14:anchorId="655FC8D5" wp14:editId="313FF82A">
                <wp:simplePos x="0" y="0"/>
                <wp:positionH relativeFrom="margin">
                  <wp:align>center</wp:align>
                </wp:positionH>
                <wp:positionV relativeFrom="paragraph">
                  <wp:posOffset>846706</wp:posOffset>
                </wp:positionV>
                <wp:extent cx="6037580" cy="5711899"/>
                <wp:effectExtent l="19050" t="19050" r="20320" b="22225"/>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7580" cy="5711899"/>
                        </a:xfrm>
                        <a:prstGeom prst="roundRect">
                          <a:avLst>
                            <a:gd name="adj" fmla="val 10390"/>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F4E59" id="Rectangle: Rounded Corners 51" o:spid="_x0000_s1026" alt="&quot;&quot;" style="position:absolute;margin-left:0;margin-top:66.65pt;width:475.4pt;height:449.75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" filled="f" strokecolor="#007d85" strokeweight="2.25pt">
                <v:stroke joinstyle="miter"/>
                <w10:wrap anchorx="margin"/>
              </v:roundrect>
            </w:pict>
          </mc:Fallback>
        </mc:AlternateContent>
      </w:r>
      <w:r w:rsidR="009C6F84" w:rsidRPr="00296500">
        <w:rPr>
          <w:sz w:val="24"/>
          <w:szCs w:val="24"/>
        </w:rPr>
        <w:t>Adults should be mindful when embarking on interventions which aim to release emotions to monitor their own reactions, including not absorbing the anxiety and appearing confident in their ability to tackle the anxiety (imagine wearing a Teflon suit when talking to anxious children, young people or parents / carers).</w:t>
      </w:r>
    </w:p>
    <w:p w14:paraId="239FED5F" w14:textId="74204C1F" w:rsidR="009C6F84" w:rsidRDefault="009C6F84" w:rsidP="002A2038">
      <w:pPr>
        <w:ind w:firstLine="360"/>
        <w:jc w:val="both"/>
        <w:rPr>
          <w:sz w:val="24"/>
          <w:szCs w:val="24"/>
        </w:rPr>
      </w:pPr>
      <w:r w:rsidRPr="00296500">
        <w:rPr>
          <w:sz w:val="24"/>
          <w:szCs w:val="24"/>
        </w:rPr>
        <w:t>Some interventions, strategies and approaches that may be useful in this area include:</w:t>
      </w:r>
    </w:p>
    <w:p w14:paraId="4962102E" w14:textId="5FD40A64" w:rsidR="009C6F84" w:rsidRPr="00296500" w:rsidRDefault="009C6F84" w:rsidP="002A32D0">
      <w:pPr>
        <w:pStyle w:val="ListParagraph"/>
        <w:numPr>
          <w:ilvl w:val="0"/>
          <w:numId w:val="32"/>
        </w:numPr>
        <w:jc w:val="both"/>
        <w:rPr>
          <w:sz w:val="24"/>
          <w:szCs w:val="24"/>
        </w:rPr>
      </w:pPr>
      <w:r w:rsidRPr="00296500">
        <w:rPr>
          <w:sz w:val="24"/>
          <w:szCs w:val="24"/>
        </w:rPr>
        <w:t>Having access to a Key Worker for 1:1 sessions / check ins at school or via remote / online means, which are planned and protected</w:t>
      </w:r>
    </w:p>
    <w:p w14:paraId="5213972A" w14:textId="30BFDCB0" w:rsidR="009C6F84" w:rsidRPr="00296500" w:rsidRDefault="009C6F84" w:rsidP="002A32D0">
      <w:pPr>
        <w:pStyle w:val="ListParagraph"/>
        <w:numPr>
          <w:ilvl w:val="0"/>
          <w:numId w:val="32"/>
        </w:numPr>
        <w:jc w:val="both"/>
        <w:rPr>
          <w:sz w:val="24"/>
          <w:szCs w:val="24"/>
        </w:rPr>
      </w:pPr>
      <w:r w:rsidRPr="00296500">
        <w:rPr>
          <w:sz w:val="24"/>
          <w:szCs w:val="24"/>
        </w:rPr>
        <w:t>During 1:1 session</w:t>
      </w:r>
      <w:r>
        <w:rPr>
          <w:sz w:val="24"/>
          <w:szCs w:val="24"/>
        </w:rPr>
        <w:t>s</w:t>
      </w:r>
      <w:r w:rsidRPr="00296500">
        <w:rPr>
          <w:sz w:val="24"/>
          <w:szCs w:val="24"/>
        </w:rPr>
        <w:t>, provide opportunities for the child / young person to discuss their strengths, needs and worries</w:t>
      </w:r>
    </w:p>
    <w:p w14:paraId="549B1A05" w14:textId="35652AEE" w:rsidR="009C6F84" w:rsidRPr="00296500" w:rsidRDefault="009C6F84" w:rsidP="002A32D0">
      <w:pPr>
        <w:pStyle w:val="ListParagraph"/>
        <w:numPr>
          <w:ilvl w:val="0"/>
          <w:numId w:val="32"/>
        </w:numPr>
        <w:jc w:val="both"/>
        <w:rPr>
          <w:sz w:val="24"/>
          <w:szCs w:val="24"/>
        </w:rPr>
      </w:pPr>
      <w:r w:rsidRPr="00296500">
        <w:rPr>
          <w:sz w:val="24"/>
          <w:szCs w:val="24"/>
        </w:rPr>
        <w:t>A variety of verbal and non-verbal ways to express / externalise / communicate emotions and thoughts, e.g., drama, art, writing etc</w:t>
      </w:r>
      <w:r w:rsidR="001E0C9C">
        <w:rPr>
          <w:sz w:val="24"/>
          <w:szCs w:val="24"/>
        </w:rPr>
        <w:t xml:space="preserve"> (see pages 16-18 above)</w:t>
      </w:r>
      <w:r w:rsidRPr="00296500">
        <w:rPr>
          <w:sz w:val="24"/>
          <w:szCs w:val="24"/>
        </w:rPr>
        <w:t>.</w:t>
      </w:r>
    </w:p>
    <w:p w14:paraId="5D422401" w14:textId="5F9E5AA3" w:rsidR="009C6F84" w:rsidRPr="00296500" w:rsidRDefault="009C6F84" w:rsidP="002A32D0">
      <w:pPr>
        <w:pStyle w:val="ListParagraph"/>
        <w:numPr>
          <w:ilvl w:val="0"/>
          <w:numId w:val="32"/>
        </w:numPr>
        <w:jc w:val="both"/>
        <w:rPr>
          <w:sz w:val="24"/>
          <w:szCs w:val="24"/>
        </w:rPr>
      </w:pPr>
      <w:r w:rsidRPr="00296500">
        <w:rPr>
          <w:sz w:val="24"/>
          <w:szCs w:val="24"/>
        </w:rPr>
        <w:t>Use of a journal to record feelings / worries – writing these down can often provide a significant emotional release.  A journal can also be helpful in providing a starting point for discussions in the 1:1 sessions, and will also then create a record of worries that are based on anticipating events which can then be eased by discussing what actually happened (often what we anticipate is not as negative as what happens in reality)</w:t>
      </w:r>
    </w:p>
    <w:p w14:paraId="4D6C33AC" w14:textId="1CD536FE" w:rsidR="009C6F84" w:rsidRPr="00296500" w:rsidRDefault="009C6F84" w:rsidP="002A32D0">
      <w:pPr>
        <w:pStyle w:val="ListParagraph"/>
        <w:numPr>
          <w:ilvl w:val="0"/>
          <w:numId w:val="32"/>
        </w:numPr>
        <w:jc w:val="both"/>
        <w:rPr>
          <w:sz w:val="24"/>
          <w:szCs w:val="24"/>
        </w:rPr>
      </w:pPr>
      <w:r w:rsidRPr="00296500">
        <w:rPr>
          <w:sz w:val="24"/>
          <w:szCs w:val="24"/>
        </w:rPr>
        <w:t xml:space="preserve">Cognitive Behavioural Therapy (CBT) approaches can be useful.  Focus on thought patterns that assist the child to replace maladaptive thoughts with adaptive thoughts (e.g., </w:t>
      </w:r>
      <w:r w:rsidRPr="00296500">
        <w:rPr>
          <w:i/>
          <w:iCs/>
          <w:sz w:val="24"/>
          <w:szCs w:val="24"/>
        </w:rPr>
        <w:t>“If I make a mistake, the whole class will laugh”</w:t>
      </w:r>
      <w:r w:rsidRPr="00296500">
        <w:rPr>
          <w:sz w:val="24"/>
          <w:szCs w:val="24"/>
        </w:rPr>
        <w:t xml:space="preserve"> to </w:t>
      </w:r>
      <w:r w:rsidRPr="00296500">
        <w:rPr>
          <w:i/>
          <w:iCs/>
          <w:sz w:val="24"/>
          <w:szCs w:val="24"/>
        </w:rPr>
        <w:t>“I am brave. I am doing the best I can and who knows I might even get it right.”</w:t>
      </w:r>
      <w:r w:rsidRPr="00296500">
        <w:rPr>
          <w:sz w:val="24"/>
          <w:szCs w:val="24"/>
        </w:rPr>
        <w:t>).  The E</w:t>
      </w:r>
      <w:r w:rsidR="001E0C9C">
        <w:rPr>
          <w:sz w:val="24"/>
          <w:szCs w:val="24"/>
        </w:rPr>
        <w:t xml:space="preserve">ducational </w:t>
      </w:r>
      <w:r w:rsidRPr="00296500">
        <w:rPr>
          <w:sz w:val="24"/>
          <w:szCs w:val="24"/>
        </w:rPr>
        <w:t>P</w:t>
      </w:r>
      <w:r w:rsidR="001E0C9C">
        <w:rPr>
          <w:sz w:val="24"/>
          <w:szCs w:val="24"/>
        </w:rPr>
        <w:t xml:space="preserve">sychology </w:t>
      </w:r>
      <w:r w:rsidRPr="00296500">
        <w:rPr>
          <w:sz w:val="24"/>
          <w:szCs w:val="24"/>
        </w:rPr>
        <w:t>S</w:t>
      </w:r>
      <w:r w:rsidR="001E0C9C">
        <w:rPr>
          <w:sz w:val="24"/>
          <w:szCs w:val="24"/>
        </w:rPr>
        <w:t>ervice</w:t>
      </w:r>
      <w:r w:rsidRPr="00296500">
        <w:rPr>
          <w:sz w:val="24"/>
          <w:szCs w:val="24"/>
        </w:rPr>
        <w:t xml:space="preserve"> can provide advice about a variety of CBT approaches.</w:t>
      </w:r>
    </w:p>
    <w:p w14:paraId="4B072A3F" w14:textId="77777777" w:rsidR="009C6F84" w:rsidRPr="00296500" w:rsidRDefault="009C6F84" w:rsidP="002A32D0">
      <w:pPr>
        <w:pStyle w:val="ListParagraph"/>
        <w:numPr>
          <w:ilvl w:val="0"/>
          <w:numId w:val="32"/>
        </w:numPr>
        <w:jc w:val="both"/>
        <w:rPr>
          <w:sz w:val="24"/>
          <w:szCs w:val="24"/>
        </w:rPr>
      </w:pPr>
      <w:r w:rsidRPr="00296500">
        <w:rPr>
          <w:sz w:val="24"/>
          <w:szCs w:val="24"/>
        </w:rPr>
        <w:t>To allow children / young people to move on from thoughts arising that are appropriate to ‘push aside’ or ‘park’ the following could be trialled:</w:t>
      </w:r>
    </w:p>
    <w:p w14:paraId="6CEC87C7" w14:textId="77777777" w:rsidR="009C6F84" w:rsidRPr="00296500" w:rsidRDefault="009C6F84" w:rsidP="002A32D0">
      <w:pPr>
        <w:pStyle w:val="ListParagraph"/>
        <w:numPr>
          <w:ilvl w:val="1"/>
          <w:numId w:val="32"/>
        </w:numPr>
        <w:jc w:val="both"/>
        <w:rPr>
          <w:sz w:val="24"/>
          <w:szCs w:val="24"/>
        </w:rPr>
      </w:pPr>
      <w:r w:rsidRPr="00296500">
        <w:rPr>
          <w:sz w:val="24"/>
          <w:szCs w:val="24"/>
        </w:rPr>
        <w:t>Write it down on a post-it note, which is kept safe by the key worker until the next 1:1 time, when it can be discussed</w:t>
      </w:r>
    </w:p>
    <w:p w14:paraId="4921D5C7" w14:textId="77777777" w:rsidR="009C6F84" w:rsidRPr="00296500" w:rsidRDefault="009C6F84" w:rsidP="002A32D0">
      <w:pPr>
        <w:pStyle w:val="ListParagraph"/>
        <w:numPr>
          <w:ilvl w:val="1"/>
          <w:numId w:val="32"/>
        </w:numPr>
        <w:jc w:val="both"/>
        <w:rPr>
          <w:sz w:val="24"/>
          <w:szCs w:val="24"/>
        </w:rPr>
      </w:pPr>
      <w:r w:rsidRPr="00296500">
        <w:rPr>
          <w:sz w:val="24"/>
          <w:szCs w:val="24"/>
        </w:rPr>
        <w:t>Use of a concrete method to destroy the thought, e.g., write it down and then place it in the bin / shredder</w:t>
      </w:r>
    </w:p>
    <w:p w14:paraId="32131021" w14:textId="77777777" w:rsidR="009C6F84" w:rsidRPr="00296500" w:rsidRDefault="009C6F84" w:rsidP="002A32D0">
      <w:pPr>
        <w:pStyle w:val="ListParagraph"/>
        <w:numPr>
          <w:ilvl w:val="1"/>
          <w:numId w:val="32"/>
        </w:numPr>
        <w:jc w:val="both"/>
        <w:rPr>
          <w:sz w:val="24"/>
          <w:szCs w:val="24"/>
        </w:rPr>
      </w:pPr>
      <w:r w:rsidRPr="00296500">
        <w:rPr>
          <w:sz w:val="24"/>
          <w:szCs w:val="24"/>
        </w:rPr>
        <w:t>Different methods for regulating and/or releasing emotions:</w:t>
      </w:r>
    </w:p>
    <w:p w14:paraId="205E9DDA" w14:textId="77777777" w:rsidR="009C6F84" w:rsidRPr="00296500" w:rsidRDefault="009C6F84" w:rsidP="002A32D0">
      <w:pPr>
        <w:pStyle w:val="ListParagraph"/>
        <w:numPr>
          <w:ilvl w:val="2"/>
          <w:numId w:val="32"/>
        </w:numPr>
        <w:jc w:val="both"/>
        <w:rPr>
          <w:sz w:val="24"/>
          <w:szCs w:val="24"/>
        </w:rPr>
      </w:pPr>
      <w:r w:rsidRPr="00296500">
        <w:rPr>
          <w:sz w:val="24"/>
          <w:szCs w:val="24"/>
        </w:rPr>
        <w:t>Mindfulness activities e.g., grounding techniques, ‘WOW’ walks</w:t>
      </w:r>
    </w:p>
    <w:p w14:paraId="68DA8232" w14:textId="77777777" w:rsidR="009C6F84" w:rsidRPr="00296500" w:rsidRDefault="009C6F84" w:rsidP="002A32D0">
      <w:pPr>
        <w:pStyle w:val="ListParagraph"/>
        <w:numPr>
          <w:ilvl w:val="2"/>
          <w:numId w:val="32"/>
        </w:numPr>
        <w:jc w:val="both"/>
        <w:rPr>
          <w:sz w:val="24"/>
          <w:szCs w:val="24"/>
        </w:rPr>
      </w:pPr>
      <w:r w:rsidRPr="00296500">
        <w:rPr>
          <w:sz w:val="24"/>
          <w:szCs w:val="24"/>
        </w:rPr>
        <w:t>Colouring</w:t>
      </w:r>
    </w:p>
    <w:p w14:paraId="21C19561" w14:textId="61392E63" w:rsidR="009C6F84" w:rsidRPr="00296500" w:rsidRDefault="009C6F84" w:rsidP="002A32D0">
      <w:pPr>
        <w:pStyle w:val="ListParagraph"/>
        <w:numPr>
          <w:ilvl w:val="2"/>
          <w:numId w:val="32"/>
        </w:numPr>
        <w:jc w:val="both"/>
        <w:rPr>
          <w:sz w:val="24"/>
          <w:szCs w:val="24"/>
        </w:rPr>
      </w:pPr>
      <w:r w:rsidRPr="00296500">
        <w:rPr>
          <w:sz w:val="24"/>
          <w:szCs w:val="24"/>
        </w:rPr>
        <w:t xml:space="preserve">Physical activity </w:t>
      </w:r>
    </w:p>
    <w:p w14:paraId="1A8C5C38" w14:textId="7D5854AB" w:rsidR="009C6F84" w:rsidRPr="00296500" w:rsidRDefault="00112DBD" w:rsidP="002A32D0">
      <w:pPr>
        <w:pStyle w:val="ListParagraph"/>
        <w:numPr>
          <w:ilvl w:val="2"/>
          <w:numId w:val="32"/>
        </w:numPr>
        <w:jc w:val="both"/>
        <w:rPr>
          <w:sz w:val="24"/>
          <w:szCs w:val="24"/>
        </w:rPr>
      </w:pPr>
      <w:r>
        <w:rPr>
          <w:rFonts w:ascii="Calibri" w:eastAsia="Times New Roman" w:hAnsi="Calibri"/>
          <w:noProof/>
          <w:sz w:val="24"/>
          <w:lang w:val="en-US"/>
        </w:rPr>
        <w:lastRenderedPageBreak/>
        <mc:AlternateContent>
          <mc:Choice Requires="wps">
            <w:drawing>
              <wp:anchor distT="0" distB="0" distL="114300" distR="114300" simplePos="0" relativeHeight="251937792" behindDoc="0" locked="0" layoutInCell="1" allowOverlap="1" wp14:anchorId="36B00724" wp14:editId="33B85211">
                <wp:simplePos x="0" y="0"/>
                <wp:positionH relativeFrom="margin">
                  <wp:posOffset>944083</wp:posOffset>
                </wp:positionH>
                <wp:positionV relativeFrom="paragraph">
                  <wp:posOffset>-106326</wp:posOffset>
                </wp:positionV>
                <wp:extent cx="5046537" cy="935636"/>
                <wp:effectExtent l="19050" t="19050" r="20955" b="17145"/>
                <wp:wrapNone/>
                <wp:docPr id="467" name="Rectangle: Rounded Corners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537" cy="935636"/>
                        </a:xfrm>
                        <a:prstGeom prst="roundRect">
                          <a:avLst>
                            <a:gd name="adj" fmla="val 10390"/>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3927A" id="Rectangle: Rounded Corners 467" o:spid="_x0000_s1026" alt="&quot;&quot;" style="position:absolute;margin-left:74.35pt;margin-top:-8.35pt;width:397.35pt;height:73.6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" filled="f" strokecolor="#007d85" strokeweight="2.25pt">
                <v:stroke joinstyle="miter"/>
                <w10:wrap anchorx="margin"/>
              </v:roundrect>
            </w:pict>
          </mc:Fallback>
        </mc:AlternateContent>
      </w:r>
      <w:r w:rsidR="009C6F84" w:rsidRPr="00296500">
        <w:rPr>
          <w:sz w:val="24"/>
          <w:szCs w:val="24"/>
        </w:rPr>
        <w:t>Emotive imagery can be helpful for children who have problems with relaxation. An example would be to have the child sing songs with themes that emphasise courage and strength</w:t>
      </w:r>
    </w:p>
    <w:p w14:paraId="3E97FA2B" w14:textId="65CDABED" w:rsidR="00112DBD" w:rsidRPr="00112DBD" w:rsidRDefault="009C6F84" w:rsidP="00112DBD">
      <w:pPr>
        <w:pStyle w:val="ListParagraph"/>
        <w:numPr>
          <w:ilvl w:val="2"/>
          <w:numId w:val="32"/>
        </w:numPr>
        <w:jc w:val="both"/>
        <w:rPr>
          <w:sz w:val="24"/>
          <w:szCs w:val="24"/>
        </w:rPr>
      </w:pPr>
      <w:r w:rsidRPr="00296500">
        <w:rPr>
          <w:sz w:val="24"/>
          <w:szCs w:val="24"/>
        </w:rPr>
        <w:t xml:space="preserve">Breathing and relaxation exercises: </w:t>
      </w:r>
    </w:p>
    <w:p w14:paraId="3042F6BF" w14:textId="0A5CEC6F" w:rsidR="009C6F84" w:rsidRPr="00112DBD" w:rsidRDefault="009C6F84" w:rsidP="009C6F84">
      <w:pPr>
        <w:pStyle w:val="Default"/>
        <w:spacing w:line="240" w:lineRule="auto"/>
        <w:rPr>
          <w:rFonts w:ascii="Calibri" w:hAnsi="Calibri"/>
          <w:color w:val="007D85"/>
        </w:rPr>
      </w:pPr>
      <w:r w:rsidRPr="00112DBD">
        <w:rPr>
          <w:rFonts w:ascii="Calibri" w:hAnsi="Calibri"/>
          <w:color w:val="007D85"/>
        </w:rPr>
        <w:t>Breathing and Relaxation Exercises</w:t>
      </w:r>
      <w:r w:rsidR="001E0C9C" w:rsidRPr="00112DBD">
        <w:rPr>
          <w:rFonts w:ascii="Calibri" w:hAnsi="Calibri"/>
          <w:color w:val="007D85"/>
        </w:rPr>
        <w:t>:</w:t>
      </w:r>
    </w:p>
    <w:p w14:paraId="1400C41F" w14:textId="217A4D72" w:rsidR="009C6F84" w:rsidRDefault="009C6F84" w:rsidP="009C6F84">
      <w:pPr>
        <w:pStyle w:val="Default"/>
        <w:spacing w:before="80" w:after="0" w:line="240" w:lineRule="auto"/>
        <w:jc w:val="both"/>
        <w:rPr>
          <w:rFonts w:ascii="Calibri" w:hAnsi="Calibri"/>
        </w:rPr>
      </w:pPr>
      <w:r w:rsidRPr="00296500">
        <w:rPr>
          <w:rFonts w:ascii="Calibri" w:hAnsi="Calibri"/>
        </w:rPr>
        <w:t>When people are anxious, they usually engage in very shallow breathing which does little to oxygenate the body.  People who are anxious tend to do more breath holding – look at the child/young person and see if they keep their lips closed as they breathe out; or appear tight lipped when working.  Others may take short, fast breaths (panting - this is letting carbon dioxide out but not much oxygen in).  This is not dangerous but does not help the body or mind to feel calm and relaxed.</w:t>
      </w:r>
    </w:p>
    <w:p w14:paraId="6BF9E5A1" w14:textId="77777777" w:rsidR="008A60DB" w:rsidRPr="00296500" w:rsidRDefault="008A60DB" w:rsidP="009C6F84">
      <w:pPr>
        <w:pStyle w:val="Default"/>
        <w:spacing w:before="80" w:after="0" w:line="240" w:lineRule="auto"/>
        <w:jc w:val="both"/>
        <w:rPr>
          <w:rFonts w:ascii="Calibri" w:hAnsi="Calibri"/>
        </w:rPr>
      </w:pPr>
    </w:p>
    <w:p w14:paraId="7C709EB8" w14:textId="45210FC1" w:rsidR="009C6F84" w:rsidRPr="001E0C9C" w:rsidRDefault="00E735A2" w:rsidP="002A32D0">
      <w:pPr>
        <w:pStyle w:val="Default"/>
        <w:numPr>
          <w:ilvl w:val="0"/>
          <w:numId w:val="38"/>
        </w:numPr>
        <w:spacing w:before="240" w:line="240" w:lineRule="auto"/>
        <w:rPr>
          <w:rFonts w:ascii="Calibri" w:hAnsi="Calibri"/>
          <w:color w:val="auto"/>
        </w:rPr>
      </w:pPr>
      <w:r>
        <w:rPr>
          <w:rFonts w:ascii="Calibri" w:eastAsia="Times New Roman" w:hAnsi="Calibri"/>
          <w:noProof/>
        </w:rPr>
        <mc:AlternateContent>
          <mc:Choice Requires="wps">
            <w:drawing>
              <wp:anchor distT="0" distB="0" distL="114300" distR="114300" simplePos="0" relativeHeight="251863040" behindDoc="0" locked="0" layoutInCell="1" allowOverlap="1" wp14:anchorId="4C655C49" wp14:editId="7E202F02">
                <wp:simplePos x="0" y="0"/>
                <wp:positionH relativeFrom="margin">
                  <wp:align>left</wp:align>
                </wp:positionH>
                <wp:positionV relativeFrom="paragraph">
                  <wp:posOffset>53579</wp:posOffset>
                </wp:positionV>
                <wp:extent cx="1927445" cy="379302"/>
                <wp:effectExtent l="19050" t="19050" r="15875" b="20955"/>
                <wp:wrapNone/>
                <wp:docPr id="54" name="Rectangle: Rounded Corners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7445" cy="379302"/>
                        </a:xfrm>
                        <a:prstGeom prst="roundRect">
                          <a:avLst>
                            <a:gd name="adj" fmla="val 27972"/>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F680C" id="Rectangle: Rounded Corners 54" o:spid="_x0000_s1026" alt="&quot;&quot;" style="position:absolute;margin-left:0;margin-top:4.2pt;width:151.75pt;height:29.85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" filled="f" strokecolor="#007d85" strokeweight="2.25pt">
                <v:stroke joinstyle="miter"/>
                <w10:wrap anchorx="margin"/>
              </v:roundrect>
            </w:pict>
          </mc:Fallback>
        </mc:AlternateContent>
      </w:r>
      <w:r w:rsidR="009C6F84" w:rsidRPr="001E0C9C">
        <w:rPr>
          <w:rFonts w:ascii="Calibri" w:hAnsi="Calibri"/>
          <w:color w:val="auto"/>
        </w:rPr>
        <w:t>Controlled breathing</w:t>
      </w:r>
    </w:p>
    <w:p w14:paraId="0785E14C" w14:textId="77777777" w:rsidR="009C6F84" w:rsidRPr="00296500" w:rsidRDefault="009C6F84" w:rsidP="009C6F84">
      <w:pPr>
        <w:pStyle w:val="Default"/>
        <w:spacing w:before="80" w:line="240" w:lineRule="auto"/>
        <w:jc w:val="both"/>
        <w:rPr>
          <w:rFonts w:ascii="Calibri" w:hAnsi="Calibri"/>
        </w:rPr>
      </w:pPr>
      <w:r w:rsidRPr="00296500">
        <w:rPr>
          <w:rFonts w:ascii="Calibri" w:hAnsi="Calibri"/>
        </w:rPr>
        <w:t>Ask the child to sit or lie down and issue the following instructions to them:</w:t>
      </w:r>
    </w:p>
    <w:p w14:paraId="3620DC2E"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Place one hand high up on your chest and the other lower down just above your belly button/around your diaphragm.</w:t>
      </w:r>
    </w:p>
    <w:p w14:paraId="25AB93B3"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Take a deep breath in gently through your nose allowing your body to react naturally and then let the air slowly out of your mouth.</w:t>
      </w:r>
    </w:p>
    <w:p w14:paraId="424DFC57"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 xml:space="preserve">Notice what is happening to your hands. Is your lower hand moving in? Good this shows that you are breathing and filling all your lungs. If you are doing shallow </w:t>
      </w:r>
      <w:proofErr w:type="gramStart"/>
      <w:r w:rsidRPr="00296500">
        <w:rPr>
          <w:rFonts w:ascii="Calibri" w:hAnsi="Calibri"/>
        </w:rPr>
        <w:t>breaths</w:t>
      </w:r>
      <w:proofErr w:type="gramEnd"/>
      <w:r w:rsidRPr="00296500">
        <w:rPr>
          <w:rFonts w:ascii="Calibri" w:hAnsi="Calibri"/>
        </w:rPr>
        <w:t xml:space="preserve"> there will be little movement. </w:t>
      </w:r>
    </w:p>
    <w:p w14:paraId="44D665EE"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You should be seeing both hands moving: the rear hand should move towards your back as you breathe in and out as you exhale. The top handhold rise as you breathe in and fall as you breathe out.</w:t>
      </w:r>
    </w:p>
    <w:p w14:paraId="70112A82"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If you are struggling to get movement, try taking deeper breaths and letting your stomach push out slightly as you breathe out.</w:t>
      </w:r>
    </w:p>
    <w:p w14:paraId="5D98AF44"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Practice this several times</w:t>
      </w:r>
    </w:p>
    <w:p w14:paraId="4588AF3A"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Breath in slowly, gently making the in breath a continuous movement</w:t>
      </w:r>
    </w:p>
    <w:p w14:paraId="27B710A6"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Pause briefly</w:t>
      </w:r>
    </w:p>
    <w:p w14:paraId="35067C35" w14:textId="77777777" w:rsidR="009C6F84" w:rsidRPr="00296500" w:rsidRDefault="009C6F84" w:rsidP="002A32D0">
      <w:pPr>
        <w:pStyle w:val="Default"/>
        <w:numPr>
          <w:ilvl w:val="0"/>
          <w:numId w:val="39"/>
        </w:numPr>
        <w:spacing w:line="240" w:lineRule="auto"/>
        <w:jc w:val="both"/>
        <w:rPr>
          <w:rFonts w:ascii="Calibri" w:hAnsi="Calibri"/>
        </w:rPr>
      </w:pPr>
      <w:r w:rsidRPr="00296500">
        <w:rPr>
          <w:rFonts w:ascii="Calibri" w:hAnsi="Calibri"/>
        </w:rPr>
        <w:t>Before slowly exhaling/breathing out</w:t>
      </w:r>
    </w:p>
    <w:p w14:paraId="54D7D72B" w14:textId="77777777" w:rsidR="009C6F84" w:rsidRPr="00296500" w:rsidRDefault="009C6F84" w:rsidP="002A32D0">
      <w:pPr>
        <w:pStyle w:val="Default"/>
        <w:numPr>
          <w:ilvl w:val="0"/>
          <w:numId w:val="39"/>
        </w:numPr>
        <w:tabs>
          <w:tab w:val="left" w:pos="0"/>
        </w:tabs>
        <w:spacing w:line="240" w:lineRule="auto"/>
        <w:jc w:val="both"/>
        <w:rPr>
          <w:rFonts w:ascii="Calibri" w:hAnsi="Calibri"/>
        </w:rPr>
      </w:pPr>
      <w:r w:rsidRPr="00296500">
        <w:rPr>
          <w:rFonts w:ascii="Calibri" w:hAnsi="Calibri"/>
        </w:rPr>
        <w:t xml:space="preserve">Pause again and just take a short while to feel the pressure of your hands on your </w:t>
      </w:r>
      <w:r w:rsidRPr="00296500">
        <w:rPr>
          <w:rFonts w:ascii="Calibri" w:hAnsi="Calibri"/>
        </w:rPr>
        <w:br/>
        <w:t>body (this calms the body down and stops any panting action).</w:t>
      </w:r>
    </w:p>
    <w:p w14:paraId="5B990903" w14:textId="77777777" w:rsidR="00112DBD" w:rsidRDefault="009C6F84" w:rsidP="009C6F84">
      <w:pPr>
        <w:pStyle w:val="Default"/>
        <w:numPr>
          <w:ilvl w:val="0"/>
          <w:numId w:val="39"/>
        </w:numPr>
        <w:tabs>
          <w:tab w:val="left" w:pos="0"/>
        </w:tabs>
        <w:spacing w:line="240" w:lineRule="auto"/>
        <w:jc w:val="both"/>
        <w:rPr>
          <w:rFonts w:ascii="Calibri" w:hAnsi="Calibri"/>
        </w:rPr>
      </w:pPr>
      <w:r w:rsidRPr="00296500">
        <w:rPr>
          <w:rFonts w:ascii="Calibri" w:hAnsi="Calibri"/>
        </w:rPr>
        <w:t>Repeat this exercise trying to get a steady rhythm and aiming to for deeper in breaths and slow, long, gentle out breaths.</w:t>
      </w:r>
    </w:p>
    <w:p w14:paraId="4C85E3A6" w14:textId="01635AA4" w:rsidR="001E0C9C" w:rsidRPr="00112DBD" w:rsidRDefault="00E735A2" w:rsidP="00CB0EA2">
      <w:pPr>
        <w:pStyle w:val="Default"/>
        <w:tabs>
          <w:tab w:val="left" w:pos="0"/>
        </w:tabs>
        <w:spacing w:line="240" w:lineRule="auto"/>
        <w:jc w:val="both"/>
        <w:rPr>
          <w:rFonts w:ascii="Calibri" w:hAnsi="Calibri"/>
        </w:rPr>
      </w:pPr>
      <w:r>
        <w:rPr>
          <w:rFonts w:ascii="Calibri" w:eastAsia="Times New Roman" w:hAnsi="Calibri"/>
          <w:noProof/>
        </w:rPr>
        <w:lastRenderedPageBreak/>
        <mc:AlternateContent>
          <mc:Choice Requires="wps">
            <w:drawing>
              <wp:anchor distT="0" distB="0" distL="114300" distR="114300" simplePos="0" relativeHeight="251865088" behindDoc="0" locked="0" layoutInCell="1" allowOverlap="1" wp14:anchorId="165C3724" wp14:editId="41313735">
                <wp:simplePos x="0" y="0"/>
                <wp:positionH relativeFrom="margin">
                  <wp:posOffset>-16636</wp:posOffset>
                </wp:positionH>
                <wp:positionV relativeFrom="paragraph">
                  <wp:posOffset>236220</wp:posOffset>
                </wp:positionV>
                <wp:extent cx="1655841" cy="379302"/>
                <wp:effectExtent l="19050" t="19050" r="20955" b="20955"/>
                <wp:wrapNone/>
                <wp:docPr id="55" name="Rectangle: Rounded Corners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5841" cy="379302"/>
                        </a:xfrm>
                        <a:prstGeom prst="roundRect">
                          <a:avLst>
                            <a:gd name="adj" fmla="val 27972"/>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F22F1" id="Rectangle: Rounded Corners 55" o:spid="_x0000_s1026" alt="&quot;&quot;" style="position:absolute;margin-left:-1.3pt;margin-top:18.6pt;width:130.4pt;height:29.8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" filled="f" strokecolor="#007d85" strokeweight="2.25pt">
                <v:stroke joinstyle="miter"/>
                <w10:wrap anchorx="margin"/>
              </v:roundrect>
            </w:pict>
          </mc:Fallback>
        </mc:AlternateContent>
      </w:r>
    </w:p>
    <w:p w14:paraId="0A837F6D" w14:textId="3A8C8520" w:rsidR="009C6F84" w:rsidRPr="001E0C9C" w:rsidRDefault="009C6F84" w:rsidP="002A32D0">
      <w:pPr>
        <w:pStyle w:val="Default"/>
        <w:numPr>
          <w:ilvl w:val="0"/>
          <w:numId w:val="38"/>
        </w:numPr>
        <w:spacing w:line="240" w:lineRule="auto"/>
        <w:rPr>
          <w:rFonts w:ascii="Calibri" w:hAnsi="Calibri"/>
          <w:color w:val="auto"/>
        </w:rPr>
      </w:pPr>
      <w:r w:rsidRPr="001E0C9C">
        <w:rPr>
          <w:rFonts w:ascii="Calibri" w:hAnsi="Calibri"/>
          <w:color w:val="auto"/>
        </w:rPr>
        <w:t>4-7 breathing</w:t>
      </w:r>
    </w:p>
    <w:p w14:paraId="71BC2866" w14:textId="701428D9" w:rsidR="009C6F84" w:rsidRPr="00296500" w:rsidRDefault="009C6F84" w:rsidP="009C6F84">
      <w:pPr>
        <w:pStyle w:val="Default"/>
        <w:spacing w:before="80" w:after="0" w:line="240" w:lineRule="auto"/>
        <w:jc w:val="both"/>
        <w:rPr>
          <w:rFonts w:ascii="Calibri" w:hAnsi="Calibri"/>
        </w:rPr>
      </w:pPr>
      <w:r w:rsidRPr="00296500">
        <w:rPr>
          <w:rFonts w:ascii="Calibri" w:hAnsi="Calibri"/>
        </w:rPr>
        <w:t xml:space="preserve">Practice controlling your breathing listening to your breath. As you breathe in count to 4 and then slowly release </w:t>
      </w:r>
      <w:proofErr w:type="spellStart"/>
      <w:r w:rsidRPr="00296500">
        <w:rPr>
          <w:rFonts w:ascii="Calibri" w:hAnsi="Calibri"/>
        </w:rPr>
        <w:t>your</w:t>
      </w:r>
      <w:proofErr w:type="spellEnd"/>
      <w:r w:rsidRPr="00296500">
        <w:rPr>
          <w:rFonts w:ascii="Calibri" w:hAnsi="Calibri"/>
        </w:rPr>
        <w:t xml:space="preserve"> </w:t>
      </w:r>
      <w:proofErr w:type="spellStart"/>
      <w:r w:rsidRPr="00296500">
        <w:rPr>
          <w:rFonts w:ascii="Calibri" w:hAnsi="Calibri"/>
        </w:rPr>
        <w:t>out</w:t>
      </w:r>
      <w:proofErr w:type="spellEnd"/>
      <w:r w:rsidRPr="00296500">
        <w:rPr>
          <w:rFonts w:ascii="Calibri" w:hAnsi="Calibri"/>
        </w:rPr>
        <w:t xml:space="preserve"> breath aiming to count to 7 as you do. If you run out of breath before 7 try again.</w:t>
      </w:r>
    </w:p>
    <w:p w14:paraId="5A66CCE9" w14:textId="4F62D58A" w:rsidR="009C6F84" w:rsidRDefault="009C6F84" w:rsidP="009C6F84">
      <w:pPr>
        <w:pStyle w:val="Default"/>
        <w:spacing w:before="80" w:after="0" w:line="240" w:lineRule="auto"/>
        <w:jc w:val="both"/>
        <w:rPr>
          <w:rFonts w:ascii="Calibri" w:hAnsi="Calibri"/>
        </w:rPr>
      </w:pPr>
      <w:r w:rsidRPr="00296500">
        <w:rPr>
          <w:rFonts w:ascii="Calibri" w:hAnsi="Calibri"/>
        </w:rPr>
        <w:t xml:space="preserve">Once people are </w:t>
      </w:r>
      <w:r w:rsidRPr="00296500">
        <w:rPr>
          <w:rFonts w:ascii="Calibri" w:hAnsi="Calibri"/>
          <w:lang w:val="en-GB"/>
        </w:rPr>
        <w:t>practised</w:t>
      </w:r>
      <w:r w:rsidRPr="00296500">
        <w:rPr>
          <w:rFonts w:ascii="Calibri" w:hAnsi="Calibri"/>
        </w:rPr>
        <w:t xml:space="preserve"> in </w:t>
      </w:r>
      <w:proofErr w:type="gramStart"/>
      <w:r w:rsidRPr="00296500">
        <w:rPr>
          <w:rFonts w:ascii="Calibri" w:hAnsi="Calibri"/>
        </w:rPr>
        <w:t>this</w:t>
      </w:r>
      <w:proofErr w:type="gramEnd"/>
      <w:r w:rsidRPr="00296500">
        <w:rPr>
          <w:rFonts w:ascii="Calibri" w:hAnsi="Calibri"/>
        </w:rPr>
        <w:t xml:space="preserve"> they could aim for </w:t>
      </w:r>
      <w:r w:rsidRPr="001E0C9C">
        <w:rPr>
          <w:rFonts w:ascii="Calibri" w:hAnsi="Calibri"/>
          <w:bCs/>
          <w:i/>
          <w:iCs/>
        </w:rPr>
        <w:t>7-11 breathing</w:t>
      </w:r>
      <w:r w:rsidRPr="00296500">
        <w:rPr>
          <w:rFonts w:ascii="Calibri" w:hAnsi="Calibri"/>
        </w:rPr>
        <w:t xml:space="preserve"> (in for 7 seconds and out for 11).</w:t>
      </w:r>
    </w:p>
    <w:p w14:paraId="1DA6E275" w14:textId="77777777" w:rsidR="000518EC" w:rsidRDefault="000518EC" w:rsidP="009C6F84">
      <w:pPr>
        <w:pStyle w:val="Default"/>
        <w:spacing w:before="80" w:after="0" w:line="240" w:lineRule="auto"/>
        <w:jc w:val="both"/>
        <w:rPr>
          <w:rFonts w:ascii="Calibri" w:hAnsi="Calibri"/>
        </w:rPr>
      </w:pPr>
    </w:p>
    <w:p w14:paraId="1C3F733F" w14:textId="2BC9B3B5" w:rsidR="00EF042A" w:rsidRDefault="00E735A2" w:rsidP="002A32D0">
      <w:pPr>
        <w:pStyle w:val="Default"/>
        <w:numPr>
          <w:ilvl w:val="0"/>
          <w:numId w:val="38"/>
        </w:numPr>
        <w:spacing w:before="80" w:after="0" w:line="240" w:lineRule="auto"/>
        <w:jc w:val="both"/>
        <w:rPr>
          <w:rFonts w:ascii="Calibri" w:hAnsi="Calibri"/>
          <w:color w:val="auto"/>
        </w:rPr>
      </w:pPr>
      <w:r>
        <w:rPr>
          <w:rFonts w:ascii="Calibri" w:eastAsia="Times New Roman" w:hAnsi="Calibri"/>
          <w:noProof/>
        </w:rPr>
        <mc:AlternateContent>
          <mc:Choice Requires="wps">
            <w:drawing>
              <wp:anchor distT="0" distB="0" distL="114300" distR="114300" simplePos="0" relativeHeight="251867136" behindDoc="0" locked="0" layoutInCell="1" allowOverlap="1" wp14:anchorId="05D98F41" wp14:editId="181FCEB6">
                <wp:simplePos x="0" y="0"/>
                <wp:positionH relativeFrom="margin">
                  <wp:align>left</wp:align>
                </wp:positionH>
                <wp:positionV relativeFrom="paragraph">
                  <wp:posOffset>-113030</wp:posOffset>
                </wp:positionV>
                <wp:extent cx="2506867" cy="379302"/>
                <wp:effectExtent l="19050" t="19050" r="27305" b="20955"/>
                <wp:wrapNone/>
                <wp:docPr id="56" name="Rectangle: Rounded Corners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6867" cy="379302"/>
                        </a:xfrm>
                        <a:prstGeom prst="roundRect">
                          <a:avLst>
                            <a:gd name="adj" fmla="val 27972"/>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6407F" id="Rectangle: Rounded Corners 56" o:spid="_x0000_s1026" alt="&quot;&quot;" style="position:absolute;margin-left:0;margin-top:-8.9pt;width:197.4pt;height:29.8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" filled="f" strokecolor="#007d85" strokeweight="2.25pt">
                <v:stroke joinstyle="miter"/>
                <w10:wrap anchorx="margin"/>
              </v:roundrect>
            </w:pict>
          </mc:Fallback>
        </mc:AlternateContent>
      </w:r>
      <w:r w:rsidR="009C6F84" w:rsidRPr="001E0C9C">
        <w:rPr>
          <w:rFonts w:ascii="Calibri" w:hAnsi="Calibri"/>
          <w:color w:val="auto"/>
        </w:rPr>
        <w:t>Progressive Muscle Relaxation</w:t>
      </w:r>
    </w:p>
    <w:p w14:paraId="73FFEF35" w14:textId="77777777" w:rsidR="00EF042A" w:rsidRPr="00EF042A" w:rsidRDefault="00EF042A" w:rsidP="00EF042A">
      <w:pPr>
        <w:pStyle w:val="Default"/>
        <w:spacing w:before="80" w:after="0" w:line="240" w:lineRule="auto"/>
        <w:ind w:left="720"/>
        <w:jc w:val="both"/>
        <w:rPr>
          <w:rFonts w:ascii="Calibri" w:hAnsi="Calibri"/>
          <w:color w:val="auto"/>
        </w:rPr>
      </w:pPr>
    </w:p>
    <w:p w14:paraId="2E0D2005" w14:textId="704CB9DC" w:rsidR="009C6F84" w:rsidRPr="00296500" w:rsidRDefault="009C6F84" w:rsidP="009C6F84">
      <w:pPr>
        <w:pStyle w:val="Default"/>
        <w:spacing w:before="80" w:line="240" w:lineRule="auto"/>
        <w:jc w:val="both"/>
        <w:rPr>
          <w:rFonts w:ascii="Calibri" w:hAnsi="Calibri"/>
        </w:rPr>
      </w:pPr>
      <w:r w:rsidRPr="00296500">
        <w:rPr>
          <w:rFonts w:ascii="Calibri" w:hAnsi="Calibri"/>
        </w:rPr>
        <w:t>This exercise helps you to isolate different parts of your body, moving through it and tensing each group of muscles for around 10 seconds and then relaxing them. This exercise is recommended by the national sleep clinic as it can induce sleep, providing the person focuses their mind on their body while carrying out the exercise.</w:t>
      </w:r>
    </w:p>
    <w:p w14:paraId="48923862"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Start to take a couple of deep breaths listening to your breathing as you do. Notice the sensation in your body; you are aiming to relax all of your muscles. Breathe slowly and gently, starting to feel your body beginning to relax.</w:t>
      </w:r>
    </w:p>
    <w:p w14:paraId="2C89D5E7"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 xml:space="preserve">Focus your attention on how you are seated, notice the pressure exerted by your body on your chair, feel your feet on the floor and perhaps your arms on the armrests or in your lap. Turn your attention to your </w:t>
      </w:r>
      <w:r w:rsidRPr="001E0C9C">
        <w:rPr>
          <w:rFonts w:ascii="Calibri" w:hAnsi="Calibri"/>
          <w:i/>
          <w:iCs/>
        </w:rPr>
        <w:t>feet</w:t>
      </w:r>
      <w:r w:rsidRPr="00296500">
        <w:rPr>
          <w:rFonts w:ascii="Calibri" w:hAnsi="Calibri"/>
        </w:rPr>
        <w:t>, scrunch up your toes and tense your feet for 10 seconds. Continue with the controlled breathing and then relax your feet. Notice the relaxed sensation in your feet for a further 10 seconds.</w:t>
      </w:r>
    </w:p>
    <w:p w14:paraId="3EDFD1A4"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 xml:space="preserve">Now tense the muscles in your </w:t>
      </w:r>
      <w:r w:rsidRPr="001E0C9C">
        <w:rPr>
          <w:rFonts w:ascii="Calibri" w:hAnsi="Calibri"/>
          <w:i/>
          <w:iCs/>
        </w:rPr>
        <w:t>legs</w:t>
      </w:r>
      <w:r w:rsidRPr="00296500">
        <w:rPr>
          <w:rFonts w:ascii="Calibri" w:hAnsi="Calibri"/>
        </w:rPr>
        <w:t xml:space="preserve">, squeeze and hold for 10 seconds, pressing down with your heels. You should feel the tension in your calves and upper leg muscles. Relax and notice the feeling of relaxation in your legs for a further 10 seconds. They should feel heavier than they did before. </w:t>
      </w:r>
    </w:p>
    <w:p w14:paraId="2B7A4870"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 xml:space="preserve">Focus on your </w:t>
      </w:r>
      <w:r w:rsidRPr="001E0C9C">
        <w:rPr>
          <w:rFonts w:ascii="Calibri" w:hAnsi="Calibri"/>
          <w:i/>
          <w:iCs/>
        </w:rPr>
        <w:t>bottom and your abdomen</w:t>
      </w:r>
      <w:r w:rsidRPr="00296500">
        <w:rPr>
          <w:rFonts w:ascii="Calibri" w:hAnsi="Calibri"/>
        </w:rPr>
        <w:t>. Tighten the muscles, clenching the buttocks and squeezing in the stomach muscles for 10 seconds. Relax and notice the sensation of relaxation in your lower body.</w:t>
      </w:r>
    </w:p>
    <w:p w14:paraId="0D39AB96"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 xml:space="preserve">Now focus on your </w:t>
      </w:r>
      <w:r w:rsidRPr="001E0C9C">
        <w:rPr>
          <w:rFonts w:ascii="Calibri" w:hAnsi="Calibri"/>
          <w:i/>
          <w:iCs/>
        </w:rPr>
        <w:t>chest and your shoulders</w:t>
      </w:r>
      <w:r w:rsidRPr="00296500">
        <w:rPr>
          <w:rFonts w:ascii="Calibri" w:hAnsi="Calibri"/>
        </w:rPr>
        <w:t xml:space="preserve">. Take a deep breath then and tense your shoulder muscles lifting them to your ears. Squeeze all of the muscles tight for 10 seconds, gently continuing to breathe in and out. Relax and take note of the sensation around your shoulder and chest area. </w:t>
      </w:r>
    </w:p>
    <w:p w14:paraId="78784420"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 xml:space="preserve">Now form your fists into a tight ball, tense your </w:t>
      </w:r>
      <w:r w:rsidRPr="001E0C9C">
        <w:rPr>
          <w:rFonts w:ascii="Calibri" w:hAnsi="Calibri"/>
          <w:i/>
          <w:iCs/>
        </w:rPr>
        <w:t>hands and then arm</w:t>
      </w:r>
      <w:r w:rsidRPr="00296500">
        <w:rPr>
          <w:rFonts w:ascii="Calibri" w:hAnsi="Calibri"/>
        </w:rPr>
        <w:t xml:space="preserve"> muscles. Breathe in deeply and out slowly, holding the tense muscles tight for 10 seconds. Relax and feel the heavy sensation in your arms and hands.</w:t>
      </w:r>
    </w:p>
    <w:p w14:paraId="38DA6707"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 xml:space="preserve">Take a deep breath and then tighten up your </w:t>
      </w:r>
      <w:r w:rsidRPr="001E0C9C">
        <w:rPr>
          <w:rFonts w:ascii="Calibri" w:hAnsi="Calibri"/>
          <w:i/>
          <w:iCs/>
        </w:rPr>
        <w:t>facial muscles</w:t>
      </w:r>
      <w:r w:rsidRPr="00296500">
        <w:rPr>
          <w:rFonts w:ascii="Calibri" w:hAnsi="Calibri"/>
        </w:rPr>
        <w:t>, really contort your facial features. Hold the squeeze for 10 seconds. And relax; notice this sensation in your face.</w:t>
      </w:r>
    </w:p>
    <w:p w14:paraId="2DAF447F"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lastRenderedPageBreak/>
        <w:t>You have now tightened all of the major muscle groups in your body and allowed them to relax for a few seconds. Take a deep breath in and then reverse the procedure, starting with your facial muscles, moving down to your shoulders, and chest, then arms and hands, before your stomach and bottom, followed by your legs then your toes.</w:t>
      </w:r>
    </w:p>
    <w:p w14:paraId="37E38485" w14:textId="77777777" w:rsidR="009C6F84" w:rsidRPr="00296500" w:rsidRDefault="009C6F84" w:rsidP="002A32D0">
      <w:pPr>
        <w:pStyle w:val="Default"/>
        <w:numPr>
          <w:ilvl w:val="0"/>
          <w:numId w:val="40"/>
        </w:numPr>
        <w:spacing w:line="240" w:lineRule="auto"/>
        <w:jc w:val="both"/>
        <w:rPr>
          <w:rFonts w:ascii="Calibri" w:hAnsi="Calibri"/>
        </w:rPr>
      </w:pPr>
      <w:r w:rsidRPr="00296500">
        <w:rPr>
          <w:rFonts w:ascii="Calibri" w:hAnsi="Calibri"/>
        </w:rPr>
        <w:t xml:space="preserve">Each time carry out slow gentle controlled </w:t>
      </w:r>
      <w:proofErr w:type="gramStart"/>
      <w:r w:rsidRPr="00296500">
        <w:rPr>
          <w:rFonts w:ascii="Calibri" w:hAnsi="Calibri"/>
        </w:rPr>
        <w:t>breathing;</w:t>
      </w:r>
      <w:proofErr w:type="gramEnd"/>
      <w:r w:rsidRPr="00296500">
        <w:rPr>
          <w:rFonts w:ascii="Calibri" w:hAnsi="Calibri"/>
        </w:rPr>
        <w:t xml:space="preserve"> focusing the attention on your breathing, muscle groups and relaxed sensation. </w:t>
      </w:r>
    </w:p>
    <w:p w14:paraId="52C5866B" w14:textId="168E4AF5" w:rsidR="00A9314C" w:rsidRDefault="009C6F84" w:rsidP="002A32D0">
      <w:pPr>
        <w:pStyle w:val="Default"/>
        <w:numPr>
          <w:ilvl w:val="0"/>
          <w:numId w:val="40"/>
        </w:numPr>
        <w:spacing w:line="240" w:lineRule="auto"/>
        <w:jc w:val="both"/>
        <w:rPr>
          <w:rFonts w:ascii="Calibri" w:hAnsi="Calibri"/>
        </w:rPr>
      </w:pPr>
      <w:r w:rsidRPr="00296500">
        <w:rPr>
          <w:rFonts w:ascii="Calibri" w:hAnsi="Calibri"/>
        </w:rPr>
        <w:t>Continue to do this working up and down your body for 10 to 20 minutes to induce deep relaxation.</w:t>
      </w:r>
    </w:p>
    <w:p w14:paraId="26AE7FA4" w14:textId="4E5B98F7" w:rsidR="009C6F84" w:rsidRPr="007E2884" w:rsidRDefault="000518EC" w:rsidP="002A32D0">
      <w:pPr>
        <w:pStyle w:val="Default"/>
        <w:numPr>
          <w:ilvl w:val="0"/>
          <w:numId w:val="38"/>
        </w:numPr>
        <w:spacing w:line="240" w:lineRule="auto"/>
        <w:rPr>
          <w:rFonts w:ascii="Calibri" w:hAnsi="Calibri"/>
          <w:color w:val="auto"/>
        </w:rPr>
      </w:pPr>
      <w:r>
        <w:rPr>
          <w:rFonts w:ascii="Calibri" w:eastAsia="Times New Roman" w:hAnsi="Calibri"/>
          <w:noProof/>
        </w:rPr>
        <mc:AlternateContent>
          <mc:Choice Requires="wps">
            <w:drawing>
              <wp:anchor distT="0" distB="0" distL="114300" distR="114300" simplePos="0" relativeHeight="251869184" behindDoc="0" locked="0" layoutInCell="1" allowOverlap="1" wp14:anchorId="010BFA8C" wp14:editId="1749E985">
                <wp:simplePos x="0" y="0"/>
                <wp:positionH relativeFrom="margin">
                  <wp:posOffset>127635</wp:posOffset>
                </wp:positionH>
                <wp:positionV relativeFrom="paragraph">
                  <wp:posOffset>-87630</wp:posOffset>
                </wp:positionV>
                <wp:extent cx="2524974" cy="379302"/>
                <wp:effectExtent l="19050" t="19050" r="27940" b="20955"/>
                <wp:wrapNone/>
                <wp:docPr id="57" name="Rectangle: Rounded Corners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4974" cy="379302"/>
                        </a:xfrm>
                        <a:prstGeom prst="roundRect">
                          <a:avLst>
                            <a:gd name="adj" fmla="val 27972"/>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699CD" id="Rectangle: Rounded Corners 57" o:spid="_x0000_s1026" alt="&quot;&quot;" style="position:absolute;margin-left:10.05pt;margin-top:-6.9pt;width:198.8pt;height:29.8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" filled="f" strokecolor="#007d85" strokeweight="2.25pt">
                <v:stroke joinstyle="miter"/>
                <w10:wrap anchorx="margin"/>
              </v:roundrect>
            </w:pict>
          </mc:Fallback>
        </mc:AlternateContent>
      </w:r>
      <w:r w:rsidR="009C6F84" w:rsidRPr="007E2884">
        <w:rPr>
          <w:rFonts w:ascii="Calibri" w:hAnsi="Calibri"/>
          <w:color w:val="auto"/>
        </w:rPr>
        <w:t>Identifying Where Your Fear Is At</w:t>
      </w:r>
    </w:p>
    <w:p w14:paraId="0F637A3E" w14:textId="1A60D105" w:rsidR="009C6F84" w:rsidRPr="00296500" w:rsidRDefault="009C6F84" w:rsidP="009C6F84">
      <w:pPr>
        <w:pStyle w:val="Default"/>
        <w:spacing w:before="80" w:line="240" w:lineRule="auto"/>
        <w:jc w:val="both"/>
        <w:rPr>
          <w:rFonts w:ascii="Calibri" w:hAnsi="Calibri"/>
        </w:rPr>
      </w:pPr>
      <w:r w:rsidRPr="00296500">
        <w:rPr>
          <w:rFonts w:ascii="Calibri" w:hAnsi="Calibri"/>
        </w:rPr>
        <w:t>Rating scales are good for identifying how much fear different activities generate. It is a good idea to measure this before and after trying the relaxation and control activities. You can then use this as a baseline against which success can be measured.</w:t>
      </w:r>
    </w:p>
    <w:tbl>
      <w:tblPr>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873"/>
        <w:gridCol w:w="873"/>
        <w:gridCol w:w="874"/>
        <w:gridCol w:w="874"/>
        <w:gridCol w:w="874"/>
        <w:gridCol w:w="874"/>
        <w:gridCol w:w="874"/>
        <w:gridCol w:w="874"/>
        <w:gridCol w:w="874"/>
        <w:gridCol w:w="874"/>
        <w:gridCol w:w="874"/>
      </w:tblGrid>
      <w:tr w:rsidR="009C6F84" w:rsidRPr="00296500" w14:paraId="5B206E51" w14:textId="77777777" w:rsidTr="00F62026">
        <w:trPr>
          <w:trHeight w:val="440"/>
        </w:trPr>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765550D2"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0</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420A8040"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1</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27E6E9BF"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2</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60A21DB3"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3</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465A49A6"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4</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10C8352E"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5</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6BACF150"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6</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64B26E77"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7</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2C44B45B"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8</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62C7DAD4"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9</w:t>
            </w:r>
          </w:p>
        </w:tc>
        <w:tc>
          <w:tcPr>
            <w:tcW w:w="873" w:type="dxa"/>
            <w:tcBorders>
              <w:top w:val="single" w:sz="8" w:space="0" w:color="FFFFFF"/>
              <w:left w:val="single" w:sz="8" w:space="0" w:color="FFFFFF"/>
              <w:bottom w:val="single" w:sz="8" w:space="0" w:color="FFFFFF"/>
              <w:right w:val="single" w:sz="8" w:space="0" w:color="FFFFFF"/>
            </w:tcBorders>
            <w:shd w:val="clear" w:color="auto" w:fill="007D85"/>
            <w:tcMar>
              <w:top w:w="0" w:type="dxa"/>
              <w:left w:w="0" w:type="dxa"/>
              <w:bottom w:w="0" w:type="dxa"/>
              <w:right w:w="0" w:type="dxa"/>
            </w:tcMar>
            <w:vAlign w:val="center"/>
          </w:tcPr>
          <w:p w14:paraId="2822D3B4" w14:textId="77777777" w:rsidR="009C6F84" w:rsidRPr="008A0F2E" w:rsidRDefault="009C6F84" w:rsidP="00F62026">
            <w:pPr>
              <w:suppressAutoHyphens/>
              <w:jc w:val="center"/>
              <w:outlineLvl w:val="0"/>
              <w:rPr>
                <w:rFonts w:ascii="Calibri" w:hAnsi="Calibri"/>
                <w:color w:val="FFFFFF" w:themeColor="background1"/>
                <w:sz w:val="24"/>
                <w:szCs w:val="24"/>
              </w:rPr>
            </w:pPr>
            <w:r w:rsidRPr="008A0F2E">
              <w:rPr>
                <w:rFonts w:ascii="Calibri" w:hAnsi="Calibri" w:cs="Arial Unicode MS"/>
                <w:color w:val="FFFFFF" w:themeColor="background1"/>
                <w:sz w:val="24"/>
                <w:szCs w:val="24"/>
              </w:rPr>
              <w:t>10</w:t>
            </w:r>
          </w:p>
        </w:tc>
      </w:tr>
      <w:tr w:rsidR="009C6F84" w:rsidRPr="00296500" w14:paraId="5D6D92E1" w14:textId="77777777" w:rsidTr="00F62026">
        <w:trPr>
          <w:trHeight w:val="440"/>
        </w:trPr>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634EFAC" w14:textId="77777777" w:rsidR="009C6F84" w:rsidRPr="00296500" w:rsidRDefault="009C6F84" w:rsidP="00F62026">
            <w:pPr>
              <w:suppressAutoHyphens/>
              <w:jc w:val="center"/>
              <w:outlineLvl w:val="0"/>
              <w:rPr>
                <w:rFonts w:ascii="Calibri" w:hAnsi="Calibri"/>
                <w:sz w:val="24"/>
                <w:szCs w:val="24"/>
              </w:rPr>
            </w:pPr>
            <w:r w:rsidRPr="00296500">
              <w:rPr>
                <w:rFonts w:ascii="Calibri" w:hAnsi="Calibri" w:cs="Arial Unicode MS"/>
                <w:color w:val="000000"/>
                <w:sz w:val="24"/>
                <w:szCs w:val="24"/>
              </w:rPr>
              <w:t>No fear</w:t>
            </w: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7DB4F95" w14:textId="77777777" w:rsidR="009C6F84" w:rsidRPr="00296500" w:rsidRDefault="009C6F84" w:rsidP="00F62026">
            <w:pPr>
              <w:rPr>
                <w:rFonts w:ascii="Calibri" w:hAnsi="Calibri"/>
                <w:sz w:val="24"/>
                <w:szCs w:val="24"/>
              </w:rPr>
            </w:pP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388E683" w14:textId="77777777" w:rsidR="009C6F84" w:rsidRPr="00296500" w:rsidRDefault="009C6F84" w:rsidP="00F62026">
            <w:pPr>
              <w:suppressAutoHyphens/>
              <w:jc w:val="center"/>
              <w:outlineLvl w:val="0"/>
              <w:rPr>
                <w:rFonts w:ascii="Calibri" w:hAnsi="Calibri"/>
                <w:sz w:val="24"/>
                <w:szCs w:val="24"/>
              </w:rPr>
            </w:pPr>
            <w:r w:rsidRPr="00296500">
              <w:rPr>
                <w:rFonts w:ascii="Calibri" w:hAnsi="Calibri" w:cs="Arial Unicode MS"/>
                <w:color w:val="000000"/>
                <w:sz w:val="24"/>
                <w:szCs w:val="24"/>
              </w:rPr>
              <w:t>Mild</w:t>
            </w:r>
          </w:p>
          <w:p w14:paraId="66001232" w14:textId="77777777" w:rsidR="009C6F84" w:rsidRPr="00296500" w:rsidRDefault="009C6F84" w:rsidP="00F62026">
            <w:pPr>
              <w:suppressAutoHyphens/>
              <w:jc w:val="center"/>
              <w:outlineLvl w:val="0"/>
              <w:rPr>
                <w:rFonts w:ascii="Calibri" w:hAnsi="Calibri"/>
                <w:sz w:val="24"/>
                <w:szCs w:val="24"/>
              </w:rPr>
            </w:pPr>
            <w:r w:rsidRPr="00296500">
              <w:rPr>
                <w:rFonts w:ascii="Calibri" w:hAnsi="Calibri" w:cs="Arial Unicode MS"/>
                <w:color w:val="000000"/>
                <w:sz w:val="24"/>
                <w:szCs w:val="24"/>
              </w:rPr>
              <w:t>fear</w:t>
            </w: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BC6E381" w14:textId="71022A96" w:rsidR="009C6F84" w:rsidRPr="00296500" w:rsidRDefault="009C6F84" w:rsidP="00F62026">
            <w:pPr>
              <w:rPr>
                <w:rFonts w:ascii="Calibri" w:hAnsi="Calibri"/>
                <w:sz w:val="24"/>
                <w:szCs w:val="24"/>
              </w:rPr>
            </w:pP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8128F74" w14:textId="77777777" w:rsidR="009C6F84" w:rsidRPr="00296500" w:rsidRDefault="009C6F84" w:rsidP="00F62026">
            <w:pPr>
              <w:rPr>
                <w:rFonts w:ascii="Calibri" w:hAnsi="Calibri"/>
                <w:sz w:val="24"/>
                <w:szCs w:val="24"/>
              </w:rPr>
            </w:pP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B160279" w14:textId="77777777" w:rsidR="009C6F84" w:rsidRPr="00296500" w:rsidRDefault="009C6F84" w:rsidP="00F62026">
            <w:pPr>
              <w:suppressAutoHyphens/>
              <w:jc w:val="center"/>
              <w:outlineLvl w:val="0"/>
              <w:rPr>
                <w:rFonts w:ascii="Calibri" w:hAnsi="Calibri"/>
                <w:sz w:val="24"/>
                <w:szCs w:val="24"/>
              </w:rPr>
            </w:pPr>
            <w:r w:rsidRPr="00296500">
              <w:rPr>
                <w:rFonts w:ascii="Calibri" w:hAnsi="Calibri" w:cs="Arial Unicode MS"/>
                <w:color w:val="000000"/>
                <w:sz w:val="24"/>
                <w:szCs w:val="24"/>
              </w:rPr>
              <w:t>Moderate fear</w:t>
            </w: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669B1AD" w14:textId="77777777" w:rsidR="009C6F84" w:rsidRPr="00296500" w:rsidRDefault="009C6F84" w:rsidP="00F62026">
            <w:pPr>
              <w:rPr>
                <w:rFonts w:ascii="Calibri" w:hAnsi="Calibri"/>
                <w:sz w:val="24"/>
                <w:szCs w:val="24"/>
              </w:rPr>
            </w:pP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FD20BE5" w14:textId="77777777" w:rsidR="009C6F84" w:rsidRPr="00296500" w:rsidRDefault="009C6F84" w:rsidP="00F62026">
            <w:pPr>
              <w:rPr>
                <w:rFonts w:ascii="Calibri" w:hAnsi="Calibri"/>
                <w:sz w:val="24"/>
                <w:szCs w:val="24"/>
              </w:rPr>
            </w:pP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81F260E" w14:textId="77777777" w:rsidR="009C6F84" w:rsidRPr="00296500" w:rsidRDefault="009C6F84" w:rsidP="00F62026">
            <w:pPr>
              <w:suppressAutoHyphens/>
              <w:jc w:val="center"/>
              <w:outlineLvl w:val="0"/>
              <w:rPr>
                <w:rFonts w:ascii="Calibri" w:hAnsi="Calibri"/>
                <w:sz w:val="24"/>
                <w:szCs w:val="24"/>
              </w:rPr>
            </w:pPr>
            <w:r w:rsidRPr="00296500">
              <w:rPr>
                <w:rFonts w:ascii="Calibri" w:hAnsi="Calibri" w:cs="Arial Unicode MS"/>
                <w:color w:val="000000"/>
                <w:sz w:val="24"/>
                <w:szCs w:val="24"/>
              </w:rPr>
              <w:t>Severe fear</w:t>
            </w: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E03ED6E" w14:textId="77777777" w:rsidR="009C6F84" w:rsidRPr="00296500" w:rsidRDefault="009C6F84" w:rsidP="00F62026">
            <w:pPr>
              <w:rPr>
                <w:rFonts w:ascii="Calibri" w:hAnsi="Calibri"/>
                <w:sz w:val="24"/>
                <w:szCs w:val="24"/>
              </w:rPr>
            </w:pPr>
          </w:p>
        </w:tc>
        <w:tc>
          <w:tcPr>
            <w:tcW w:w="873"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7B88906" w14:textId="77777777" w:rsidR="009C6F84" w:rsidRPr="00296500" w:rsidRDefault="009C6F84" w:rsidP="00F62026">
            <w:pPr>
              <w:suppressAutoHyphens/>
              <w:jc w:val="center"/>
              <w:outlineLvl w:val="0"/>
              <w:rPr>
                <w:rFonts w:ascii="Calibri" w:hAnsi="Calibri"/>
                <w:sz w:val="24"/>
                <w:szCs w:val="24"/>
              </w:rPr>
            </w:pPr>
            <w:r w:rsidRPr="00296500">
              <w:rPr>
                <w:rFonts w:ascii="Calibri" w:hAnsi="Calibri" w:cs="Arial Unicode MS"/>
                <w:color w:val="000000"/>
                <w:sz w:val="24"/>
                <w:szCs w:val="24"/>
              </w:rPr>
              <w:t>Extreme fear</w:t>
            </w:r>
          </w:p>
        </w:tc>
      </w:tr>
    </w:tbl>
    <w:p w14:paraId="4FA8AA90" w14:textId="3ED9E2E3" w:rsidR="009C6F84" w:rsidRPr="00296500" w:rsidRDefault="009C6F84" w:rsidP="009C6F84">
      <w:pPr>
        <w:pStyle w:val="Default"/>
        <w:spacing w:line="240" w:lineRule="auto"/>
        <w:rPr>
          <w:rFonts w:ascii="Calibri" w:hAnsi="Calibri"/>
        </w:rPr>
      </w:pPr>
      <w:r w:rsidRPr="00296500">
        <w:rPr>
          <w:rFonts w:ascii="Calibri" w:hAnsi="Calibri"/>
        </w:rPr>
        <w:t>Asking further questions may help you to elicit a better understanding of the perception of the fear:</w:t>
      </w:r>
    </w:p>
    <w:p w14:paraId="14A43493" w14:textId="6757EBDD" w:rsidR="009C6F84" w:rsidRPr="00296500" w:rsidRDefault="009C6F84" w:rsidP="002A32D0">
      <w:pPr>
        <w:pStyle w:val="NoSpacing"/>
        <w:numPr>
          <w:ilvl w:val="0"/>
          <w:numId w:val="33"/>
        </w:numPr>
        <w:rPr>
          <w:sz w:val="24"/>
          <w:szCs w:val="24"/>
        </w:rPr>
      </w:pPr>
      <w:r w:rsidRPr="00296500">
        <w:rPr>
          <w:sz w:val="24"/>
          <w:szCs w:val="24"/>
        </w:rPr>
        <w:t>What makes that a 7?</w:t>
      </w:r>
    </w:p>
    <w:p w14:paraId="7A81B235" w14:textId="10C8ECB8" w:rsidR="009C6F84" w:rsidRPr="00296500" w:rsidRDefault="009C6F84" w:rsidP="002A32D0">
      <w:pPr>
        <w:pStyle w:val="NoSpacing"/>
        <w:numPr>
          <w:ilvl w:val="0"/>
          <w:numId w:val="33"/>
        </w:numPr>
        <w:rPr>
          <w:sz w:val="24"/>
          <w:szCs w:val="24"/>
        </w:rPr>
      </w:pPr>
      <w:r w:rsidRPr="00296500">
        <w:rPr>
          <w:sz w:val="24"/>
          <w:szCs w:val="24"/>
        </w:rPr>
        <w:t>How did it escalate to a 7?</w:t>
      </w:r>
    </w:p>
    <w:p w14:paraId="5C9E8E0B" w14:textId="3A4112A1" w:rsidR="009C6F84" w:rsidRPr="00296500" w:rsidRDefault="009C6F84" w:rsidP="002A32D0">
      <w:pPr>
        <w:pStyle w:val="NoSpacing"/>
        <w:numPr>
          <w:ilvl w:val="0"/>
          <w:numId w:val="33"/>
        </w:numPr>
        <w:rPr>
          <w:sz w:val="24"/>
          <w:szCs w:val="24"/>
        </w:rPr>
      </w:pPr>
      <w:r w:rsidRPr="00296500">
        <w:rPr>
          <w:sz w:val="24"/>
          <w:szCs w:val="24"/>
        </w:rPr>
        <w:t>How come it’s not an 8?</w:t>
      </w:r>
    </w:p>
    <w:p w14:paraId="49BC2053" w14:textId="375CAD57" w:rsidR="009C6F84" w:rsidRPr="00296500" w:rsidRDefault="009C6F84" w:rsidP="002A32D0">
      <w:pPr>
        <w:pStyle w:val="NoSpacing"/>
        <w:numPr>
          <w:ilvl w:val="0"/>
          <w:numId w:val="33"/>
        </w:numPr>
        <w:rPr>
          <w:sz w:val="24"/>
          <w:szCs w:val="24"/>
        </w:rPr>
      </w:pPr>
      <w:r w:rsidRPr="00296500">
        <w:rPr>
          <w:sz w:val="24"/>
          <w:szCs w:val="24"/>
        </w:rPr>
        <w:t>How come this one is only a 4?</w:t>
      </w:r>
    </w:p>
    <w:p w14:paraId="5130F24F" w14:textId="77777777" w:rsidR="009C6F84" w:rsidRPr="00296500" w:rsidRDefault="009C6F84" w:rsidP="002A32D0">
      <w:pPr>
        <w:pStyle w:val="NoSpacing"/>
        <w:numPr>
          <w:ilvl w:val="0"/>
          <w:numId w:val="33"/>
        </w:numPr>
        <w:rPr>
          <w:sz w:val="24"/>
          <w:szCs w:val="24"/>
        </w:rPr>
      </w:pPr>
      <w:r w:rsidRPr="00296500">
        <w:rPr>
          <w:sz w:val="24"/>
          <w:szCs w:val="24"/>
        </w:rPr>
        <w:t>What do you do to keep it from going higher?</w:t>
      </w:r>
    </w:p>
    <w:p w14:paraId="5DCC9897" w14:textId="77777777" w:rsidR="009C6F84" w:rsidRPr="00296500" w:rsidRDefault="009C6F84" w:rsidP="002A32D0">
      <w:pPr>
        <w:pStyle w:val="NoSpacing"/>
        <w:numPr>
          <w:ilvl w:val="0"/>
          <w:numId w:val="33"/>
        </w:numPr>
        <w:rPr>
          <w:sz w:val="24"/>
          <w:szCs w:val="24"/>
        </w:rPr>
      </w:pPr>
      <w:r w:rsidRPr="00296500">
        <w:rPr>
          <w:sz w:val="24"/>
          <w:szCs w:val="24"/>
        </w:rPr>
        <w:t>So you are able to keep it from getting higher by…</w:t>
      </w:r>
    </w:p>
    <w:p w14:paraId="0D06B52C" w14:textId="77777777" w:rsidR="009C6F84" w:rsidRPr="00296500" w:rsidRDefault="009C6F84" w:rsidP="002A32D0">
      <w:pPr>
        <w:pStyle w:val="NoSpacing"/>
        <w:numPr>
          <w:ilvl w:val="0"/>
          <w:numId w:val="33"/>
        </w:numPr>
        <w:rPr>
          <w:sz w:val="24"/>
          <w:szCs w:val="24"/>
        </w:rPr>
      </w:pPr>
      <w:r w:rsidRPr="00296500">
        <w:rPr>
          <w:sz w:val="24"/>
          <w:szCs w:val="24"/>
        </w:rPr>
        <w:t>Where would you like that one to be?</w:t>
      </w:r>
    </w:p>
    <w:p w14:paraId="55610411" w14:textId="77777777" w:rsidR="009C6F84" w:rsidRPr="00296500" w:rsidRDefault="009C6F84" w:rsidP="002A32D0">
      <w:pPr>
        <w:pStyle w:val="NoSpacing"/>
        <w:numPr>
          <w:ilvl w:val="0"/>
          <w:numId w:val="33"/>
        </w:numPr>
        <w:rPr>
          <w:sz w:val="24"/>
          <w:szCs w:val="24"/>
        </w:rPr>
      </w:pPr>
      <w:r w:rsidRPr="00296500">
        <w:rPr>
          <w:sz w:val="24"/>
          <w:szCs w:val="24"/>
        </w:rPr>
        <w:t>For this one (point to one) what would life be like if it was down here (point to a lower number)?</w:t>
      </w:r>
    </w:p>
    <w:p w14:paraId="05E5EB07" w14:textId="65B2B44A" w:rsidR="009C6F84" w:rsidRPr="00296500" w:rsidRDefault="009C6F84" w:rsidP="002A32D0">
      <w:pPr>
        <w:pStyle w:val="NoSpacing"/>
        <w:numPr>
          <w:ilvl w:val="0"/>
          <w:numId w:val="33"/>
        </w:numPr>
        <w:rPr>
          <w:sz w:val="24"/>
          <w:szCs w:val="24"/>
        </w:rPr>
      </w:pPr>
      <w:r w:rsidRPr="00296500">
        <w:rPr>
          <w:sz w:val="24"/>
          <w:szCs w:val="24"/>
        </w:rPr>
        <w:t>What would you be doing? How much do you enjoy doing that?</w:t>
      </w:r>
    </w:p>
    <w:p w14:paraId="60761FC4" w14:textId="5CCA355E" w:rsidR="009C6F84" w:rsidRPr="00296500" w:rsidRDefault="009C6F84" w:rsidP="002A32D0">
      <w:pPr>
        <w:pStyle w:val="NoSpacing"/>
        <w:numPr>
          <w:ilvl w:val="0"/>
          <w:numId w:val="33"/>
        </w:numPr>
        <w:rPr>
          <w:sz w:val="24"/>
          <w:szCs w:val="24"/>
        </w:rPr>
      </w:pPr>
      <w:r w:rsidRPr="00296500">
        <w:rPr>
          <w:sz w:val="24"/>
          <w:szCs w:val="24"/>
        </w:rPr>
        <w:t>What could you do to start to introduce the (preferred life) activity back into your life?</w:t>
      </w:r>
    </w:p>
    <w:p w14:paraId="2EAD9332" w14:textId="6D748F31" w:rsidR="009C6F84" w:rsidRPr="00296500" w:rsidRDefault="00E735A2" w:rsidP="009C6F84">
      <w:pPr>
        <w:pStyle w:val="Default"/>
        <w:spacing w:line="240" w:lineRule="auto"/>
        <w:rPr>
          <w:rFonts w:ascii="Calibri" w:hAnsi="Calibri"/>
          <w:i/>
          <w:iCs/>
        </w:rPr>
      </w:pPr>
      <w:r>
        <w:rPr>
          <w:rFonts w:ascii="Calibri" w:eastAsia="Times New Roman" w:hAnsi="Calibri"/>
          <w:noProof/>
        </w:rPr>
        <mc:AlternateContent>
          <mc:Choice Requires="wps">
            <w:drawing>
              <wp:anchor distT="0" distB="0" distL="114300" distR="114300" simplePos="0" relativeHeight="251871232" behindDoc="0" locked="0" layoutInCell="1" allowOverlap="1" wp14:anchorId="4E3F8E1D" wp14:editId="09905F26">
                <wp:simplePos x="0" y="0"/>
                <wp:positionH relativeFrom="margin">
                  <wp:posOffset>-54837</wp:posOffset>
                </wp:positionH>
                <wp:positionV relativeFrom="paragraph">
                  <wp:posOffset>246386</wp:posOffset>
                </wp:positionV>
                <wp:extent cx="1927225" cy="379095"/>
                <wp:effectExtent l="19050" t="19050" r="15875" b="20955"/>
                <wp:wrapNone/>
                <wp:docPr id="58" name="Rectangle: Rounded Corners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7225" cy="379095"/>
                        </a:xfrm>
                        <a:prstGeom prst="roundRect">
                          <a:avLst>
                            <a:gd name="adj" fmla="val 27972"/>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F522" id="Rectangle: Rounded Corners 58" o:spid="_x0000_s1026" alt="&quot;&quot;" style="position:absolute;margin-left:-4.3pt;margin-top:19.4pt;width:151.75pt;height:29.8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" filled="f" strokecolor="#007d85" strokeweight="2.25pt">
                <v:stroke joinstyle="miter"/>
                <w10:wrap anchorx="margin"/>
              </v:roundrect>
            </w:pict>
          </mc:Fallback>
        </mc:AlternateContent>
      </w:r>
    </w:p>
    <w:p w14:paraId="53F4BBB5" w14:textId="414A90D3" w:rsidR="009C6F84" w:rsidRPr="007E2884" w:rsidRDefault="009C6F84" w:rsidP="002A32D0">
      <w:pPr>
        <w:pStyle w:val="Default"/>
        <w:numPr>
          <w:ilvl w:val="0"/>
          <w:numId w:val="38"/>
        </w:numPr>
        <w:spacing w:line="240" w:lineRule="auto"/>
        <w:rPr>
          <w:rFonts w:ascii="Calibri" w:hAnsi="Calibri"/>
          <w:caps/>
          <w:color w:val="auto"/>
        </w:rPr>
      </w:pPr>
      <w:r w:rsidRPr="007E2884">
        <w:rPr>
          <w:rFonts w:ascii="Calibri" w:hAnsi="Calibri"/>
          <w:color w:val="auto"/>
        </w:rPr>
        <w:t>Desensitization</w:t>
      </w:r>
    </w:p>
    <w:p w14:paraId="6ED1E0B9" w14:textId="162B8562" w:rsidR="009C6F84" w:rsidRPr="00296500" w:rsidRDefault="009C6F84" w:rsidP="009C6F84">
      <w:pPr>
        <w:pStyle w:val="Default"/>
        <w:spacing w:before="80" w:line="240" w:lineRule="auto"/>
        <w:jc w:val="both"/>
        <w:rPr>
          <w:rFonts w:ascii="Calibri" w:hAnsi="Calibri"/>
        </w:rPr>
      </w:pPr>
      <w:r w:rsidRPr="00296500">
        <w:rPr>
          <w:rFonts w:ascii="Calibri" w:hAnsi="Calibri"/>
        </w:rPr>
        <w:t xml:space="preserve">Write a list of the hierarchy of things that would induce fear working from little fear to major panic attack caused by it. Once you have the list you can encourage the young person to engage in controlled breathing and slowly allow themselves to be exposed to each of the steps. This will take several weeks as you help the young person to see that they can remain calm whilst seeing each step of their fear hierarchy. Before exposure you should ask the young person to relax using one of the controlled breathing exercises and then after several deep breaths try to imagine how controlled and </w:t>
      </w:r>
      <w:proofErr w:type="gramStart"/>
      <w:r w:rsidRPr="00296500">
        <w:rPr>
          <w:rFonts w:ascii="Calibri" w:hAnsi="Calibri"/>
        </w:rPr>
        <w:t>calm</w:t>
      </w:r>
      <w:proofErr w:type="gramEnd"/>
      <w:r w:rsidRPr="00296500">
        <w:rPr>
          <w:rFonts w:ascii="Calibri" w:hAnsi="Calibri"/>
        </w:rPr>
        <w:t xml:space="preserve"> they are going to feel. Reminding them they </w:t>
      </w:r>
      <w:r w:rsidRPr="00296500">
        <w:rPr>
          <w:rFonts w:ascii="Calibri" w:hAnsi="Calibri"/>
        </w:rPr>
        <w:lastRenderedPageBreak/>
        <w:t xml:space="preserve">will come to no harm (ensure situations that you expose them to are controlled and not potentially harmful). </w:t>
      </w:r>
    </w:p>
    <w:p w14:paraId="04A70E79" w14:textId="7A1A6CAE" w:rsidR="009C6F84" w:rsidRPr="00296500" w:rsidRDefault="009C6F84" w:rsidP="009C6F84">
      <w:pPr>
        <w:pStyle w:val="Default"/>
        <w:spacing w:before="80" w:line="240" w:lineRule="auto"/>
        <w:jc w:val="both"/>
        <w:rPr>
          <w:rFonts w:ascii="Calibri" w:hAnsi="Calibri"/>
        </w:rPr>
      </w:pPr>
      <w:r w:rsidRPr="00296500">
        <w:rPr>
          <w:rFonts w:ascii="Calibri" w:hAnsi="Calibri"/>
        </w:rPr>
        <w:t>Some examples of fear hierarchies</w:t>
      </w:r>
      <w:r w:rsidR="007E2884">
        <w:rPr>
          <w:rFonts w:ascii="Calibri" w:hAnsi="Calibri"/>
        </w:rPr>
        <w:t>:</w:t>
      </w:r>
    </w:p>
    <w:p w14:paraId="17E2F5C7" w14:textId="6E13225E" w:rsidR="009C6F84" w:rsidRPr="00296500" w:rsidRDefault="009C6F84" w:rsidP="009C6F84">
      <w:pPr>
        <w:pStyle w:val="Default"/>
        <w:spacing w:line="240" w:lineRule="auto"/>
        <w:jc w:val="both"/>
        <w:rPr>
          <w:rFonts w:ascii="Calibri" w:hAnsi="Calibri"/>
          <w:caps/>
        </w:rPr>
      </w:pPr>
      <w:r w:rsidRPr="00296500">
        <w:rPr>
          <w:rFonts w:ascii="Calibri" w:hAnsi="Calibri"/>
        </w:rPr>
        <w:t>Encourage different feelings (i.e., empathy), how would you feel if it was your best friend? Would you shriek and run off leaving them?</w:t>
      </w:r>
    </w:p>
    <w:tbl>
      <w:tblPr>
        <w:tblStyle w:val="TableGrid"/>
        <w:tblW w:w="0" w:type="auto"/>
        <w:tblLook w:val="04A0" w:firstRow="1" w:lastRow="0" w:firstColumn="1" w:lastColumn="0" w:noHBand="0" w:noVBand="1"/>
      </w:tblPr>
      <w:tblGrid>
        <w:gridCol w:w="4508"/>
        <w:gridCol w:w="4508"/>
      </w:tblGrid>
      <w:tr w:rsidR="009C6F84" w14:paraId="492DE9BF" w14:textId="77777777" w:rsidTr="00F62026">
        <w:tc>
          <w:tcPr>
            <w:tcW w:w="4508" w:type="dxa"/>
          </w:tcPr>
          <w:p w14:paraId="63966EF0" w14:textId="068E1217" w:rsidR="009C6F84" w:rsidRPr="00A9314C" w:rsidRDefault="009C6F84" w:rsidP="00A9314C">
            <w:pPr>
              <w:pStyle w:val="Default"/>
              <w:spacing w:before="80" w:line="240" w:lineRule="auto"/>
              <w:jc w:val="both"/>
              <w:rPr>
                <w:rFonts w:ascii="Calibri" w:hAnsi="Calibri"/>
              </w:rPr>
            </w:pPr>
            <w:r w:rsidRPr="00296500">
              <w:rPr>
                <w:rFonts w:ascii="Calibri" w:hAnsi="Calibri"/>
              </w:rPr>
              <w:t>Fear of dogs:</w:t>
            </w:r>
          </w:p>
        </w:tc>
        <w:tc>
          <w:tcPr>
            <w:tcW w:w="4508" w:type="dxa"/>
          </w:tcPr>
          <w:p w14:paraId="0D67261D" w14:textId="7EC2A9CF" w:rsidR="009C6F84" w:rsidRDefault="009C6F84" w:rsidP="00A9314C">
            <w:pPr>
              <w:pStyle w:val="Default"/>
              <w:spacing w:line="240" w:lineRule="auto"/>
              <w:rPr>
                <w:rFonts w:ascii="Calibri" w:hAnsi="Calibri"/>
                <w:b/>
                <w:bCs/>
                <w:color w:val="007D85"/>
              </w:rPr>
            </w:pPr>
            <w:r w:rsidRPr="00296500">
              <w:rPr>
                <w:rFonts w:ascii="Calibri" w:hAnsi="Calibri"/>
              </w:rPr>
              <w:t>Fear of being sick (a common teenage worry):</w:t>
            </w:r>
          </w:p>
        </w:tc>
      </w:tr>
      <w:tr w:rsidR="009C6F84" w14:paraId="3D56E66B" w14:textId="77777777" w:rsidTr="007E2884">
        <w:trPr>
          <w:trHeight w:val="1125"/>
        </w:trPr>
        <w:tc>
          <w:tcPr>
            <w:tcW w:w="4508" w:type="dxa"/>
          </w:tcPr>
          <w:p w14:paraId="016D1B9B" w14:textId="3A86EED6" w:rsidR="009C6F84" w:rsidRPr="00296500" w:rsidRDefault="009C6F84" w:rsidP="002A32D0">
            <w:pPr>
              <w:pStyle w:val="NoSpacing"/>
              <w:numPr>
                <w:ilvl w:val="0"/>
                <w:numId w:val="34"/>
              </w:numPr>
              <w:rPr>
                <w:rFonts w:eastAsia="Comic Sans MS" w:cs="Comic Sans MS"/>
                <w:sz w:val="24"/>
                <w:szCs w:val="24"/>
              </w:rPr>
            </w:pPr>
            <w:r w:rsidRPr="00296500">
              <w:rPr>
                <w:sz w:val="24"/>
                <w:szCs w:val="24"/>
              </w:rPr>
              <w:t>Looking at a cartoon picture of a dog</w:t>
            </w:r>
          </w:p>
          <w:p w14:paraId="51C8CD45" w14:textId="77777777" w:rsidR="009C6F84" w:rsidRPr="00296500" w:rsidRDefault="009C6F84" w:rsidP="002A32D0">
            <w:pPr>
              <w:pStyle w:val="NoSpacing"/>
              <w:numPr>
                <w:ilvl w:val="0"/>
                <w:numId w:val="34"/>
              </w:numPr>
              <w:rPr>
                <w:rFonts w:eastAsia="Comic Sans MS" w:cs="Comic Sans MS"/>
                <w:sz w:val="24"/>
                <w:szCs w:val="24"/>
              </w:rPr>
            </w:pPr>
            <w:r w:rsidRPr="00296500">
              <w:rPr>
                <w:sz w:val="24"/>
                <w:szCs w:val="24"/>
              </w:rPr>
              <w:t>Looking at a photograph of a doing</w:t>
            </w:r>
          </w:p>
          <w:p w14:paraId="1F77A03E" w14:textId="205055B6" w:rsidR="009C6F84" w:rsidRPr="00296500" w:rsidRDefault="009C6F84" w:rsidP="002A32D0">
            <w:pPr>
              <w:pStyle w:val="NoSpacing"/>
              <w:numPr>
                <w:ilvl w:val="0"/>
                <w:numId w:val="34"/>
              </w:numPr>
              <w:rPr>
                <w:rFonts w:eastAsia="Comic Sans MS" w:cs="Comic Sans MS"/>
                <w:sz w:val="24"/>
                <w:szCs w:val="24"/>
              </w:rPr>
            </w:pPr>
            <w:r w:rsidRPr="00296500">
              <w:rPr>
                <w:sz w:val="24"/>
                <w:szCs w:val="24"/>
              </w:rPr>
              <w:t>Holding a small plastic dog</w:t>
            </w:r>
          </w:p>
          <w:p w14:paraId="4B4B371A" w14:textId="77777777" w:rsidR="009C6F84" w:rsidRPr="00296500" w:rsidRDefault="009C6F84" w:rsidP="002A32D0">
            <w:pPr>
              <w:pStyle w:val="NoSpacing"/>
              <w:numPr>
                <w:ilvl w:val="0"/>
                <w:numId w:val="34"/>
              </w:numPr>
              <w:rPr>
                <w:rFonts w:eastAsia="Comic Sans MS" w:cs="Comic Sans MS"/>
                <w:sz w:val="24"/>
                <w:szCs w:val="24"/>
              </w:rPr>
            </w:pPr>
            <w:r w:rsidRPr="00296500">
              <w:rPr>
                <w:sz w:val="24"/>
                <w:szCs w:val="24"/>
              </w:rPr>
              <w:t>Taking a walk and looking for dogs</w:t>
            </w:r>
          </w:p>
          <w:p w14:paraId="1F8DAC5A" w14:textId="78660287" w:rsidR="009C6F84" w:rsidRPr="00296500" w:rsidRDefault="009C6F84" w:rsidP="002A32D0">
            <w:pPr>
              <w:pStyle w:val="NoSpacing"/>
              <w:numPr>
                <w:ilvl w:val="0"/>
                <w:numId w:val="34"/>
              </w:numPr>
              <w:rPr>
                <w:rFonts w:eastAsia="Comic Sans MS" w:cs="Comic Sans MS"/>
                <w:sz w:val="24"/>
                <w:szCs w:val="24"/>
              </w:rPr>
            </w:pPr>
            <w:r w:rsidRPr="00296500">
              <w:rPr>
                <w:sz w:val="24"/>
                <w:szCs w:val="24"/>
              </w:rPr>
              <w:t>Stopping to look at a dog from across the road</w:t>
            </w:r>
          </w:p>
          <w:p w14:paraId="1919AC40" w14:textId="6BC96CA6" w:rsidR="009C6F84" w:rsidRPr="00296500" w:rsidRDefault="009C6F84" w:rsidP="002A32D0">
            <w:pPr>
              <w:pStyle w:val="NoSpacing"/>
              <w:numPr>
                <w:ilvl w:val="0"/>
                <w:numId w:val="34"/>
              </w:numPr>
              <w:rPr>
                <w:rFonts w:eastAsia="Comic Sans MS" w:cs="Comic Sans MS"/>
                <w:sz w:val="24"/>
                <w:szCs w:val="24"/>
              </w:rPr>
            </w:pPr>
            <w:r w:rsidRPr="00296500">
              <w:rPr>
                <w:sz w:val="24"/>
                <w:szCs w:val="24"/>
              </w:rPr>
              <w:t>Walking by a dog</w:t>
            </w:r>
          </w:p>
          <w:p w14:paraId="08F1C588" w14:textId="26A2E32B" w:rsidR="009C6F84" w:rsidRPr="00296500" w:rsidRDefault="009C6F84" w:rsidP="002A32D0">
            <w:pPr>
              <w:pStyle w:val="NoSpacing"/>
              <w:numPr>
                <w:ilvl w:val="0"/>
                <w:numId w:val="34"/>
              </w:numPr>
              <w:rPr>
                <w:rFonts w:eastAsia="Comic Sans MS" w:cs="Comic Sans MS"/>
                <w:sz w:val="24"/>
                <w:szCs w:val="24"/>
              </w:rPr>
            </w:pPr>
            <w:r w:rsidRPr="00296500">
              <w:rPr>
                <w:sz w:val="24"/>
                <w:szCs w:val="24"/>
              </w:rPr>
              <w:t>Stopping next to a dog</w:t>
            </w:r>
          </w:p>
          <w:p w14:paraId="3E33A150" w14:textId="77777777" w:rsidR="009C6F84" w:rsidRPr="00296500" w:rsidRDefault="009C6F84" w:rsidP="002A32D0">
            <w:pPr>
              <w:pStyle w:val="NoSpacing"/>
              <w:numPr>
                <w:ilvl w:val="0"/>
                <w:numId w:val="34"/>
              </w:numPr>
              <w:rPr>
                <w:rFonts w:ascii="Calibri" w:eastAsia="Comic Sans MS" w:hAnsi="Calibri" w:cs="Comic Sans MS"/>
                <w:sz w:val="24"/>
                <w:szCs w:val="24"/>
              </w:rPr>
            </w:pPr>
            <w:r w:rsidRPr="00296500">
              <w:rPr>
                <w:rFonts w:ascii="Calibri" w:hAnsi="Calibri"/>
                <w:sz w:val="24"/>
                <w:szCs w:val="24"/>
              </w:rPr>
              <w:t>Stroking a small dog</w:t>
            </w:r>
          </w:p>
          <w:p w14:paraId="5DC048A9" w14:textId="36267399" w:rsidR="009C6F84" w:rsidRPr="00296500" w:rsidRDefault="009C6F84" w:rsidP="002A32D0">
            <w:pPr>
              <w:pStyle w:val="NoSpacing"/>
              <w:numPr>
                <w:ilvl w:val="0"/>
                <w:numId w:val="34"/>
              </w:numPr>
              <w:rPr>
                <w:rFonts w:ascii="Calibri" w:eastAsia="Comic Sans MS" w:hAnsi="Calibri" w:cs="Comic Sans MS"/>
                <w:sz w:val="24"/>
                <w:szCs w:val="24"/>
              </w:rPr>
            </w:pPr>
            <w:r w:rsidRPr="00296500">
              <w:rPr>
                <w:rFonts w:ascii="Calibri" w:hAnsi="Calibri"/>
                <w:sz w:val="24"/>
                <w:szCs w:val="24"/>
              </w:rPr>
              <w:t>Stroking a big dog</w:t>
            </w:r>
          </w:p>
          <w:p w14:paraId="6EDEECA5" w14:textId="25D2A4FE" w:rsidR="009C6F84" w:rsidRPr="007E2884" w:rsidRDefault="009C6F84" w:rsidP="002A32D0">
            <w:pPr>
              <w:pStyle w:val="NoSpacing"/>
              <w:numPr>
                <w:ilvl w:val="0"/>
                <w:numId w:val="34"/>
              </w:numPr>
              <w:rPr>
                <w:rFonts w:ascii="Calibri" w:eastAsia="Arial" w:hAnsi="Calibri" w:cs="Arial"/>
                <w:sz w:val="24"/>
                <w:szCs w:val="24"/>
              </w:rPr>
            </w:pPr>
            <w:r w:rsidRPr="00296500">
              <w:rPr>
                <w:rFonts w:ascii="Calibri" w:hAnsi="Calibri"/>
                <w:sz w:val="24"/>
                <w:szCs w:val="24"/>
              </w:rPr>
              <w:t>Walking a dog</w:t>
            </w:r>
          </w:p>
        </w:tc>
        <w:tc>
          <w:tcPr>
            <w:tcW w:w="4508" w:type="dxa"/>
          </w:tcPr>
          <w:p w14:paraId="792958B2" w14:textId="77777777" w:rsidR="009C6F84" w:rsidRPr="00296500" w:rsidRDefault="009C6F84" w:rsidP="002A32D0">
            <w:pPr>
              <w:pStyle w:val="NoSpacing"/>
              <w:numPr>
                <w:ilvl w:val="0"/>
                <w:numId w:val="35"/>
              </w:numPr>
              <w:rPr>
                <w:rFonts w:eastAsia="Comic Sans MS" w:cs="Comic Sans MS"/>
                <w:sz w:val="24"/>
                <w:szCs w:val="24"/>
              </w:rPr>
            </w:pPr>
            <w:r w:rsidRPr="00296500">
              <w:rPr>
                <w:sz w:val="24"/>
                <w:szCs w:val="24"/>
              </w:rPr>
              <w:t>Looking at a cartoon of someone being sick</w:t>
            </w:r>
          </w:p>
          <w:p w14:paraId="423C8E17" w14:textId="77777777" w:rsidR="009C6F84" w:rsidRPr="00296500" w:rsidRDefault="009C6F84" w:rsidP="002A32D0">
            <w:pPr>
              <w:pStyle w:val="NoSpacing"/>
              <w:numPr>
                <w:ilvl w:val="0"/>
                <w:numId w:val="35"/>
              </w:numPr>
              <w:rPr>
                <w:rFonts w:eastAsia="Comic Sans MS" w:cs="Comic Sans MS"/>
                <w:sz w:val="24"/>
                <w:szCs w:val="24"/>
              </w:rPr>
            </w:pPr>
            <w:r w:rsidRPr="00296500">
              <w:rPr>
                <w:sz w:val="24"/>
                <w:szCs w:val="24"/>
              </w:rPr>
              <w:t>Seeing a photograph of sick</w:t>
            </w:r>
          </w:p>
          <w:p w14:paraId="2823D1B6" w14:textId="77777777" w:rsidR="009C6F84" w:rsidRPr="00296500" w:rsidRDefault="009C6F84" w:rsidP="002A32D0">
            <w:pPr>
              <w:pStyle w:val="NoSpacing"/>
              <w:numPr>
                <w:ilvl w:val="0"/>
                <w:numId w:val="35"/>
              </w:numPr>
              <w:rPr>
                <w:rFonts w:eastAsia="Comic Sans MS" w:cs="Comic Sans MS"/>
                <w:sz w:val="24"/>
                <w:szCs w:val="24"/>
              </w:rPr>
            </w:pPr>
            <w:r w:rsidRPr="00296500">
              <w:rPr>
                <w:sz w:val="24"/>
                <w:szCs w:val="24"/>
              </w:rPr>
              <w:t>Looking at some joke sick</w:t>
            </w:r>
          </w:p>
          <w:p w14:paraId="0131064B" w14:textId="77777777" w:rsidR="009C6F84" w:rsidRPr="00296500" w:rsidRDefault="009C6F84" w:rsidP="002A32D0">
            <w:pPr>
              <w:pStyle w:val="NoSpacing"/>
              <w:numPr>
                <w:ilvl w:val="0"/>
                <w:numId w:val="35"/>
              </w:numPr>
              <w:rPr>
                <w:rFonts w:eastAsia="Comic Sans MS" w:cs="Comic Sans MS"/>
                <w:sz w:val="24"/>
                <w:szCs w:val="24"/>
              </w:rPr>
            </w:pPr>
            <w:r w:rsidRPr="00296500">
              <w:rPr>
                <w:sz w:val="24"/>
                <w:szCs w:val="24"/>
              </w:rPr>
              <w:t>Visualising someone being sick</w:t>
            </w:r>
          </w:p>
          <w:p w14:paraId="50CB102F" w14:textId="77777777" w:rsidR="009C6F84" w:rsidRPr="00296500" w:rsidRDefault="009C6F84" w:rsidP="002A32D0">
            <w:pPr>
              <w:pStyle w:val="NoSpacing"/>
              <w:numPr>
                <w:ilvl w:val="0"/>
                <w:numId w:val="35"/>
              </w:numPr>
              <w:rPr>
                <w:rFonts w:eastAsia="Comic Sans MS" w:cs="Comic Sans MS"/>
                <w:sz w:val="24"/>
                <w:szCs w:val="24"/>
              </w:rPr>
            </w:pPr>
            <w:r w:rsidRPr="00296500">
              <w:rPr>
                <w:sz w:val="24"/>
                <w:szCs w:val="24"/>
              </w:rPr>
              <w:t>Seeing some sick on the ground</w:t>
            </w:r>
          </w:p>
          <w:p w14:paraId="1938C9F9" w14:textId="77777777" w:rsidR="009C6F84" w:rsidRPr="00296500" w:rsidRDefault="009C6F84" w:rsidP="002A32D0">
            <w:pPr>
              <w:pStyle w:val="NoSpacing"/>
              <w:numPr>
                <w:ilvl w:val="0"/>
                <w:numId w:val="35"/>
              </w:numPr>
              <w:rPr>
                <w:rFonts w:eastAsia="Comic Sans MS" w:cs="Comic Sans MS"/>
                <w:sz w:val="24"/>
                <w:szCs w:val="24"/>
              </w:rPr>
            </w:pPr>
            <w:r w:rsidRPr="00296500">
              <w:rPr>
                <w:sz w:val="24"/>
                <w:szCs w:val="24"/>
              </w:rPr>
              <w:t>Hearing someone heaving</w:t>
            </w:r>
          </w:p>
          <w:p w14:paraId="32A90DCE" w14:textId="77777777" w:rsidR="009C6F84" w:rsidRPr="00296500" w:rsidRDefault="009C6F84" w:rsidP="002A32D0">
            <w:pPr>
              <w:pStyle w:val="NoSpacing"/>
              <w:numPr>
                <w:ilvl w:val="0"/>
                <w:numId w:val="35"/>
              </w:numPr>
              <w:rPr>
                <w:rFonts w:eastAsia="Comic Sans MS" w:cs="Comic Sans MS"/>
                <w:sz w:val="24"/>
                <w:szCs w:val="24"/>
              </w:rPr>
            </w:pPr>
            <w:r w:rsidRPr="00296500">
              <w:rPr>
                <w:sz w:val="24"/>
                <w:szCs w:val="24"/>
              </w:rPr>
              <w:t>Watching someone be sick</w:t>
            </w:r>
          </w:p>
          <w:p w14:paraId="1A836218" w14:textId="77777777" w:rsidR="009C6F84" w:rsidRDefault="009C6F84" w:rsidP="00F62026">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hAnsi="Calibri"/>
                <w:b/>
                <w:bCs/>
                <w:color w:val="007D85"/>
              </w:rPr>
            </w:pPr>
          </w:p>
        </w:tc>
      </w:tr>
    </w:tbl>
    <w:p w14:paraId="49D27D73" w14:textId="76D72CF7" w:rsidR="009C6F84" w:rsidRDefault="00E735A2" w:rsidP="009C6F84">
      <w:pPr>
        <w:pStyle w:val="Default"/>
        <w:spacing w:line="240" w:lineRule="auto"/>
        <w:rPr>
          <w:rFonts w:ascii="Calibri" w:hAnsi="Calibri"/>
          <w:b/>
          <w:bCs/>
          <w:color w:val="007D85"/>
        </w:rPr>
      </w:pPr>
      <w:r>
        <w:rPr>
          <w:rFonts w:ascii="Calibri" w:eastAsia="Times New Roman" w:hAnsi="Calibri"/>
          <w:noProof/>
        </w:rPr>
        <mc:AlternateContent>
          <mc:Choice Requires="wps">
            <w:drawing>
              <wp:anchor distT="0" distB="0" distL="114300" distR="114300" simplePos="0" relativeHeight="251873280" behindDoc="0" locked="0" layoutInCell="1" allowOverlap="1" wp14:anchorId="2090710D" wp14:editId="029EE164">
                <wp:simplePos x="0" y="0"/>
                <wp:positionH relativeFrom="margin">
                  <wp:posOffset>127635</wp:posOffset>
                </wp:positionH>
                <wp:positionV relativeFrom="paragraph">
                  <wp:posOffset>227820</wp:posOffset>
                </wp:positionV>
                <wp:extent cx="2696989" cy="379095"/>
                <wp:effectExtent l="19050" t="19050" r="27305" b="20955"/>
                <wp:wrapNone/>
                <wp:docPr id="59" name="Rectangle: Rounded Corners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6989" cy="379095"/>
                        </a:xfrm>
                        <a:prstGeom prst="roundRect">
                          <a:avLst>
                            <a:gd name="adj" fmla="val 27972"/>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761DF" id="Rectangle: Rounded Corners 59" o:spid="_x0000_s1026" alt="&quot;&quot;" style="position:absolute;margin-left:10.05pt;margin-top:17.95pt;width:212.35pt;height:29.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" filled="f" strokecolor="#007d85" strokeweight="2.25pt">
                <v:stroke joinstyle="miter"/>
                <w10:wrap anchorx="margin"/>
              </v:roundrect>
            </w:pict>
          </mc:Fallback>
        </mc:AlternateContent>
      </w:r>
    </w:p>
    <w:p w14:paraId="2B2371CE" w14:textId="45BA9988" w:rsidR="009C6F84" w:rsidRPr="007E2884" w:rsidRDefault="009C6F84" w:rsidP="002A32D0">
      <w:pPr>
        <w:pStyle w:val="Default"/>
        <w:numPr>
          <w:ilvl w:val="0"/>
          <w:numId w:val="38"/>
        </w:numPr>
        <w:spacing w:line="240" w:lineRule="auto"/>
        <w:rPr>
          <w:rFonts w:ascii="Calibri" w:hAnsi="Calibri"/>
          <w:color w:val="auto"/>
        </w:rPr>
      </w:pPr>
      <w:r w:rsidRPr="007E2884">
        <w:rPr>
          <w:rFonts w:ascii="Calibri" w:hAnsi="Calibri"/>
          <w:color w:val="auto"/>
        </w:rPr>
        <w:t>More</w:t>
      </w:r>
      <w:r w:rsidRPr="007E2884">
        <w:rPr>
          <w:rFonts w:ascii="Calibri" w:hAnsi="Calibri"/>
          <w:caps/>
          <w:color w:val="auto"/>
        </w:rPr>
        <w:t xml:space="preserve"> </w:t>
      </w:r>
      <w:r w:rsidRPr="007E2884">
        <w:rPr>
          <w:rFonts w:ascii="Calibri" w:hAnsi="Calibri"/>
          <w:color w:val="auto"/>
        </w:rPr>
        <w:t>activities for tackling anxieties</w:t>
      </w:r>
    </w:p>
    <w:tbl>
      <w:tblPr>
        <w:tblStyle w:val="TableGrid"/>
        <w:tblW w:w="0" w:type="auto"/>
        <w:tblLook w:val="04A0" w:firstRow="1" w:lastRow="0" w:firstColumn="1" w:lastColumn="0" w:noHBand="0" w:noVBand="1"/>
      </w:tblPr>
      <w:tblGrid>
        <w:gridCol w:w="1555"/>
        <w:gridCol w:w="7461"/>
      </w:tblGrid>
      <w:tr w:rsidR="009C6F84" w:rsidRPr="00296500" w14:paraId="69B320E6" w14:textId="77777777" w:rsidTr="00F62026">
        <w:tc>
          <w:tcPr>
            <w:tcW w:w="1555" w:type="dxa"/>
            <w:shd w:val="clear" w:color="auto" w:fill="007D85"/>
          </w:tcPr>
          <w:p w14:paraId="09D1BB30" w14:textId="77777777" w:rsidR="009C6F84" w:rsidRPr="008A0F2E" w:rsidRDefault="009C6F84" w:rsidP="00F62026">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hAnsi="Calibri"/>
                <w:b/>
                <w:bCs/>
                <w:color w:val="FFFFFF" w:themeColor="background1"/>
              </w:rPr>
            </w:pPr>
            <w:r w:rsidRPr="008A0F2E">
              <w:rPr>
                <w:rFonts w:ascii="Calibri" w:hAnsi="Calibri"/>
                <w:b/>
                <w:bCs/>
                <w:color w:val="FFFFFF" w:themeColor="background1"/>
              </w:rPr>
              <w:t>Fun</w:t>
            </w:r>
          </w:p>
        </w:tc>
        <w:tc>
          <w:tcPr>
            <w:tcW w:w="7461" w:type="dxa"/>
          </w:tcPr>
          <w:p w14:paraId="4E06E1A0" w14:textId="68BF34C6" w:rsidR="009C6F84" w:rsidRPr="00296500" w:rsidRDefault="009C6F84" w:rsidP="002A32D0">
            <w:pPr>
              <w:pStyle w:val="NoSpacing"/>
              <w:numPr>
                <w:ilvl w:val="0"/>
                <w:numId w:val="36"/>
              </w:numPr>
              <w:rPr>
                <w:rFonts w:eastAsia="Times New Roman"/>
                <w:sz w:val="24"/>
                <w:szCs w:val="24"/>
              </w:rPr>
            </w:pPr>
            <w:r w:rsidRPr="00296500">
              <w:rPr>
                <w:sz w:val="24"/>
                <w:szCs w:val="24"/>
              </w:rPr>
              <w:t>Watching your favourite TV show</w:t>
            </w:r>
          </w:p>
          <w:p w14:paraId="790A9203"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Going to see a film, watching a DVD</w:t>
            </w:r>
          </w:p>
          <w:p w14:paraId="25906398"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Using the internet to find fun clips or ones where kind acts are shown</w:t>
            </w:r>
          </w:p>
          <w:p w14:paraId="2F498447"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Listen to music, download new music</w:t>
            </w:r>
          </w:p>
          <w:p w14:paraId="32646B44"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Dressing up</w:t>
            </w:r>
          </w:p>
          <w:p w14:paraId="5173D084"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Using make up or face paints</w:t>
            </w:r>
          </w:p>
          <w:p w14:paraId="6313365C"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Finger painting</w:t>
            </w:r>
          </w:p>
          <w:p w14:paraId="73196287"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Colouring in</w:t>
            </w:r>
          </w:p>
          <w:p w14:paraId="2FE5BF98"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Playing with play dough or modelling clay</w:t>
            </w:r>
          </w:p>
          <w:p w14:paraId="1BF3E916"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Popping balloons</w:t>
            </w:r>
          </w:p>
          <w:p w14:paraId="7741B3AD"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Jumping in puddles</w:t>
            </w:r>
          </w:p>
          <w:p w14:paraId="2E96E704"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Blowing bubbles</w:t>
            </w:r>
          </w:p>
          <w:p w14:paraId="6E293EF8"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Planning an imaginary party</w:t>
            </w:r>
          </w:p>
          <w:p w14:paraId="3F61AAFA" w14:textId="77777777" w:rsidR="009C6F84" w:rsidRPr="00296500" w:rsidRDefault="009C6F84" w:rsidP="002A32D0">
            <w:pPr>
              <w:pStyle w:val="NoSpacing"/>
              <w:numPr>
                <w:ilvl w:val="0"/>
                <w:numId w:val="36"/>
              </w:numPr>
              <w:rPr>
                <w:rFonts w:eastAsia="Times New Roman"/>
                <w:sz w:val="24"/>
                <w:szCs w:val="24"/>
              </w:rPr>
            </w:pPr>
            <w:r w:rsidRPr="00296500">
              <w:rPr>
                <w:sz w:val="24"/>
                <w:szCs w:val="24"/>
              </w:rPr>
              <w:t>Write down your full name then make as</w:t>
            </w:r>
            <w:r w:rsidRPr="00296500">
              <w:rPr>
                <w:rFonts w:eastAsia="Times New Roman"/>
                <w:sz w:val="24"/>
                <w:szCs w:val="24"/>
              </w:rPr>
              <w:t xml:space="preserve"> </w:t>
            </w:r>
            <w:r w:rsidRPr="00296500">
              <w:rPr>
                <w:sz w:val="24"/>
                <w:szCs w:val="24"/>
              </w:rPr>
              <w:t>many words out of it as possible</w:t>
            </w:r>
            <w:r w:rsidRPr="00296500">
              <w:rPr>
                <w:color w:val="FFFFFF"/>
                <w:sz w:val="24"/>
                <w:szCs w:val="24"/>
                <w:u w:color="FFFFFF"/>
              </w:rPr>
              <w:t>64</w:t>
            </w:r>
          </w:p>
          <w:p w14:paraId="20E90E77"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Playing computer games</w:t>
            </w:r>
          </w:p>
          <w:p w14:paraId="27DCB64F"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 xml:space="preserve">Colouring or scribbling over pictures in magazines </w:t>
            </w:r>
          </w:p>
          <w:p w14:paraId="594ACEB0"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Building things from Lego then destroy them and rebuild</w:t>
            </w:r>
          </w:p>
          <w:p w14:paraId="25E8158C"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Going to the zoo and renaming all the animals</w:t>
            </w:r>
          </w:p>
          <w:p w14:paraId="538F6D01"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lastRenderedPageBreak/>
              <w:t xml:space="preserve">Playing with a distraction toy such as a movable cube, </w:t>
            </w:r>
            <w:proofErr w:type="spellStart"/>
            <w:r w:rsidRPr="00296500">
              <w:rPr>
                <w:rFonts w:ascii="Calibri" w:hAnsi="Calibri" w:cstheme="majorHAnsi"/>
                <w:sz w:val="24"/>
                <w:szCs w:val="24"/>
              </w:rPr>
              <w:t>geomag</w:t>
            </w:r>
            <w:proofErr w:type="spellEnd"/>
            <w:r w:rsidRPr="00296500">
              <w:rPr>
                <w:rFonts w:ascii="Calibri" w:hAnsi="Calibri" w:cstheme="majorHAnsi"/>
                <w:sz w:val="24"/>
                <w:szCs w:val="24"/>
              </w:rPr>
              <w:t>, or a tangle</w:t>
            </w:r>
          </w:p>
          <w:p w14:paraId="4055B4B4"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Doing crosswords, word searches, Sudoku etc.</w:t>
            </w:r>
          </w:p>
          <w:p w14:paraId="3302221A"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Naming all your soft toys</w:t>
            </w:r>
          </w:p>
          <w:p w14:paraId="73E30893"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Play with a slinky</w:t>
            </w:r>
          </w:p>
          <w:p w14:paraId="67CCD407" w14:textId="77777777" w:rsidR="009C6F84" w:rsidRPr="00296500" w:rsidRDefault="009C6F84" w:rsidP="002A32D0">
            <w:pPr>
              <w:pStyle w:val="NoSpacing"/>
              <w:numPr>
                <w:ilvl w:val="0"/>
                <w:numId w:val="36"/>
              </w:numPr>
              <w:rPr>
                <w:rFonts w:ascii="Calibri" w:eastAsia="Times New Roman" w:hAnsi="Calibri" w:cstheme="majorHAnsi"/>
                <w:sz w:val="24"/>
                <w:szCs w:val="24"/>
              </w:rPr>
            </w:pPr>
            <w:r w:rsidRPr="00296500">
              <w:rPr>
                <w:rFonts w:ascii="Calibri" w:hAnsi="Calibri" w:cstheme="majorHAnsi"/>
                <w:sz w:val="24"/>
                <w:szCs w:val="24"/>
              </w:rPr>
              <w:t>Going shopping to treat yourself</w:t>
            </w:r>
          </w:p>
          <w:p w14:paraId="37EF0EA6" w14:textId="77777777" w:rsidR="009C6F84" w:rsidRPr="00296500" w:rsidRDefault="009C6F84" w:rsidP="002A32D0">
            <w:pPr>
              <w:pStyle w:val="NoSpacing"/>
              <w:numPr>
                <w:ilvl w:val="0"/>
                <w:numId w:val="36"/>
              </w:numPr>
              <w:rPr>
                <w:sz w:val="24"/>
                <w:szCs w:val="24"/>
              </w:rPr>
            </w:pPr>
            <w:r w:rsidRPr="00296500">
              <w:rPr>
                <w:rFonts w:ascii="Calibri" w:hAnsi="Calibri" w:cstheme="majorHAnsi"/>
                <w:sz w:val="24"/>
                <w:szCs w:val="24"/>
              </w:rPr>
              <w:t>Making a collage of favourite photos</w:t>
            </w:r>
          </w:p>
          <w:p w14:paraId="6911C4AD" w14:textId="77777777" w:rsidR="009C6F84" w:rsidRPr="00296500" w:rsidRDefault="009C6F84" w:rsidP="002A32D0">
            <w:pPr>
              <w:pStyle w:val="NoSpacing"/>
              <w:numPr>
                <w:ilvl w:val="0"/>
                <w:numId w:val="36"/>
              </w:numPr>
              <w:rPr>
                <w:sz w:val="24"/>
                <w:szCs w:val="24"/>
              </w:rPr>
            </w:pPr>
            <w:r w:rsidRPr="00296500">
              <w:rPr>
                <w:rFonts w:ascii="Calibri" w:hAnsi="Calibri" w:cstheme="majorHAnsi"/>
                <w:sz w:val="24"/>
                <w:szCs w:val="24"/>
              </w:rPr>
              <w:t>Physical activity</w:t>
            </w:r>
          </w:p>
        </w:tc>
      </w:tr>
      <w:tr w:rsidR="009C6F84" w:rsidRPr="00296500" w14:paraId="55B455D5" w14:textId="77777777" w:rsidTr="00F62026">
        <w:tc>
          <w:tcPr>
            <w:tcW w:w="1555" w:type="dxa"/>
            <w:shd w:val="clear" w:color="auto" w:fill="007D85"/>
          </w:tcPr>
          <w:p w14:paraId="180201A8" w14:textId="77777777" w:rsidR="009C6F84" w:rsidRPr="008A0F2E" w:rsidRDefault="009C6F84" w:rsidP="00F62026">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hAnsi="Calibri"/>
                <w:b/>
                <w:bCs/>
                <w:color w:val="FFFFFF" w:themeColor="background1"/>
              </w:rPr>
            </w:pPr>
            <w:r w:rsidRPr="008A0F2E">
              <w:rPr>
                <w:rFonts w:ascii="Calibri" w:hAnsi="Calibri"/>
                <w:b/>
                <w:bCs/>
                <w:color w:val="FFFFFF" w:themeColor="background1"/>
              </w:rPr>
              <w:lastRenderedPageBreak/>
              <w:t>Distraction</w:t>
            </w:r>
          </w:p>
        </w:tc>
        <w:tc>
          <w:tcPr>
            <w:tcW w:w="7461" w:type="dxa"/>
          </w:tcPr>
          <w:p w14:paraId="2006454D" w14:textId="77777777" w:rsidR="009C6F84" w:rsidRPr="00296500" w:rsidRDefault="009C6F84" w:rsidP="002A32D0">
            <w:pPr>
              <w:pStyle w:val="NoSpacing"/>
              <w:numPr>
                <w:ilvl w:val="0"/>
                <w:numId w:val="37"/>
              </w:numPr>
              <w:rPr>
                <w:rFonts w:eastAsia="Times New Roman"/>
                <w:sz w:val="24"/>
                <w:szCs w:val="24"/>
              </w:rPr>
            </w:pPr>
            <w:r w:rsidRPr="00296500">
              <w:rPr>
                <w:sz w:val="24"/>
                <w:szCs w:val="24"/>
              </w:rPr>
              <w:t>Generally being with other people</w:t>
            </w:r>
          </w:p>
          <w:p w14:paraId="2B9D6873" w14:textId="77777777" w:rsidR="009C6F84" w:rsidRPr="00296500" w:rsidRDefault="009C6F84" w:rsidP="002A32D0">
            <w:pPr>
              <w:pStyle w:val="NoSpacing"/>
              <w:numPr>
                <w:ilvl w:val="0"/>
                <w:numId w:val="37"/>
              </w:numPr>
              <w:rPr>
                <w:rFonts w:eastAsia="Times New Roman"/>
                <w:sz w:val="24"/>
                <w:szCs w:val="24"/>
              </w:rPr>
            </w:pPr>
            <w:r w:rsidRPr="00296500">
              <w:rPr>
                <w:sz w:val="24"/>
                <w:szCs w:val="24"/>
              </w:rPr>
              <w:t>Phoning a friend</w:t>
            </w:r>
          </w:p>
          <w:p w14:paraId="50BCD693" w14:textId="77777777" w:rsidR="009C6F84" w:rsidRPr="00296500" w:rsidRDefault="009C6F84" w:rsidP="002A32D0">
            <w:pPr>
              <w:pStyle w:val="NoSpacing"/>
              <w:numPr>
                <w:ilvl w:val="0"/>
                <w:numId w:val="37"/>
              </w:numPr>
              <w:rPr>
                <w:rFonts w:eastAsia="Times New Roman"/>
                <w:sz w:val="24"/>
                <w:szCs w:val="24"/>
              </w:rPr>
            </w:pPr>
            <w:r w:rsidRPr="00296500">
              <w:rPr>
                <w:sz w:val="24"/>
                <w:szCs w:val="24"/>
              </w:rPr>
              <w:t>Helping someone else</w:t>
            </w:r>
          </w:p>
          <w:p w14:paraId="77809439" w14:textId="77777777" w:rsidR="009C6F84" w:rsidRPr="00296500" w:rsidRDefault="009C6F84" w:rsidP="002A32D0">
            <w:pPr>
              <w:pStyle w:val="NoSpacing"/>
              <w:numPr>
                <w:ilvl w:val="0"/>
                <w:numId w:val="37"/>
              </w:numPr>
              <w:rPr>
                <w:rFonts w:eastAsia="Times New Roman"/>
                <w:sz w:val="24"/>
                <w:szCs w:val="24"/>
              </w:rPr>
            </w:pPr>
            <w:r w:rsidRPr="00296500">
              <w:rPr>
                <w:sz w:val="24"/>
                <w:szCs w:val="24"/>
              </w:rPr>
              <w:t>Going to a public place</w:t>
            </w:r>
          </w:p>
          <w:p w14:paraId="1AC35235" w14:textId="77777777" w:rsidR="009C6F84" w:rsidRPr="00296500" w:rsidRDefault="009C6F84" w:rsidP="002A32D0">
            <w:pPr>
              <w:pStyle w:val="NoSpacing"/>
              <w:numPr>
                <w:ilvl w:val="0"/>
                <w:numId w:val="37"/>
              </w:numPr>
              <w:rPr>
                <w:rFonts w:eastAsia="Times New Roman"/>
                <w:sz w:val="24"/>
                <w:szCs w:val="24"/>
              </w:rPr>
            </w:pPr>
            <w:r w:rsidRPr="00296500">
              <w:rPr>
                <w:sz w:val="24"/>
                <w:szCs w:val="24"/>
              </w:rPr>
              <w:t>Visiting a friend</w:t>
            </w:r>
          </w:p>
          <w:p w14:paraId="52358CB3" w14:textId="77777777" w:rsidR="009C6F84" w:rsidRPr="00296500" w:rsidRDefault="009C6F84" w:rsidP="002A32D0">
            <w:pPr>
              <w:pStyle w:val="NoSpacing"/>
              <w:numPr>
                <w:ilvl w:val="0"/>
                <w:numId w:val="37"/>
              </w:numPr>
              <w:rPr>
                <w:rFonts w:eastAsia="Times New Roman"/>
                <w:sz w:val="24"/>
                <w:szCs w:val="24"/>
              </w:rPr>
            </w:pPr>
            <w:r w:rsidRPr="00296500">
              <w:rPr>
                <w:sz w:val="24"/>
                <w:szCs w:val="24"/>
              </w:rPr>
              <w:t>Hugs</w:t>
            </w:r>
          </w:p>
          <w:p w14:paraId="6B6399DF" w14:textId="77777777" w:rsidR="009C6F84" w:rsidRPr="00296500" w:rsidRDefault="009C6F84" w:rsidP="002A32D0">
            <w:pPr>
              <w:pStyle w:val="NoSpacing"/>
              <w:numPr>
                <w:ilvl w:val="0"/>
                <w:numId w:val="37"/>
              </w:numPr>
              <w:rPr>
                <w:rFonts w:eastAsia="Times New Roman"/>
                <w:sz w:val="24"/>
                <w:szCs w:val="24"/>
              </w:rPr>
            </w:pPr>
            <w:r w:rsidRPr="00296500">
              <w:rPr>
                <w:sz w:val="24"/>
                <w:szCs w:val="24"/>
              </w:rPr>
              <w:t>Talking about your problems with</w:t>
            </w:r>
            <w:r w:rsidRPr="00296500">
              <w:rPr>
                <w:rFonts w:eastAsia="Times New Roman"/>
                <w:sz w:val="24"/>
                <w:szCs w:val="24"/>
              </w:rPr>
              <w:t xml:space="preserve"> </w:t>
            </w:r>
            <w:r w:rsidRPr="00296500">
              <w:rPr>
                <w:sz w:val="24"/>
                <w:szCs w:val="24"/>
              </w:rPr>
              <w:t>someone close to you that knows what</w:t>
            </w:r>
            <w:r w:rsidRPr="00296500">
              <w:rPr>
                <w:rFonts w:eastAsia="Times New Roman"/>
                <w:sz w:val="24"/>
                <w:szCs w:val="24"/>
              </w:rPr>
              <w:t xml:space="preserve"> </w:t>
            </w:r>
            <w:r w:rsidRPr="00296500">
              <w:rPr>
                <w:sz w:val="24"/>
                <w:szCs w:val="24"/>
              </w:rPr>
              <w:t xml:space="preserve">you are going through </w:t>
            </w:r>
          </w:p>
          <w:p w14:paraId="671300F6" w14:textId="77777777" w:rsidR="009C6F84" w:rsidRPr="00296500" w:rsidRDefault="009C6F84" w:rsidP="002A32D0">
            <w:pPr>
              <w:pStyle w:val="NoSpacing"/>
              <w:numPr>
                <w:ilvl w:val="0"/>
                <w:numId w:val="37"/>
              </w:numPr>
              <w:rPr>
                <w:sz w:val="24"/>
                <w:szCs w:val="24"/>
              </w:rPr>
            </w:pPr>
            <w:r w:rsidRPr="00296500">
              <w:rPr>
                <w:sz w:val="24"/>
                <w:szCs w:val="24"/>
              </w:rPr>
              <w:t>Counting anything, patterns on</w:t>
            </w:r>
            <w:r w:rsidRPr="00296500">
              <w:rPr>
                <w:rFonts w:eastAsia="Times New Roman"/>
                <w:sz w:val="24"/>
                <w:szCs w:val="24"/>
              </w:rPr>
              <w:t xml:space="preserve"> </w:t>
            </w:r>
            <w:r w:rsidRPr="00296500">
              <w:rPr>
                <w:sz w:val="24"/>
                <w:szCs w:val="24"/>
              </w:rPr>
              <w:t>wallpaper, bricks on a wall, ceiling tiles</w:t>
            </w:r>
          </w:p>
          <w:p w14:paraId="5F18CE6F" w14:textId="77777777" w:rsidR="009C6F84" w:rsidRPr="00296500" w:rsidRDefault="009C6F84" w:rsidP="002A32D0">
            <w:pPr>
              <w:pStyle w:val="NoSpacing"/>
              <w:numPr>
                <w:ilvl w:val="0"/>
                <w:numId w:val="37"/>
              </w:numPr>
              <w:rPr>
                <w:sz w:val="24"/>
                <w:szCs w:val="24"/>
              </w:rPr>
            </w:pPr>
            <w:r w:rsidRPr="00296500">
              <w:rPr>
                <w:sz w:val="24"/>
                <w:szCs w:val="24"/>
              </w:rPr>
              <w:t>Physical activity</w:t>
            </w:r>
          </w:p>
        </w:tc>
      </w:tr>
      <w:tr w:rsidR="009C6F84" w:rsidRPr="00296500" w14:paraId="4EC9609F" w14:textId="77777777" w:rsidTr="00F62026">
        <w:tc>
          <w:tcPr>
            <w:tcW w:w="1555" w:type="dxa"/>
            <w:shd w:val="clear" w:color="auto" w:fill="007D85"/>
          </w:tcPr>
          <w:p w14:paraId="024DC099" w14:textId="77777777" w:rsidR="009C6F84" w:rsidRPr="008A0F2E" w:rsidRDefault="009C6F84" w:rsidP="00F62026">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hAnsi="Calibri"/>
                <w:b/>
                <w:bCs/>
                <w:color w:val="FFFFFF" w:themeColor="background1"/>
              </w:rPr>
            </w:pPr>
            <w:r w:rsidRPr="008A0F2E">
              <w:rPr>
                <w:rFonts w:ascii="Calibri" w:hAnsi="Calibri"/>
                <w:b/>
                <w:bCs/>
                <w:color w:val="FFFFFF" w:themeColor="background1"/>
              </w:rPr>
              <w:t>Relaxation</w:t>
            </w:r>
          </w:p>
        </w:tc>
        <w:tc>
          <w:tcPr>
            <w:tcW w:w="7461" w:type="dxa"/>
          </w:tcPr>
          <w:p w14:paraId="7BE2567D" w14:textId="77777777" w:rsidR="009C6F84" w:rsidRPr="00296500" w:rsidRDefault="009C6F84" w:rsidP="00F62026">
            <w:pPr>
              <w:pStyle w:val="NoSpacing"/>
              <w:rPr>
                <w:sz w:val="24"/>
                <w:szCs w:val="24"/>
              </w:rPr>
            </w:pPr>
            <w:r w:rsidRPr="00296500">
              <w:rPr>
                <w:sz w:val="24"/>
                <w:szCs w:val="24"/>
              </w:rPr>
              <w:t>Looking up into the sky, cloud watching or star gazing</w:t>
            </w:r>
          </w:p>
          <w:p w14:paraId="351D005C" w14:textId="77777777" w:rsidR="009C6F84" w:rsidRPr="00296500" w:rsidRDefault="009C6F84" w:rsidP="00F62026">
            <w:pPr>
              <w:pStyle w:val="NoSpacing"/>
              <w:rPr>
                <w:sz w:val="24"/>
                <w:szCs w:val="24"/>
              </w:rPr>
            </w:pPr>
            <w:r w:rsidRPr="00296500">
              <w:rPr>
                <w:sz w:val="24"/>
                <w:szCs w:val="24"/>
              </w:rPr>
              <w:t>Watching a candle burning / water falling</w:t>
            </w:r>
          </w:p>
          <w:p w14:paraId="34A39912" w14:textId="77777777" w:rsidR="009C6F84" w:rsidRPr="00296500" w:rsidRDefault="009C6F84" w:rsidP="00F62026">
            <w:pPr>
              <w:pStyle w:val="NoSpacing"/>
              <w:rPr>
                <w:sz w:val="24"/>
                <w:szCs w:val="24"/>
              </w:rPr>
            </w:pPr>
            <w:r w:rsidRPr="00296500">
              <w:rPr>
                <w:sz w:val="24"/>
                <w:szCs w:val="24"/>
              </w:rPr>
              <w:t>Meditating</w:t>
            </w:r>
          </w:p>
          <w:p w14:paraId="0334249B" w14:textId="77777777" w:rsidR="009C6F84" w:rsidRPr="00296500" w:rsidRDefault="009C6F84" w:rsidP="00F62026">
            <w:pPr>
              <w:pStyle w:val="NoSpacing"/>
              <w:rPr>
                <w:sz w:val="24"/>
                <w:szCs w:val="24"/>
              </w:rPr>
            </w:pPr>
            <w:r w:rsidRPr="00296500">
              <w:rPr>
                <w:sz w:val="24"/>
                <w:szCs w:val="24"/>
              </w:rPr>
              <w:t>Picking an object, a shell or rock for example and focusing on it very closely</w:t>
            </w:r>
          </w:p>
          <w:p w14:paraId="026CF25A" w14:textId="77777777" w:rsidR="009C6F84" w:rsidRPr="00296500" w:rsidRDefault="009C6F84" w:rsidP="00F62026">
            <w:pPr>
              <w:pStyle w:val="NoSpacing"/>
              <w:rPr>
                <w:sz w:val="24"/>
                <w:szCs w:val="24"/>
              </w:rPr>
            </w:pPr>
            <w:r w:rsidRPr="00296500">
              <w:rPr>
                <w:sz w:val="24"/>
                <w:szCs w:val="24"/>
              </w:rPr>
              <w:t>Look at works of art</w:t>
            </w:r>
          </w:p>
          <w:p w14:paraId="289A2856" w14:textId="77777777" w:rsidR="009C6F84" w:rsidRPr="00296500" w:rsidRDefault="009C6F84" w:rsidP="00F62026">
            <w:pPr>
              <w:pStyle w:val="NoSpacing"/>
              <w:rPr>
                <w:sz w:val="24"/>
                <w:szCs w:val="24"/>
              </w:rPr>
            </w:pPr>
            <w:r w:rsidRPr="00296500">
              <w:rPr>
                <w:sz w:val="24"/>
                <w:szCs w:val="24"/>
              </w:rPr>
              <w:t>Watch fish, birds or butterflies</w:t>
            </w:r>
          </w:p>
          <w:p w14:paraId="3D0A3A36" w14:textId="77777777" w:rsidR="009C6F84" w:rsidRPr="00296500" w:rsidRDefault="009C6F84" w:rsidP="00F62026">
            <w:pPr>
              <w:pStyle w:val="NoSpacing"/>
              <w:rPr>
                <w:sz w:val="24"/>
                <w:szCs w:val="24"/>
              </w:rPr>
            </w:pPr>
            <w:r w:rsidRPr="00296500">
              <w:rPr>
                <w:sz w:val="24"/>
                <w:szCs w:val="24"/>
              </w:rPr>
              <w:t>Yoga/Tai chi</w:t>
            </w:r>
          </w:p>
          <w:p w14:paraId="4C680D0C" w14:textId="77777777" w:rsidR="009C6F84" w:rsidRPr="00296500" w:rsidRDefault="009C6F84" w:rsidP="00F62026">
            <w:pPr>
              <w:pStyle w:val="NoSpacing"/>
              <w:rPr>
                <w:sz w:val="24"/>
                <w:szCs w:val="24"/>
              </w:rPr>
            </w:pPr>
            <w:r w:rsidRPr="00296500">
              <w:rPr>
                <w:sz w:val="24"/>
                <w:szCs w:val="24"/>
              </w:rPr>
              <w:t>Physical activity</w:t>
            </w:r>
          </w:p>
        </w:tc>
      </w:tr>
    </w:tbl>
    <w:p w14:paraId="6C171BEC" w14:textId="0215332E" w:rsidR="009C6F84" w:rsidRDefault="00510E5A" w:rsidP="00282D04">
      <w:pPr>
        <w:jc w:val="both"/>
        <w:rPr>
          <w:b/>
          <w:bCs/>
          <w:sz w:val="24"/>
          <w:szCs w:val="24"/>
        </w:rPr>
      </w:pPr>
      <w:r>
        <w:rPr>
          <w:rFonts w:ascii="Calibri" w:eastAsia="Times New Roman" w:hAnsi="Calibri"/>
          <w:noProof/>
        </w:rPr>
        <mc:AlternateContent>
          <mc:Choice Requires="wps">
            <w:drawing>
              <wp:anchor distT="0" distB="0" distL="114300" distR="114300" simplePos="0" relativeHeight="251948032" behindDoc="0" locked="0" layoutInCell="1" allowOverlap="1" wp14:anchorId="507AC5E2" wp14:editId="24396FBA">
                <wp:simplePos x="0" y="0"/>
                <wp:positionH relativeFrom="margin">
                  <wp:posOffset>190445</wp:posOffset>
                </wp:positionH>
                <wp:positionV relativeFrom="paragraph">
                  <wp:posOffset>156845</wp:posOffset>
                </wp:positionV>
                <wp:extent cx="5526018" cy="434174"/>
                <wp:effectExtent l="19050" t="19050" r="17780" b="23495"/>
                <wp:wrapNone/>
                <wp:docPr id="484" name="Rectangle: Rounded Corners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6018" cy="434174"/>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7EDFB" id="Rectangle: Rounded Corners 484" o:spid="_x0000_s1026" alt="&quot;&quot;" style="position:absolute;margin-left:15pt;margin-top:12.35pt;width:435.1pt;height:34.2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" filled="f" strokecolor="#007d85" strokeweight="2.25pt">
                <v:stroke joinstyle="miter"/>
                <w10:wrap anchorx="margin"/>
              </v:roundrect>
            </w:pict>
          </mc:Fallback>
        </mc:AlternateContent>
      </w:r>
    </w:p>
    <w:p w14:paraId="4B2880A8" w14:textId="2E1BF866" w:rsidR="007E2884" w:rsidRPr="00D70375" w:rsidRDefault="007E2884" w:rsidP="002A32D0">
      <w:pPr>
        <w:pStyle w:val="ListParagraph"/>
        <w:numPr>
          <w:ilvl w:val="0"/>
          <w:numId w:val="66"/>
        </w:numPr>
        <w:pBdr>
          <w:top w:val="nil"/>
          <w:left w:val="nil"/>
          <w:bottom w:val="nil"/>
          <w:right w:val="nil"/>
          <w:between w:val="nil"/>
          <w:bar w:val="nil"/>
        </w:pBdr>
        <w:spacing w:after="240" w:line="240" w:lineRule="auto"/>
        <w:jc w:val="both"/>
        <w:rPr>
          <w:rFonts w:ascii="Calibri" w:eastAsia="Arial Unicode MS" w:hAnsi="Calibri" w:cs="Arial Unicode MS"/>
          <w:color w:val="000000"/>
          <w:sz w:val="24"/>
          <w:szCs w:val="24"/>
          <w:u w:color="000000"/>
          <w:bdr w:val="nil"/>
          <w:lang w:val="en-US" w:eastAsia="en-GB"/>
        </w:rPr>
      </w:pPr>
      <w:r w:rsidRPr="00D70375">
        <w:rPr>
          <w:color w:val="007D85"/>
          <w:sz w:val="24"/>
          <w:szCs w:val="24"/>
        </w:rPr>
        <w:t xml:space="preserve">Interventions and Strategies specifically addressing school avoidance behaviours  </w:t>
      </w:r>
    </w:p>
    <w:p w14:paraId="08A194C4" w14:textId="342994F5" w:rsidR="0093626A" w:rsidRPr="00296500" w:rsidRDefault="007E2884" w:rsidP="0093626A">
      <w:pPr>
        <w:jc w:val="both"/>
        <w:rPr>
          <w:sz w:val="24"/>
          <w:szCs w:val="24"/>
        </w:rPr>
      </w:pPr>
      <w:r w:rsidRPr="007E2884">
        <w:rPr>
          <w:sz w:val="24"/>
          <w:szCs w:val="24"/>
        </w:rPr>
        <w:t xml:space="preserve">These </w:t>
      </w:r>
      <w:r w:rsidR="00282D04" w:rsidRPr="007E2884">
        <w:rPr>
          <w:sz w:val="24"/>
          <w:szCs w:val="24"/>
        </w:rPr>
        <w:t>should be bespoke to the individual and based upon the information which was gathered in the assessment and integration stage.</w:t>
      </w:r>
      <w:r>
        <w:rPr>
          <w:sz w:val="24"/>
          <w:szCs w:val="24"/>
        </w:rPr>
        <w:t xml:space="preserve">  </w:t>
      </w:r>
      <w:r w:rsidR="0093626A" w:rsidRPr="00296500">
        <w:rPr>
          <w:sz w:val="24"/>
          <w:szCs w:val="24"/>
        </w:rPr>
        <w:t xml:space="preserve">The choice of intervention should be governed by a careful functional analysis of school avoidance behaviour.  Kearney &amp; Silverman, (1990) describe four variables which can maintain school avoidance behaviour, although each variable may be involved to a degree at any one time and their effects will be interactive. </w:t>
      </w:r>
    </w:p>
    <w:p w14:paraId="037100F4" w14:textId="2E6DB5ED" w:rsidR="008D43D1" w:rsidRDefault="001336FA" w:rsidP="00282D04">
      <w:pPr>
        <w:jc w:val="both"/>
        <w:rPr>
          <w:sz w:val="24"/>
          <w:szCs w:val="24"/>
        </w:rPr>
      </w:pPr>
      <w:r w:rsidRPr="00296500">
        <w:rPr>
          <w:sz w:val="24"/>
          <w:szCs w:val="24"/>
        </w:rPr>
        <w:t xml:space="preserve">Below are listed Kearney and Silverman’s </w:t>
      </w:r>
      <w:r w:rsidR="0093626A" w:rsidRPr="00296500">
        <w:rPr>
          <w:sz w:val="24"/>
          <w:szCs w:val="24"/>
        </w:rPr>
        <w:t xml:space="preserve">four variables </w:t>
      </w:r>
      <w:r w:rsidR="006F715E" w:rsidRPr="00296500">
        <w:rPr>
          <w:sz w:val="24"/>
          <w:szCs w:val="24"/>
        </w:rPr>
        <w:t>which can maintain school avoidance behaviours</w:t>
      </w:r>
      <w:r w:rsidRPr="00296500">
        <w:rPr>
          <w:sz w:val="24"/>
          <w:szCs w:val="24"/>
        </w:rPr>
        <w:t xml:space="preserve"> and the interventions that could be considered </w:t>
      </w:r>
      <w:r w:rsidR="002908B2" w:rsidRPr="00296500">
        <w:rPr>
          <w:sz w:val="24"/>
          <w:szCs w:val="24"/>
        </w:rPr>
        <w:t xml:space="preserve">in relation to each.  </w:t>
      </w:r>
    </w:p>
    <w:p w14:paraId="4872B09E" w14:textId="77777777" w:rsidR="00282D04" w:rsidRPr="00296500" w:rsidRDefault="00282D04" w:rsidP="002A32D0">
      <w:pPr>
        <w:pStyle w:val="ListParagraph"/>
        <w:numPr>
          <w:ilvl w:val="0"/>
          <w:numId w:val="22"/>
        </w:numPr>
        <w:jc w:val="both"/>
        <w:rPr>
          <w:sz w:val="24"/>
          <w:szCs w:val="24"/>
        </w:rPr>
      </w:pPr>
      <w:r w:rsidRPr="007E2884">
        <w:rPr>
          <w:color w:val="007D85"/>
          <w:sz w:val="24"/>
          <w:szCs w:val="24"/>
        </w:rPr>
        <w:t>To avoid something or situations that elicit negative feelings or high levels of stress</w:t>
      </w:r>
      <w:r w:rsidRPr="00B55FD8">
        <w:rPr>
          <w:color w:val="007D85"/>
          <w:sz w:val="24"/>
          <w:szCs w:val="24"/>
        </w:rPr>
        <w:t xml:space="preserve"> </w:t>
      </w:r>
      <w:r w:rsidRPr="00296500">
        <w:rPr>
          <w:sz w:val="24"/>
          <w:szCs w:val="24"/>
        </w:rPr>
        <w:t>(e.g., fear of the toilets, the noise on the playground, lots of people moving all together in the corridors, tests/exams etc.)</w:t>
      </w:r>
    </w:p>
    <w:p w14:paraId="461BFD7A" w14:textId="2C921746" w:rsidR="00282D04" w:rsidRPr="00296500" w:rsidRDefault="00282D04" w:rsidP="002A32D0">
      <w:pPr>
        <w:pStyle w:val="ListParagraph"/>
        <w:numPr>
          <w:ilvl w:val="1"/>
          <w:numId w:val="22"/>
        </w:numPr>
        <w:jc w:val="both"/>
        <w:rPr>
          <w:sz w:val="24"/>
          <w:szCs w:val="24"/>
        </w:rPr>
      </w:pPr>
      <w:r w:rsidRPr="00296500">
        <w:rPr>
          <w:sz w:val="24"/>
          <w:szCs w:val="24"/>
        </w:rPr>
        <w:t>Interventions should include:</w:t>
      </w:r>
    </w:p>
    <w:p w14:paraId="4547C64F" w14:textId="5B61512D" w:rsidR="00F625FB" w:rsidRPr="00296500" w:rsidRDefault="00282D04" w:rsidP="002A32D0">
      <w:pPr>
        <w:pStyle w:val="ListParagraph"/>
        <w:numPr>
          <w:ilvl w:val="2"/>
          <w:numId w:val="22"/>
        </w:numPr>
        <w:jc w:val="both"/>
        <w:rPr>
          <w:sz w:val="24"/>
          <w:szCs w:val="24"/>
        </w:rPr>
      </w:pPr>
      <w:r w:rsidRPr="00296500">
        <w:rPr>
          <w:sz w:val="24"/>
          <w:szCs w:val="24"/>
        </w:rPr>
        <w:lastRenderedPageBreak/>
        <w:t>Learning about anxiety and worrying, how it affects our thinking, feeling and behaviour</w:t>
      </w:r>
      <w:r w:rsidR="008837C2" w:rsidRPr="00296500">
        <w:rPr>
          <w:sz w:val="24"/>
          <w:szCs w:val="24"/>
        </w:rPr>
        <w:t xml:space="preserve"> </w:t>
      </w:r>
    </w:p>
    <w:p w14:paraId="7B93957E" w14:textId="5FBB7A0D" w:rsidR="00282D04" w:rsidRPr="00296500" w:rsidRDefault="00F625FB" w:rsidP="002A32D0">
      <w:pPr>
        <w:pStyle w:val="ListParagraph"/>
        <w:numPr>
          <w:ilvl w:val="2"/>
          <w:numId w:val="22"/>
        </w:numPr>
        <w:jc w:val="both"/>
        <w:rPr>
          <w:sz w:val="24"/>
          <w:szCs w:val="24"/>
        </w:rPr>
      </w:pPr>
      <w:r w:rsidRPr="00296500">
        <w:rPr>
          <w:sz w:val="24"/>
          <w:szCs w:val="24"/>
        </w:rPr>
        <w:t>Learning to understand h</w:t>
      </w:r>
      <w:r w:rsidR="00282D04" w:rsidRPr="00296500">
        <w:rPr>
          <w:sz w:val="24"/>
          <w:szCs w:val="24"/>
        </w:rPr>
        <w:t>ow avoidance of the feared situation can make things worse ultimately</w:t>
      </w:r>
    </w:p>
    <w:p w14:paraId="262593DC" w14:textId="26C890C1" w:rsidR="00282D04" w:rsidRPr="00296500" w:rsidRDefault="00282D04" w:rsidP="002A32D0">
      <w:pPr>
        <w:pStyle w:val="ListParagraph"/>
        <w:numPr>
          <w:ilvl w:val="2"/>
          <w:numId w:val="22"/>
        </w:numPr>
        <w:jc w:val="both"/>
        <w:rPr>
          <w:sz w:val="24"/>
          <w:szCs w:val="24"/>
        </w:rPr>
      </w:pPr>
      <w:bookmarkStart w:id="1" w:name="_Hlk91855122"/>
      <w:r w:rsidRPr="00296500">
        <w:rPr>
          <w:sz w:val="24"/>
          <w:szCs w:val="24"/>
        </w:rPr>
        <w:t>Learning anxiety management techniques such as relaxation training and deep breathing</w:t>
      </w:r>
    </w:p>
    <w:bookmarkEnd w:id="1"/>
    <w:p w14:paraId="3E9CFD0B" w14:textId="31018A9B" w:rsidR="00D15AD9" w:rsidRPr="00723B4B" w:rsidRDefault="00282D04" w:rsidP="002A32D0">
      <w:pPr>
        <w:pStyle w:val="ListParagraph"/>
        <w:numPr>
          <w:ilvl w:val="1"/>
          <w:numId w:val="22"/>
        </w:numPr>
        <w:jc w:val="both"/>
        <w:rPr>
          <w:sz w:val="24"/>
          <w:szCs w:val="24"/>
        </w:rPr>
      </w:pPr>
      <w:r w:rsidRPr="00296500">
        <w:rPr>
          <w:sz w:val="24"/>
          <w:szCs w:val="24"/>
        </w:rPr>
        <w:t>There should be a gradual re-exposure to the school setting using an ‘avoidance hierarchy’ created with the child/young person from least feared school situations to most feared.  School should consider the provision of safe spaces that the child/young person can go to, such as the library or pastoral zone, which may be less stigmatising for some children / young people than other areas of school such as the learning support area</w:t>
      </w:r>
      <w:r w:rsidR="001336FA" w:rsidRPr="00296500">
        <w:rPr>
          <w:sz w:val="24"/>
          <w:szCs w:val="24"/>
        </w:rPr>
        <w:t>.</w:t>
      </w:r>
    </w:p>
    <w:p w14:paraId="337765F7" w14:textId="31DE85EF" w:rsidR="00282D04" w:rsidRPr="009543EC" w:rsidRDefault="00282D04" w:rsidP="00282D04">
      <w:pPr>
        <w:jc w:val="both"/>
        <w:rPr>
          <w:sz w:val="24"/>
          <w:szCs w:val="24"/>
        </w:rPr>
      </w:pPr>
      <w:r w:rsidRPr="009543EC">
        <w:rPr>
          <w:sz w:val="24"/>
          <w:szCs w:val="24"/>
        </w:rPr>
        <w:t>Example Anxiety / Avoidance Hierarchy</w:t>
      </w:r>
      <w:r w:rsidR="009543EC">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82D04" w:rsidRPr="00296500" w14:paraId="2051A99B" w14:textId="77777777" w:rsidTr="008A0F2E">
        <w:tc>
          <w:tcPr>
            <w:tcW w:w="9016" w:type="dxa"/>
            <w:shd w:val="clear" w:color="auto" w:fill="007D85"/>
          </w:tcPr>
          <w:p w14:paraId="0FA0A11E" w14:textId="3D064598" w:rsidR="00282D04" w:rsidRPr="008A0F2E" w:rsidRDefault="00282D04" w:rsidP="00152E36">
            <w:pPr>
              <w:jc w:val="center"/>
              <w:rPr>
                <w:b/>
                <w:bCs/>
                <w:color w:val="FFFFFF" w:themeColor="background1"/>
                <w:sz w:val="24"/>
                <w:szCs w:val="24"/>
              </w:rPr>
            </w:pPr>
            <w:r w:rsidRPr="008A0F2E">
              <w:rPr>
                <w:b/>
                <w:bCs/>
                <w:color w:val="FFFFFF" w:themeColor="background1"/>
                <w:sz w:val="24"/>
                <w:szCs w:val="24"/>
              </w:rPr>
              <w:t>MOST FEARED</w:t>
            </w:r>
          </w:p>
        </w:tc>
      </w:tr>
      <w:tr w:rsidR="00282D04" w:rsidRPr="00296500" w14:paraId="11E345AC" w14:textId="77777777" w:rsidTr="008A0F2E">
        <w:tc>
          <w:tcPr>
            <w:tcW w:w="9016" w:type="dxa"/>
            <w:shd w:val="clear" w:color="auto" w:fill="00CEDE"/>
          </w:tcPr>
          <w:p w14:paraId="77E47180" w14:textId="1D27D965" w:rsidR="00282D04" w:rsidRPr="008A0F2E" w:rsidRDefault="00282D04" w:rsidP="00152E36">
            <w:pPr>
              <w:jc w:val="center"/>
              <w:rPr>
                <w:color w:val="FFFFFF" w:themeColor="background1"/>
                <w:sz w:val="24"/>
                <w:szCs w:val="24"/>
              </w:rPr>
            </w:pPr>
            <w:r w:rsidRPr="008A0F2E">
              <w:rPr>
                <w:color w:val="FFFFFF" w:themeColor="background1"/>
                <w:sz w:val="24"/>
                <w:szCs w:val="24"/>
              </w:rPr>
              <w:t>Going into lunch hall without best friend (support)</w:t>
            </w:r>
          </w:p>
        </w:tc>
      </w:tr>
      <w:tr w:rsidR="00282D04" w:rsidRPr="00296500" w14:paraId="7E3354A8" w14:textId="77777777" w:rsidTr="008A0F2E">
        <w:tc>
          <w:tcPr>
            <w:tcW w:w="9016" w:type="dxa"/>
            <w:shd w:val="clear" w:color="auto" w:fill="00CEDE"/>
          </w:tcPr>
          <w:p w14:paraId="56F488DC" w14:textId="0D33AE2D" w:rsidR="00282D04" w:rsidRPr="008A0F2E" w:rsidRDefault="00282D04" w:rsidP="00152E36">
            <w:pPr>
              <w:jc w:val="center"/>
              <w:rPr>
                <w:color w:val="FFFFFF" w:themeColor="background1"/>
                <w:sz w:val="24"/>
                <w:szCs w:val="24"/>
              </w:rPr>
            </w:pPr>
            <w:r w:rsidRPr="008A0F2E">
              <w:rPr>
                <w:color w:val="FFFFFF" w:themeColor="background1"/>
                <w:sz w:val="24"/>
                <w:szCs w:val="24"/>
              </w:rPr>
              <w:t>Going into lunch hall with best friend (support)</w:t>
            </w:r>
          </w:p>
        </w:tc>
      </w:tr>
      <w:tr w:rsidR="00282D04" w:rsidRPr="00296500" w14:paraId="49ED5CCD" w14:textId="77777777" w:rsidTr="008A0F2E">
        <w:tc>
          <w:tcPr>
            <w:tcW w:w="9016" w:type="dxa"/>
            <w:shd w:val="clear" w:color="auto" w:fill="00CEDE"/>
          </w:tcPr>
          <w:p w14:paraId="1243B116" w14:textId="56FF3C74" w:rsidR="00282D04" w:rsidRPr="008A0F2E" w:rsidRDefault="00282D04" w:rsidP="00152E36">
            <w:pPr>
              <w:jc w:val="center"/>
              <w:rPr>
                <w:color w:val="FFFFFF" w:themeColor="background1"/>
                <w:sz w:val="24"/>
                <w:szCs w:val="24"/>
              </w:rPr>
            </w:pPr>
            <w:r w:rsidRPr="008A0F2E">
              <w:rPr>
                <w:color w:val="FFFFFF" w:themeColor="background1"/>
                <w:sz w:val="24"/>
                <w:szCs w:val="24"/>
              </w:rPr>
              <w:t>Going to PE lesson</w:t>
            </w:r>
          </w:p>
        </w:tc>
      </w:tr>
      <w:tr w:rsidR="00282D04" w:rsidRPr="00296500" w14:paraId="60185B41" w14:textId="77777777" w:rsidTr="008A0F2E">
        <w:tc>
          <w:tcPr>
            <w:tcW w:w="9016" w:type="dxa"/>
            <w:shd w:val="clear" w:color="auto" w:fill="00CEDE"/>
          </w:tcPr>
          <w:p w14:paraId="320E0D13" w14:textId="58E3D41D" w:rsidR="00282D04" w:rsidRPr="008A0F2E" w:rsidRDefault="00282D04" w:rsidP="00152E36">
            <w:pPr>
              <w:jc w:val="center"/>
              <w:rPr>
                <w:color w:val="FFFFFF" w:themeColor="background1"/>
                <w:sz w:val="24"/>
                <w:szCs w:val="24"/>
              </w:rPr>
            </w:pPr>
            <w:r w:rsidRPr="008A0F2E">
              <w:rPr>
                <w:color w:val="FFFFFF" w:themeColor="background1"/>
                <w:sz w:val="24"/>
                <w:szCs w:val="24"/>
              </w:rPr>
              <w:t>Going to next 2 favourite lessons</w:t>
            </w:r>
          </w:p>
        </w:tc>
      </w:tr>
      <w:tr w:rsidR="00282D04" w:rsidRPr="00296500" w14:paraId="24CB6B1C" w14:textId="77777777" w:rsidTr="008A0F2E">
        <w:tc>
          <w:tcPr>
            <w:tcW w:w="9016" w:type="dxa"/>
            <w:shd w:val="clear" w:color="auto" w:fill="00CEDE"/>
          </w:tcPr>
          <w:p w14:paraId="2171C626" w14:textId="3CEF4713" w:rsidR="00282D04" w:rsidRPr="008A0F2E" w:rsidRDefault="00282D04" w:rsidP="00152E36">
            <w:pPr>
              <w:jc w:val="center"/>
              <w:rPr>
                <w:color w:val="FFFFFF" w:themeColor="background1"/>
                <w:sz w:val="24"/>
                <w:szCs w:val="24"/>
              </w:rPr>
            </w:pPr>
            <w:r w:rsidRPr="008A0F2E">
              <w:rPr>
                <w:color w:val="FFFFFF" w:themeColor="background1"/>
                <w:sz w:val="24"/>
                <w:szCs w:val="24"/>
              </w:rPr>
              <w:t>Going into favourite lesson</w:t>
            </w:r>
          </w:p>
        </w:tc>
      </w:tr>
      <w:tr w:rsidR="00282D04" w:rsidRPr="00296500" w14:paraId="5C24A1A2" w14:textId="77777777" w:rsidTr="008A0F2E">
        <w:tc>
          <w:tcPr>
            <w:tcW w:w="9016" w:type="dxa"/>
            <w:shd w:val="clear" w:color="auto" w:fill="00CEDE"/>
          </w:tcPr>
          <w:p w14:paraId="2AD8D9B4" w14:textId="47BD2B6F" w:rsidR="00282D04" w:rsidRPr="008A0F2E" w:rsidRDefault="00282D04" w:rsidP="00152E36">
            <w:pPr>
              <w:jc w:val="center"/>
              <w:rPr>
                <w:color w:val="FFFFFF" w:themeColor="background1"/>
                <w:sz w:val="24"/>
                <w:szCs w:val="24"/>
              </w:rPr>
            </w:pPr>
            <w:r w:rsidRPr="008A0F2E">
              <w:rPr>
                <w:color w:val="FFFFFF" w:themeColor="background1"/>
                <w:sz w:val="24"/>
                <w:szCs w:val="24"/>
              </w:rPr>
              <w:t>Joining a small group activity</w:t>
            </w:r>
          </w:p>
        </w:tc>
      </w:tr>
      <w:tr w:rsidR="00282D04" w:rsidRPr="00296500" w14:paraId="01A0CBD3" w14:textId="77777777" w:rsidTr="008A0F2E">
        <w:tc>
          <w:tcPr>
            <w:tcW w:w="9016" w:type="dxa"/>
            <w:shd w:val="clear" w:color="auto" w:fill="00CEDE"/>
          </w:tcPr>
          <w:p w14:paraId="0459BC7D" w14:textId="5D6B7B35" w:rsidR="00282D04" w:rsidRPr="008A0F2E" w:rsidRDefault="00282D04" w:rsidP="00152E36">
            <w:pPr>
              <w:jc w:val="center"/>
              <w:rPr>
                <w:color w:val="FFFFFF" w:themeColor="background1"/>
                <w:sz w:val="24"/>
                <w:szCs w:val="24"/>
              </w:rPr>
            </w:pPr>
            <w:r w:rsidRPr="008A0F2E">
              <w:rPr>
                <w:color w:val="FFFFFF" w:themeColor="background1"/>
                <w:sz w:val="24"/>
                <w:szCs w:val="24"/>
              </w:rPr>
              <w:t>Staying in the resource base</w:t>
            </w:r>
          </w:p>
        </w:tc>
      </w:tr>
      <w:tr w:rsidR="00282D04" w:rsidRPr="00296500" w14:paraId="306D25E7" w14:textId="77777777" w:rsidTr="008A0F2E">
        <w:tc>
          <w:tcPr>
            <w:tcW w:w="9016" w:type="dxa"/>
            <w:shd w:val="clear" w:color="auto" w:fill="00CEDE"/>
          </w:tcPr>
          <w:p w14:paraId="56665F91" w14:textId="70E63BD6" w:rsidR="00282D04" w:rsidRPr="008A0F2E" w:rsidRDefault="00282D04" w:rsidP="00152E36">
            <w:pPr>
              <w:jc w:val="center"/>
              <w:rPr>
                <w:color w:val="FFFFFF" w:themeColor="background1"/>
                <w:sz w:val="24"/>
                <w:szCs w:val="24"/>
              </w:rPr>
            </w:pPr>
            <w:r w:rsidRPr="008A0F2E">
              <w:rPr>
                <w:color w:val="FFFFFF" w:themeColor="background1"/>
                <w:sz w:val="24"/>
                <w:szCs w:val="24"/>
              </w:rPr>
              <w:t>Entering the school going into the reception area</w:t>
            </w:r>
          </w:p>
        </w:tc>
      </w:tr>
      <w:tr w:rsidR="00282D04" w:rsidRPr="00296500" w14:paraId="0DB5F81D" w14:textId="77777777" w:rsidTr="008A0F2E">
        <w:tc>
          <w:tcPr>
            <w:tcW w:w="9016" w:type="dxa"/>
            <w:shd w:val="clear" w:color="auto" w:fill="00CEDE"/>
          </w:tcPr>
          <w:p w14:paraId="3A23E286" w14:textId="72AB023B" w:rsidR="00282D04" w:rsidRPr="008A0F2E" w:rsidRDefault="00282D04" w:rsidP="00152E36">
            <w:pPr>
              <w:jc w:val="center"/>
              <w:rPr>
                <w:color w:val="FFFFFF" w:themeColor="background1"/>
                <w:sz w:val="24"/>
                <w:szCs w:val="24"/>
              </w:rPr>
            </w:pPr>
            <w:r w:rsidRPr="008A0F2E">
              <w:rPr>
                <w:color w:val="FFFFFF" w:themeColor="background1"/>
                <w:sz w:val="24"/>
                <w:szCs w:val="24"/>
              </w:rPr>
              <w:t>Entering the school when the school is closed</w:t>
            </w:r>
          </w:p>
        </w:tc>
      </w:tr>
      <w:tr w:rsidR="00282D04" w:rsidRPr="00296500" w14:paraId="40B9B1CB" w14:textId="77777777" w:rsidTr="008A0F2E">
        <w:tc>
          <w:tcPr>
            <w:tcW w:w="9016" w:type="dxa"/>
            <w:shd w:val="clear" w:color="auto" w:fill="00CEDE"/>
          </w:tcPr>
          <w:p w14:paraId="1C09D83F" w14:textId="2582EC2C" w:rsidR="00282D04" w:rsidRPr="008A0F2E" w:rsidRDefault="00282D04" w:rsidP="00152E36">
            <w:pPr>
              <w:jc w:val="center"/>
              <w:rPr>
                <w:color w:val="FFFFFF" w:themeColor="background1"/>
                <w:sz w:val="24"/>
                <w:szCs w:val="24"/>
              </w:rPr>
            </w:pPr>
            <w:r w:rsidRPr="008A0F2E">
              <w:rPr>
                <w:color w:val="FFFFFF" w:themeColor="background1"/>
                <w:sz w:val="24"/>
                <w:szCs w:val="24"/>
              </w:rPr>
              <w:t>Standing outside the school when school is closed</w:t>
            </w:r>
          </w:p>
        </w:tc>
      </w:tr>
      <w:tr w:rsidR="00282D04" w:rsidRPr="00296500" w14:paraId="07DE8B69" w14:textId="77777777" w:rsidTr="008A0F2E">
        <w:tc>
          <w:tcPr>
            <w:tcW w:w="9016" w:type="dxa"/>
            <w:shd w:val="clear" w:color="auto" w:fill="007D85"/>
          </w:tcPr>
          <w:p w14:paraId="5D0E479F" w14:textId="68219985" w:rsidR="00282D04" w:rsidRPr="008A0F2E" w:rsidRDefault="00282D04" w:rsidP="00152E36">
            <w:pPr>
              <w:jc w:val="center"/>
              <w:rPr>
                <w:b/>
                <w:bCs/>
                <w:color w:val="FFFFFF" w:themeColor="background1"/>
                <w:sz w:val="24"/>
                <w:szCs w:val="24"/>
              </w:rPr>
            </w:pPr>
            <w:r w:rsidRPr="008A0F2E">
              <w:rPr>
                <w:b/>
                <w:bCs/>
                <w:color w:val="FFFFFF" w:themeColor="background1"/>
                <w:sz w:val="24"/>
                <w:szCs w:val="24"/>
              </w:rPr>
              <w:t>LEAST FEARED</w:t>
            </w:r>
          </w:p>
        </w:tc>
      </w:tr>
    </w:tbl>
    <w:p w14:paraId="177EE15D" w14:textId="4BB10A42" w:rsidR="00282D04" w:rsidRPr="00296500" w:rsidRDefault="00282D04" w:rsidP="00282D04">
      <w:pPr>
        <w:jc w:val="both"/>
        <w:rPr>
          <w:sz w:val="24"/>
          <w:szCs w:val="24"/>
        </w:rPr>
      </w:pPr>
    </w:p>
    <w:p w14:paraId="61E35732" w14:textId="67F4A281" w:rsidR="00282D04" w:rsidRPr="00296500" w:rsidRDefault="00282D04" w:rsidP="00282D04">
      <w:pPr>
        <w:jc w:val="both"/>
        <w:rPr>
          <w:sz w:val="24"/>
          <w:szCs w:val="24"/>
        </w:rPr>
      </w:pPr>
      <w:r w:rsidRPr="00296500">
        <w:rPr>
          <w:sz w:val="24"/>
          <w:szCs w:val="24"/>
        </w:rPr>
        <w:t xml:space="preserve">For </w:t>
      </w:r>
      <w:r w:rsidRPr="00296500">
        <w:rPr>
          <w:b/>
          <w:bCs/>
          <w:sz w:val="24"/>
          <w:szCs w:val="24"/>
        </w:rPr>
        <w:t>each situation</w:t>
      </w:r>
      <w:r w:rsidRPr="00296500">
        <w:rPr>
          <w:sz w:val="24"/>
          <w:szCs w:val="24"/>
        </w:rPr>
        <w:t xml:space="preserve"> the child/young person will need to be supported to think about:</w:t>
      </w:r>
    </w:p>
    <w:p w14:paraId="2F0B22A1" w14:textId="447F64CE" w:rsidR="00282D04" w:rsidRPr="00296500" w:rsidRDefault="00282D04" w:rsidP="002A32D0">
      <w:pPr>
        <w:pStyle w:val="ListParagraph"/>
        <w:numPr>
          <w:ilvl w:val="0"/>
          <w:numId w:val="23"/>
        </w:numPr>
        <w:jc w:val="both"/>
        <w:rPr>
          <w:sz w:val="24"/>
          <w:szCs w:val="24"/>
        </w:rPr>
      </w:pPr>
      <w:r w:rsidRPr="00296500">
        <w:rPr>
          <w:sz w:val="24"/>
          <w:szCs w:val="24"/>
        </w:rPr>
        <w:t xml:space="preserve">What </w:t>
      </w:r>
      <w:r w:rsidRPr="00296500">
        <w:rPr>
          <w:b/>
          <w:bCs/>
          <w:sz w:val="24"/>
          <w:szCs w:val="24"/>
        </w:rPr>
        <w:t>coping technique</w:t>
      </w:r>
      <w:r w:rsidRPr="00296500">
        <w:rPr>
          <w:sz w:val="24"/>
          <w:szCs w:val="24"/>
        </w:rPr>
        <w:t xml:space="preserve"> they will use</w:t>
      </w:r>
      <w:r w:rsidR="008C0601" w:rsidRPr="00296500">
        <w:rPr>
          <w:sz w:val="24"/>
          <w:szCs w:val="24"/>
        </w:rPr>
        <w:t xml:space="preserve"> (e.g., relaxation, thinking, distraction etc.)</w:t>
      </w:r>
    </w:p>
    <w:p w14:paraId="664B1451" w14:textId="75F57978" w:rsidR="008C0601" w:rsidRPr="00296500" w:rsidRDefault="008C0601" w:rsidP="002A32D0">
      <w:pPr>
        <w:pStyle w:val="ListParagraph"/>
        <w:numPr>
          <w:ilvl w:val="0"/>
          <w:numId w:val="23"/>
        </w:numPr>
        <w:jc w:val="both"/>
        <w:rPr>
          <w:sz w:val="24"/>
          <w:szCs w:val="24"/>
        </w:rPr>
      </w:pPr>
      <w:r w:rsidRPr="00296500">
        <w:rPr>
          <w:sz w:val="24"/>
          <w:szCs w:val="24"/>
        </w:rPr>
        <w:t xml:space="preserve">What </w:t>
      </w:r>
      <w:r w:rsidRPr="00296500">
        <w:rPr>
          <w:b/>
          <w:bCs/>
          <w:sz w:val="24"/>
          <w:szCs w:val="24"/>
        </w:rPr>
        <w:t xml:space="preserve">support </w:t>
      </w:r>
      <w:r w:rsidRPr="00296500">
        <w:rPr>
          <w:sz w:val="24"/>
          <w:szCs w:val="24"/>
        </w:rPr>
        <w:t>will be in place (e.g., key worker available, time out card, access to secure / quiet base)</w:t>
      </w:r>
    </w:p>
    <w:p w14:paraId="60A5E234" w14:textId="77777777" w:rsidR="006F715E" w:rsidRPr="00296500" w:rsidRDefault="006F715E" w:rsidP="006F715E">
      <w:pPr>
        <w:jc w:val="both"/>
        <w:rPr>
          <w:sz w:val="24"/>
          <w:szCs w:val="24"/>
        </w:rPr>
      </w:pPr>
      <w:r w:rsidRPr="00296500">
        <w:rPr>
          <w:sz w:val="24"/>
          <w:szCs w:val="24"/>
        </w:rPr>
        <w:t>Some situations may need to be broken down into even smaller steps.</w:t>
      </w:r>
    </w:p>
    <w:p w14:paraId="6541F31E" w14:textId="18B5C6DF" w:rsidR="00D97EA4" w:rsidRPr="00296500" w:rsidRDefault="00D97EA4" w:rsidP="002A32D0">
      <w:pPr>
        <w:pStyle w:val="ListParagraph"/>
        <w:numPr>
          <w:ilvl w:val="1"/>
          <w:numId w:val="22"/>
        </w:numPr>
        <w:jc w:val="both"/>
        <w:rPr>
          <w:sz w:val="24"/>
          <w:szCs w:val="24"/>
        </w:rPr>
      </w:pPr>
      <w:r w:rsidRPr="00296500">
        <w:rPr>
          <w:sz w:val="24"/>
          <w:szCs w:val="24"/>
        </w:rPr>
        <w:t>Interventions should enhance positive motivation for attending school, e.g., minimise external demands and perceived threats for ‘performing’ and ‘conforming’; help the</w:t>
      </w:r>
      <w:r w:rsidR="006F715E" w:rsidRPr="00296500">
        <w:rPr>
          <w:sz w:val="24"/>
          <w:szCs w:val="24"/>
        </w:rPr>
        <w:t xml:space="preserve"> child / young person to explore ways to add activities that would be non-threatening and motivating</w:t>
      </w:r>
      <w:r w:rsidRPr="00296500">
        <w:rPr>
          <w:sz w:val="24"/>
          <w:szCs w:val="24"/>
        </w:rPr>
        <w:t xml:space="preserve"> </w:t>
      </w:r>
    </w:p>
    <w:p w14:paraId="109B0AD8" w14:textId="77777777" w:rsidR="006F715E" w:rsidRPr="00296500" w:rsidRDefault="006F715E" w:rsidP="006F715E">
      <w:pPr>
        <w:pStyle w:val="ListParagraph"/>
        <w:ind w:left="1440"/>
        <w:jc w:val="both"/>
        <w:rPr>
          <w:sz w:val="24"/>
          <w:szCs w:val="24"/>
        </w:rPr>
      </w:pPr>
    </w:p>
    <w:p w14:paraId="6270632A" w14:textId="290721D7" w:rsidR="008837C2" w:rsidRPr="00296500" w:rsidRDefault="008837C2" w:rsidP="002A32D0">
      <w:pPr>
        <w:pStyle w:val="ListParagraph"/>
        <w:numPr>
          <w:ilvl w:val="0"/>
          <w:numId w:val="22"/>
        </w:numPr>
        <w:jc w:val="both"/>
        <w:rPr>
          <w:sz w:val="24"/>
          <w:szCs w:val="24"/>
        </w:rPr>
      </w:pPr>
      <w:r w:rsidRPr="007E2884">
        <w:rPr>
          <w:color w:val="007D85"/>
          <w:sz w:val="24"/>
          <w:szCs w:val="24"/>
        </w:rPr>
        <w:t>To escape difficult social situations at school</w:t>
      </w:r>
      <w:r w:rsidRPr="00B55FD8">
        <w:rPr>
          <w:color w:val="007D85"/>
          <w:sz w:val="24"/>
          <w:szCs w:val="24"/>
        </w:rPr>
        <w:t xml:space="preserve"> </w:t>
      </w:r>
      <w:r w:rsidRPr="00296500">
        <w:rPr>
          <w:sz w:val="24"/>
          <w:szCs w:val="24"/>
        </w:rPr>
        <w:t>(e.g., feeling left out at playtime, reading out loud in class or other public speaking / group task, working as part of a group etc.)</w:t>
      </w:r>
    </w:p>
    <w:p w14:paraId="42FF38CA" w14:textId="0776CDD0" w:rsidR="008837C2" w:rsidRPr="00296500" w:rsidRDefault="008837C2" w:rsidP="002A32D0">
      <w:pPr>
        <w:pStyle w:val="ListParagraph"/>
        <w:numPr>
          <w:ilvl w:val="1"/>
          <w:numId w:val="22"/>
        </w:numPr>
        <w:jc w:val="both"/>
        <w:rPr>
          <w:sz w:val="24"/>
          <w:szCs w:val="24"/>
        </w:rPr>
      </w:pPr>
      <w:r w:rsidRPr="00296500">
        <w:rPr>
          <w:sz w:val="24"/>
          <w:szCs w:val="24"/>
        </w:rPr>
        <w:t>Interventions should include:</w:t>
      </w:r>
    </w:p>
    <w:p w14:paraId="15E11899" w14:textId="751EFB6C" w:rsidR="008837C2" w:rsidRPr="00296500" w:rsidRDefault="008837C2" w:rsidP="002A32D0">
      <w:pPr>
        <w:pStyle w:val="ListParagraph"/>
        <w:numPr>
          <w:ilvl w:val="2"/>
          <w:numId w:val="22"/>
        </w:numPr>
        <w:jc w:val="both"/>
        <w:rPr>
          <w:sz w:val="24"/>
          <w:szCs w:val="24"/>
        </w:rPr>
      </w:pPr>
      <w:r w:rsidRPr="00296500">
        <w:rPr>
          <w:sz w:val="24"/>
          <w:szCs w:val="24"/>
        </w:rPr>
        <w:t>Learning about anxiety and worrying, how it affects our thinking, feeling and behaviour</w:t>
      </w:r>
    </w:p>
    <w:p w14:paraId="227627F5" w14:textId="77777777" w:rsidR="008837C2" w:rsidRPr="00296500" w:rsidRDefault="008837C2" w:rsidP="002A32D0">
      <w:pPr>
        <w:pStyle w:val="ListParagraph"/>
        <w:numPr>
          <w:ilvl w:val="2"/>
          <w:numId w:val="22"/>
        </w:numPr>
        <w:jc w:val="both"/>
        <w:rPr>
          <w:sz w:val="24"/>
          <w:szCs w:val="24"/>
        </w:rPr>
      </w:pPr>
      <w:r w:rsidRPr="00296500">
        <w:rPr>
          <w:sz w:val="24"/>
          <w:szCs w:val="24"/>
        </w:rPr>
        <w:lastRenderedPageBreak/>
        <w:t>Learning to understand how avoidance of the feared situation can make things worse ultimately</w:t>
      </w:r>
    </w:p>
    <w:p w14:paraId="0A34F751" w14:textId="77777777" w:rsidR="008837C2" w:rsidRPr="00296500" w:rsidRDefault="008837C2" w:rsidP="002A32D0">
      <w:pPr>
        <w:pStyle w:val="ListParagraph"/>
        <w:numPr>
          <w:ilvl w:val="2"/>
          <w:numId w:val="22"/>
        </w:numPr>
        <w:jc w:val="both"/>
        <w:rPr>
          <w:sz w:val="24"/>
          <w:szCs w:val="24"/>
        </w:rPr>
      </w:pPr>
      <w:r w:rsidRPr="00296500">
        <w:rPr>
          <w:sz w:val="24"/>
          <w:szCs w:val="24"/>
        </w:rPr>
        <w:t>Learning anxiety management techniques such as relaxation training and deep breathing</w:t>
      </w:r>
    </w:p>
    <w:p w14:paraId="40A06555" w14:textId="694A4AD0" w:rsidR="008837C2" w:rsidRPr="00296500" w:rsidRDefault="008837C2" w:rsidP="002A32D0">
      <w:pPr>
        <w:pStyle w:val="ListParagraph"/>
        <w:numPr>
          <w:ilvl w:val="2"/>
          <w:numId w:val="22"/>
        </w:numPr>
        <w:jc w:val="both"/>
        <w:rPr>
          <w:sz w:val="24"/>
          <w:szCs w:val="24"/>
        </w:rPr>
      </w:pPr>
      <w:r w:rsidRPr="00296500">
        <w:rPr>
          <w:sz w:val="24"/>
          <w:szCs w:val="24"/>
        </w:rPr>
        <w:t>Learning about the social skills needed in the situations they find anxiety provoking</w:t>
      </w:r>
    </w:p>
    <w:p w14:paraId="622502AC" w14:textId="3C7EB1DA" w:rsidR="008837C2" w:rsidRPr="00296500" w:rsidRDefault="008837C2" w:rsidP="002A32D0">
      <w:pPr>
        <w:pStyle w:val="ListParagraph"/>
        <w:numPr>
          <w:ilvl w:val="2"/>
          <w:numId w:val="22"/>
        </w:numPr>
        <w:jc w:val="both"/>
        <w:rPr>
          <w:sz w:val="24"/>
          <w:szCs w:val="24"/>
        </w:rPr>
      </w:pPr>
      <w:r w:rsidRPr="00296500">
        <w:rPr>
          <w:sz w:val="24"/>
          <w:szCs w:val="24"/>
        </w:rPr>
        <w:t>Opportunities to practice coping skills in real-life social and evaluative situations, starting small and building up to most challenging</w:t>
      </w:r>
    </w:p>
    <w:p w14:paraId="6379CF2F" w14:textId="028613FB" w:rsidR="008837C2" w:rsidRPr="00296500" w:rsidRDefault="008837C2" w:rsidP="002A32D0">
      <w:pPr>
        <w:pStyle w:val="ListParagraph"/>
        <w:numPr>
          <w:ilvl w:val="2"/>
          <w:numId w:val="22"/>
        </w:numPr>
        <w:jc w:val="both"/>
        <w:rPr>
          <w:sz w:val="24"/>
          <w:szCs w:val="24"/>
        </w:rPr>
      </w:pPr>
      <w:r w:rsidRPr="00296500">
        <w:rPr>
          <w:sz w:val="24"/>
          <w:szCs w:val="24"/>
        </w:rPr>
        <w:t xml:space="preserve">Pre-teaching of key work missed, buddying, peer mentoring </w:t>
      </w:r>
    </w:p>
    <w:p w14:paraId="6CB94658" w14:textId="26FBABEE" w:rsidR="008837C2" w:rsidRPr="00296500" w:rsidRDefault="008837C2" w:rsidP="002A32D0">
      <w:pPr>
        <w:pStyle w:val="ListParagraph"/>
        <w:numPr>
          <w:ilvl w:val="2"/>
          <w:numId w:val="22"/>
        </w:numPr>
        <w:jc w:val="both"/>
        <w:rPr>
          <w:sz w:val="24"/>
          <w:szCs w:val="24"/>
        </w:rPr>
      </w:pPr>
      <w:r w:rsidRPr="00296500">
        <w:rPr>
          <w:sz w:val="24"/>
          <w:szCs w:val="24"/>
        </w:rPr>
        <w:t>Role play opportunities to cover scripts and tips about what they might say in social situations, e.g., when peers ask about their absence from school</w:t>
      </w:r>
      <w:r w:rsidR="001336FA" w:rsidRPr="00296500">
        <w:rPr>
          <w:sz w:val="24"/>
          <w:szCs w:val="24"/>
        </w:rPr>
        <w:t>.</w:t>
      </w:r>
    </w:p>
    <w:p w14:paraId="1FFF8A6D" w14:textId="3B97EB8D" w:rsidR="006F715E" w:rsidRDefault="006F715E" w:rsidP="002A32D0">
      <w:pPr>
        <w:pStyle w:val="ListParagraph"/>
        <w:numPr>
          <w:ilvl w:val="2"/>
          <w:numId w:val="22"/>
        </w:numPr>
        <w:jc w:val="both"/>
        <w:rPr>
          <w:sz w:val="24"/>
          <w:szCs w:val="24"/>
        </w:rPr>
      </w:pPr>
      <w:r w:rsidRPr="00296500">
        <w:rPr>
          <w:sz w:val="24"/>
          <w:szCs w:val="24"/>
        </w:rPr>
        <w:t>Set up peer support in the classroom, e.g., Circle of Friends / Friends for Life Programme, which may help establish social reinforcement for attending</w:t>
      </w:r>
    </w:p>
    <w:p w14:paraId="4E345C63" w14:textId="77777777" w:rsidR="008A0F2E" w:rsidRPr="00296500" w:rsidRDefault="008A0F2E" w:rsidP="008A0F2E">
      <w:pPr>
        <w:pStyle w:val="ListParagraph"/>
        <w:ind w:left="2160"/>
        <w:jc w:val="both"/>
        <w:rPr>
          <w:sz w:val="24"/>
          <w:szCs w:val="24"/>
        </w:rPr>
      </w:pPr>
    </w:p>
    <w:p w14:paraId="42DD10FD" w14:textId="11AA0522" w:rsidR="008837C2" w:rsidRPr="00296500" w:rsidRDefault="008837C2" w:rsidP="002A32D0">
      <w:pPr>
        <w:pStyle w:val="ListParagraph"/>
        <w:numPr>
          <w:ilvl w:val="0"/>
          <w:numId w:val="22"/>
        </w:numPr>
        <w:jc w:val="both"/>
        <w:rPr>
          <w:sz w:val="24"/>
          <w:szCs w:val="24"/>
        </w:rPr>
      </w:pPr>
      <w:r w:rsidRPr="007E2884">
        <w:rPr>
          <w:color w:val="007D85"/>
          <w:sz w:val="24"/>
          <w:szCs w:val="24"/>
        </w:rPr>
        <w:t>To get attention from or spend more time with significant others</w:t>
      </w:r>
      <w:r w:rsidRPr="00544E82">
        <w:rPr>
          <w:color w:val="007D85"/>
          <w:sz w:val="24"/>
          <w:szCs w:val="24"/>
        </w:rPr>
        <w:t xml:space="preserve"> </w:t>
      </w:r>
      <w:r w:rsidRPr="00296500">
        <w:rPr>
          <w:sz w:val="24"/>
          <w:szCs w:val="24"/>
        </w:rPr>
        <w:t>(e.g., change in family dynamic, concerned about the well-being of a parent etc.)</w:t>
      </w:r>
    </w:p>
    <w:p w14:paraId="42939C87" w14:textId="6034C468" w:rsidR="008837C2" w:rsidRPr="00296500" w:rsidRDefault="008837C2" w:rsidP="002A32D0">
      <w:pPr>
        <w:pStyle w:val="ListParagraph"/>
        <w:numPr>
          <w:ilvl w:val="1"/>
          <w:numId w:val="22"/>
        </w:numPr>
        <w:jc w:val="both"/>
        <w:rPr>
          <w:sz w:val="24"/>
          <w:szCs w:val="24"/>
        </w:rPr>
      </w:pPr>
      <w:r w:rsidRPr="00296500">
        <w:rPr>
          <w:sz w:val="24"/>
          <w:szCs w:val="24"/>
        </w:rPr>
        <w:t xml:space="preserve">Intervention would usually include work with </w:t>
      </w:r>
      <w:r w:rsidR="006F715E" w:rsidRPr="00296500">
        <w:rPr>
          <w:sz w:val="24"/>
          <w:szCs w:val="24"/>
        </w:rPr>
        <w:t>caregivers</w:t>
      </w:r>
      <w:r w:rsidRPr="00296500">
        <w:rPr>
          <w:sz w:val="24"/>
          <w:szCs w:val="24"/>
        </w:rPr>
        <w:t xml:space="preserve"> supporting them to develop skills and techniques to:</w:t>
      </w:r>
    </w:p>
    <w:p w14:paraId="0432DF74" w14:textId="49D34EBC" w:rsidR="008837C2" w:rsidRPr="00296500" w:rsidRDefault="008837C2" w:rsidP="002A32D0">
      <w:pPr>
        <w:pStyle w:val="ListParagraph"/>
        <w:numPr>
          <w:ilvl w:val="2"/>
          <w:numId w:val="22"/>
        </w:numPr>
        <w:jc w:val="both"/>
        <w:rPr>
          <w:sz w:val="24"/>
          <w:szCs w:val="24"/>
        </w:rPr>
      </w:pPr>
      <w:r w:rsidRPr="00296500">
        <w:rPr>
          <w:sz w:val="24"/>
          <w:szCs w:val="24"/>
        </w:rPr>
        <w:t>Manage the school avoidance behaviours such as tantrums or physical / somatic complaints</w:t>
      </w:r>
    </w:p>
    <w:p w14:paraId="4A805A0A" w14:textId="73525760" w:rsidR="008837C2" w:rsidRPr="00296500" w:rsidRDefault="008837C2" w:rsidP="002A32D0">
      <w:pPr>
        <w:pStyle w:val="ListParagraph"/>
        <w:numPr>
          <w:ilvl w:val="2"/>
          <w:numId w:val="22"/>
        </w:numPr>
        <w:jc w:val="both"/>
        <w:rPr>
          <w:sz w:val="24"/>
          <w:szCs w:val="24"/>
        </w:rPr>
      </w:pPr>
      <w:r w:rsidRPr="00296500">
        <w:rPr>
          <w:sz w:val="24"/>
          <w:szCs w:val="24"/>
        </w:rPr>
        <w:t>Establish evening and morning routines</w:t>
      </w:r>
    </w:p>
    <w:p w14:paraId="38EEED98" w14:textId="74AA27C9" w:rsidR="008837C2" w:rsidRPr="00296500" w:rsidRDefault="008837C2" w:rsidP="002A32D0">
      <w:pPr>
        <w:pStyle w:val="ListParagraph"/>
        <w:numPr>
          <w:ilvl w:val="2"/>
          <w:numId w:val="22"/>
        </w:numPr>
        <w:jc w:val="both"/>
        <w:rPr>
          <w:sz w:val="24"/>
          <w:szCs w:val="24"/>
        </w:rPr>
      </w:pPr>
      <w:r w:rsidRPr="00296500">
        <w:rPr>
          <w:sz w:val="24"/>
          <w:szCs w:val="24"/>
        </w:rPr>
        <w:t>Use problem-solving techniques</w:t>
      </w:r>
    </w:p>
    <w:p w14:paraId="3EC53DEF" w14:textId="1A5FDE32" w:rsidR="008837C2" w:rsidRPr="00296500" w:rsidRDefault="008837C2" w:rsidP="002A32D0">
      <w:pPr>
        <w:pStyle w:val="ListParagraph"/>
        <w:numPr>
          <w:ilvl w:val="2"/>
          <w:numId w:val="22"/>
        </w:numPr>
        <w:jc w:val="both"/>
        <w:rPr>
          <w:sz w:val="24"/>
          <w:szCs w:val="24"/>
        </w:rPr>
      </w:pPr>
      <w:r w:rsidRPr="00296500">
        <w:rPr>
          <w:sz w:val="24"/>
          <w:szCs w:val="24"/>
        </w:rPr>
        <w:t>Establish positive and individual time to spend with the child/young person outside of school hours</w:t>
      </w:r>
    </w:p>
    <w:p w14:paraId="6ADBDB62" w14:textId="213BFC43" w:rsidR="008837C2" w:rsidRPr="00296500" w:rsidRDefault="008837C2" w:rsidP="002A32D0">
      <w:pPr>
        <w:pStyle w:val="ListParagraph"/>
        <w:numPr>
          <w:ilvl w:val="2"/>
          <w:numId w:val="22"/>
        </w:numPr>
        <w:jc w:val="both"/>
        <w:rPr>
          <w:sz w:val="24"/>
          <w:szCs w:val="24"/>
        </w:rPr>
      </w:pPr>
      <w:r w:rsidRPr="00296500">
        <w:rPr>
          <w:sz w:val="24"/>
          <w:szCs w:val="24"/>
        </w:rPr>
        <w:t>Focus on positive behaviours</w:t>
      </w:r>
    </w:p>
    <w:p w14:paraId="15495B20" w14:textId="20871886" w:rsidR="008837C2" w:rsidRPr="00296500" w:rsidRDefault="008837C2" w:rsidP="002A32D0">
      <w:pPr>
        <w:pStyle w:val="ListParagraph"/>
        <w:numPr>
          <w:ilvl w:val="2"/>
          <w:numId w:val="22"/>
        </w:numPr>
        <w:jc w:val="both"/>
        <w:rPr>
          <w:sz w:val="24"/>
          <w:szCs w:val="24"/>
        </w:rPr>
      </w:pPr>
      <w:r w:rsidRPr="00296500">
        <w:rPr>
          <w:sz w:val="24"/>
          <w:szCs w:val="24"/>
        </w:rPr>
        <w:t>Limit the attention the child / young person receives when they do not attend school</w:t>
      </w:r>
    </w:p>
    <w:p w14:paraId="79C481A7" w14:textId="47C3E2E3" w:rsidR="008837C2" w:rsidRPr="00296500" w:rsidRDefault="008837C2" w:rsidP="002A32D0">
      <w:pPr>
        <w:pStyle w:val="ListParagraph"/>
        <w:numPr>
          <w:ilvl w:val="2"/>
          <w:numId w:val="22"/>
        </w:numPr>
        <w:jc w:val="both"/>
        <w:rPr>
          <w:sz w:val="24"/>
          <w:szCs w:val="24"/>
        </w:rPr>
      </w:pPr>
      <w:r w:rsidRPr="00296500">
        <w:rPr>
          <w:sz w:val="24"/>
          <w:szCs w:val="24"/>
        </w:rPr>
        <w:t>Establish rewards for when they attend school and where appropriate consequences if they do not</w:t>
      </w:r>
      <w:r w:rsidR="001336FA" w:rsidRPr="00296500">
        <w:rPr>
          <w:sz w:val="24"/>
          <w:szCs w:val="24"/>
        </w:rPr>
        <w:t>.</w:t>
      </w:r>
    </w:p>
    <w:p w14:paraId="719449A8" w14:textId="77777777" w:rsidR="008837C2" w:rsidRPr="00296500" w:rsidRDefault="008837C2" w:rsidP="008837C2">
      <w:pPr>
        <w:pStyle w:val="ListParagraph"/>
        <w:ind w:left="2160"/>
        <w:jc w:val="both"/>
        <w:rPr>
          <w:sz w:val="24"/>
          <w:szCs w:val="24"/>
        </w:rPr>
      </w:pPr>
    </w:p>
    <w:p w14:paraId="58391653" w14:textId="092C01CC" w:rsidR="008837C2" w:rsidRPr="00296500" w:rsidRDefault="008837C2" w:rsidP="002A32D0">
      <w:pPr>
        <w:pStyle w:val="ListParagraph"/>
        <w:numPr>
          <w:ilvl w:val="0"/>
          <w:numId w:val="22"/>
        </w:numPr>
        <w:jc w:val="both"/>
        <w:rPr>
          <w:sz w:val="24"/>
          <w:szCs w:val="24"/>
        </w:rPr>
      </w:pPr>
      <w:r w:rsidRPr="007E2884">
        <w:rPr>
          <w:color w:val="007D85"/>
          <w:sz w:val="24"/>
          <w:szCs w:val="24"/>
        </w:rPr>
        <w:t>To spend more time out of school as it is more fun or stimulating</w:t>
      </w:r>
      <w:r w:rsidRPr="00544E82">
        <w:rPr>
          <w:color w:val="007D85"/>
          <w:sz w:val="24"/>
          <w:szCs w:val="24"/>
        </w:rPr>
        <w:t xml:space="preserve"> </w:t>
      </w:r>
      <w:r w:rsidRPr="00296500">
        <w:rPr>
          <w:sz w:val="24"/>
          <w:szCs w:val="24"/>
        </w:rPr>
        <w:t>(e.g., watch television, go shopping, play computer games, hang out with friends/peers etc.)</w:t>
      </w:r>
    </w:p>
    <w:p w14:paraId="4389CEAD" w14:textId="1A6FA047" w:rsidR="001336FA" w:rsidRPr="00296500" w:rsidRDefault="001336FA" w:rsidP="002A32D0">
      <w:pPr>
        <w:pStyle w:val="ListParagraph"/>
        <w:numPr>
          <w:ilvl w:val="1"/>
          <w:numId w:val="22"/>
        </w:numPr>
        <w:jc w:val="both"/>
        <w:rPr>
          <w:sz w:val="24"/>
          <w:szCs w:val="24"/>
        </w:rPr>
      </w:pPr>
      <w:r w:rsidRPr="00296500">
        <w:rPr>
          <w:sz w:val="24"/>
          <w:szCs w:val="24"/>
        </w:rPr>
        <w:t>Interventions would usually include:</w:t>
      </w:r>
    </w:p>
    <w:p w14:paraId="09B033C8" w14:textId="55C4723B" w:rsidR="006F715E" w:rsidRPr="00296500" w:rsidRDefault="006F715E" w:rsidP="002A32D0">
      <w:pPr>
        <w:pStyle w:val="ListParagraph"/>
        <w:numPr>
          <w:ilvl w:val="2"/>
          <w:numId w:val="22"/>
        </w:numPr>
        <w:jc w:val="both"/>
        <w:rPr>
          <w:sz w:val="24"/>
          <w:szCs w:val="24"/>
        </w:rPr>
      </w:pPr>
      <w:r w:rsidRPr="00296500">
        <w:rPr>
          <w:sz w:val="24"/>
          <w:szCs w:val="24"/>
        </w:rPr>
        <w:t xml:space="preserve">A programme of intrinsically motivated activities, which are greater than that which pulled the child / young person out of school or towards home.  Consider including activities relating to contemporary culture (e.g., sports, arts) and opportunities to assume particular roles in school.  Consider </w:t>
      </w:r>
      <w:r w:rsidR="001336FA" w:rsidRPr="00296500">
        <w:rPr>
          <w:sz w:val="24"/>
          <w:szCs w:val="24"/>
        </w:rPr>
        <w:t>disincentives for non-attendance e.g., limit computer access / phone credit / time out of the house with friends etc.</w:t>
      </w:r>
      <w:r w:rsidRPr="00296500">
        <w:rPr>
          <w:sz w:val="24"/>
          <w:szCs w:val="24"/>
        </w:rPr>
        <w:t xml:space="preserve">  </w:t>
      </w:r>
    </w:p>
    <w:p w14:paraId="62D58080" w14:textId="080F7214" w:rsidR="001336FA" w:rsidRPr="00296500" w:rsidRDefault="001336FA" w:rsidP="002A32D0">
      <w:pPr>
        <w:pStyle w:val="ListParagraph"/>
        <w:numPr>
          <w:ilvl w:val="2"/>
          <w:numId w:val="22"/>
        </w:numPr>
        <w:jc w:val="both"/>
        <w:rPr>
          <w:sz w:val="24"/>
          <w:szCs w:val="24"/>
        </w:rPr>
      </w:pPr>
      <w:r w:rsidRPr="00296500">
        <w:rPr>
          <w:sz w:val="24"/>
          <w:szCs w:val="24"/>
        </w:rPr>
        <w:t>Limit the attention the child/young person receives during non-attendance</w:t>
      </w:r>
    </w:p>
    <w:p w14:paraId="53981D6A" w14:textId="62ECACBB" w:rsidR="001336FA" w:rsidRPr="00296500" w:rsidRDefault="001336FA" w:rsidP="002A32D0">
      <w:pPr>
        <w:pStyle w:val="ListParagraph"/>
        <w:numPr>
          <w:ilvl w:val="2"/>
          <w:numId w:val="22"/>
        </w:numPr>
        <w:jc w:val="both"/>
        <w:rPr>
          <w:sz w:val="24"/>
          <w:szCs w:val="24"/>
        </w:rPr>
      </w:pPr>
      <w:r w:rsidRPr="00296500">
        <w:rPr>
          <w:sz w:val="24"/>
          <w:szCs w:val="24"/>
        </w:rPr>
        <w:lastRenderedPageBreak/>
        <w:t>If possible, take away the more stimulating activity</w:t>
      </w:r>
    </w:p>
    <w:p w14:paraId="37A7ECC2" w14:textId="58FF1943" w:rsidR="001336FA" w:rsidRPr="00296500" w:rsidRDefault="001336FA" w:rsidP="002A32D0">
      <w:pPr>
        <w:pStyle w:val="ListParagraph"/>
        <w:numPr>
          <w:ilvl w:val="2"/>
          <w:numId w:val="22"/>
        </w:numPr>
        <w:jc w:val="both"/>
        <w:rPr>
          <w:sz w:val="24"/>
          <w:szCs w:val="24"/>
        </w:rPr>
      </w:pPr>
      <w:r w:rsidRPr="00296500">
        <w:rPr>
          <w:sz w:val="24"/>
          <w:szCs w:val="24"/>
        </w:rPr>
        <w:t>Support their travel to and from school</w:t>
      </w:r>
    </w:p>
    <w:p w14:paraId="4D78FE33" w14:textId="4C82816F" w:rsidR="001336FA" w:rsidRPr="00296500" w:rsidRDefault="001336FA" w:rsidP="002A32D0">
      <w:pPr>
        <w:pStyle w:val="ListParagraph"/>
        <w:numPr>
          <w:ilvl w:val="2"/>
          <w:numId w:val="22"/>
        </w:numPr>
        <w:jc w:val="both"/>
        <w:rPr>
          <w:sz w:val="24"/>
          <w:szCs w:val="24"/>
        </w:rPr>
      </w:pPr>
      <w:r w:rsidRPr="00296500">
        <w:rPr>
          <w:sz w:val="24"/>
          <w:szCs w:val="24"/>
        </w:rPr>
        <w:t>Teach them how to refuse offers from peers</w:t>
      </w:r>
    </w:p>
    <w:p w14:paraId="56452FD2" w14:textId="2FFB2D1F" w:rsidR="00D70375" w:rsidRDefault="001336FA" w:rsidP="00112DBD">
      <w:pPr>
        <w:pStyle w:val="ListParagraph"/>
        <w:numPr>
          <w:ilvl w:val="2"/>
          <w:numId w:val="22"/>
        </w:numPr>
        <w:jc w:val="both"/>
        <w:rPr>
          <w:sz w:val="24"/>
          <w:szCs w:val="24"/>
        </w:rPr>
      </w:pPr>
      <w:r w:rsidRPr="00296500">
        <w:rPr>
          <w:sz w:val="24"/>
          <w:szCs w:val="24"/>
        </w:rPr>
        <w:t>Make school as stimulating as possible, find out the child / young person’s interests and is possible apply this to the work completed in school.</w:t>
      </w:r>
    </w:p>
    <w:p w14:paraId="7041D2F9" w14:textId="28479CD6" w:rsidR="00112DBD" w:rsidRPr="00F5241A" w:rsidRDefault="00112DBD" w:rsidP="00F5241A">
      <w:pPr>
        <w:jc w:val="both"/>
        <w:rPr>
          <w:sz w:val="24"/>
          <w:szCs w:val="24"/>
        </w:rPr>
      </w:pPr>
    </w:p>
    <w:p w14:paraId="55575EC8" w14:textId="13DBF760" w:rsidR="00112DBD" w:rsidRDefault="00112DBD" w:rsidP="00112DBD">
      <w:pPr>
        <w:pStyle w:val="ListParagraph"/>
        <w:ind w:left="2160"/>
        <w:jc w:val="both"/>
        <w:rPr>
          <w:sz w:val="24"/>
          <w:szCs w:val="24"/>
        </w:rPr>
      </w:pPr>
    </w:p>
    <w:p w14:paraId="78ADEAC0" w14:textId="77777777" w:rsidR="00112DBD" w:rsidRDefault="00112DBD" w:rsidP="00112DBD">
      <w:pPr>
        <w:pStyle w:val="ListParagraph"/>
        <w:ind w:left="2160"/>
        <w:jc w:val="both"/>
        <w:rPr>
          <w:sz w:val="24"/>
          <w:szCs w:val="24"/>
        </w:rPr>
      </w:pPr>
    </w:p>
    <w:p w14:paraId="2DAFBBBD" w14:textId="49C21B59" w:rsidR="00112DBD" w:rsidRPr="00112DBD" w:rsidRDefault="00112DBD" w:rsidP="00112DBD">
      <w:pPr>
        <w:pStyle w:val="ListParagraph"/>
        <w:ind w:left="2160"/>
        <w:jc w:val="both"/>
        <w:rPr>
          <w:sz w:val="24"/>
          <w:szCs w:val="24"/>
        </w:rPr>
      </w:pPr>
      <w:r>
        <w:rPr>
          <w:rFonts w:ascii="Calibri" w:eastAsia="Times New Roman" w:hAnsi="Calibri"/>
          <w:noProof/>
        </w:rPr>
        <mc:AlternateContent>
          <mc:Choice Requires="wps">
            <w:drawing>
              <wp:anchor distT="0" distB="0" distL="114300" distR="114300" simplePos="0" relativeHeight="251939840" behindDoc="0" locked="0" layoutInCell="1" allowOverlap="1" wp14:anchorId="36A00F6E" wp14:editId="4A800777">
                <wp:simplePos x="0" y="0"/>
                <wp:positionH relativeFrom="margin">
                  <wp:posOffset>50947</wp:posOffset>
                </wp:positionH>
                <wp:positionV relativeFrom="paragraph">
                  <wp:posOffset>124445</wp:posOffset>
                </wp:positionV>
                <wp:extent cx="1331285" cy="382299"/>
                <wp:effectExtent l="19050" t="19050" r="21590" b="17780"/>
                <wp:wrapNone/>
                <wp:docPr id="468" name="Rectangle: Rounded Corners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1285" cy="382299"/>
                        </a:xfrm>
                        <a:prstGeom prst="roundRect">
                          <a:avLst>
                            <a:gd name="adj" fmla="val 27972"/>
                          </a:avLst>
                        </a:prstGeom>
                        <a:noFill/>
                        <a:ln w="28575" cap="flat" cmpd="sng" algn="ctr">
                          <a:solidFill>
                            <a:srgbClr val="007D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35B81" id="Rectangle: Rounded Corners 468" o:spid="_x0000_s1026" alt="&quot;&quot;" style="position:absolute;margin-left:4pt;margin-top:9.8pt;width:104.85pt;height:30.1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" filled="f" strokecolor="#007d85" strokeweight="2.25pt">
                <v:stroke joinstyle="miter"/>
                <w10:wrap anchorx="margin"/>
              </v:roundrect>
            </w:pict>
          </mc:Fallback>
        </mc:AlternateContent>
      </w:r>
    </w:p>
    <w:p w14:paraId="3A445465" w14:textId="4313AF87" w:rsidR="007E2884" w:rsidRPr="00112DBD" w:rsidRDefault="007E2884" w:rsidP="00112DBD">
      <w:pPr>
        <w:pStyle w:val="ListParagraph"/>
        <w:numPr>
          <w:ilvl w:val="0"/>
          <w:numId w:val="67"/>
        </w:numPr>
        <w:pBdr>
          <w:top w:val="nil"/>
          <w:left w:val="nil"/>
          <w:bottom w:val="nil"/>
          <w:right w:val="nil"/>
          <w:between w:val="nil"/>
          <w:bar w:val="nil"/>
        </w:pBdr>
        <w:spacing w:after="240" w:line="240" w:lineRule="auto"/>
        <w:jc w:val="both"/>
        <w:rPr>
          <w:rFonts w:ascii="Calibri" w:eastAsia="Arial Unicode MS" w:hAnsi="Calibri" w:cs="Arial Unicode MS"/>
          <w:b/>
          <w:bCs/>
          <w:color w:val="000000"/>
          <w:sz w:val="24"/>
          <w:szCs w:val="24"/>
          <w:u w:color="000000"/>
          <w:bdr w:val="nil"/>
          <w:lang w:val="en-US" w:eastAsia="en-GB"/>
        </w:rPr>
      </w:pPr>
      <w:r w:rsidRPr="00112DBD">
        <w:rPr>
          <w:b/>
          <w:bCs/>
          <w:color w:val="007D85"/>
          <w:sz w:val="24"/>
          <w:szCs w:val="24"/>
        </w:rPr>
        <w:t xml:space="preserve">Transitions </w:t>
      </w:r>
    </w:p>
    <w:p w14:paraId="6541978C" w14:textId="77777777" w:rsidR="00112DBD" w:rsidRPr="00112DBD" w:rsidRDefault="00112DBD" w:rsidP="00112DBD">
      <w:pPr>
        <w:pStyle w:val="ListParagraph"/>
        <w:pBdr>
          <w:top w:val="nil"/>
          <w:left w:val="nil"/>
          <w:bottom w:val="nil"/>
          <w:right w:val="nil"/>
          <w:between w:val="nil"/>
          <w:bar w:val="nil"/>
        </w:pBdr>
        <w:spacing w:after="240" w:line="240" w:lineRule="auto"/>
        <w:jc w:val="both"/>
        <w:rPr>
          <w:rFonts w:ascii="Calibri" w:eastAsia="Arial Unicode MS" w:hAnsi="Calibri" w:cs="Arial Unicode MS"/>
          <w:b/>
          <w:bCs/>
          <w:color w:val="000000"/>
          <w:sz w:val="24"/>
          <w:szCs w:val="24"/>
          <w:u w:color="000000"/>
          <w:bdr w:val="nil"/>
          <w:lang w:val="en-US" w:eastAsia="en-GB"/>
        </w:rPr>
      </w:pPr>
    </w:p>
    <w:p w14:paraId="42639110" w14:textId="62BC4820" w:rsidR="001336FA" w:rsidRPr="00296500" w:rsidRDefault="002908B2" w:rsidP="001336FA">
      <w:pPr>
        <w:jc w:val="both"/>
        <w:rPr>
          <w:sz w:val="24"/>
          <w:szCs w:val="24"/>
        </w:rPr>
      </w:pPr>
      <w:r w:rsidRPr="00296500">
        <w:rPr>
          <w:sz w:val="24"/>
          <w:szCs w:val="24"/>
        </w:rPr>
        <w:t>Another</w:t>
      </w:r>
      <w:r w:rsidR="001336FA" w:rsidRPr="00296500">
        <w:rPr>
          <w:sz w:val="24"/>
          <w:szCs w:val="24"/>
        </w:rPr>
        <w:t xml:space="preserve"> </w:t>
      </w:r>
      <w:r w:rsidRPr="00296500">
        <w:rPr>
          <w:sz w:val="24"/>
          <w:szCs w:val="24"/>
        </w:rPr>
        <w:t xml:space="preserve">variable that may arise out of the functional analysis of school avoidance behaviour includes </w:t>
      </w:r>
      <w:r w:rsidRPr="007E2884">
        <w:rPr>
          <w:i/>
          <w:iCs/>
          <w:sz w:val="24"/>
          <w:szCs w:val="24"/>
        </w:rPr>
        <w:t>difficulties with transitions</w:t>
      </w:r>
      <w:r w:rsidRPr="00296500">
        <w:rPr>
          <w:sz w:val="24"/>
          <w:szCs w:val="24"/>
        </w:rPr>
        <w:t>.  There are numerous transitions that each child / young person makes throughout their educational experience.  Many of these occur on a daily basis, which can be challenging, especially for a child / young person experiencing EBSA.</w:t>
      </w:r>
    </w:p>
    <w:p w14:paraId="70EC04CF" w14:textId="3D28C3EE" w:rsidR="002908B2" w:rsidRDefault="002908B2" w:rsidP="001336FA">
      <w:pPr>
        <w:jc w:val="both"/>
        <w:rPr>
          <w:sz w:val="24"/>
          <w:szCs w:val="24"/>
        </w:rPr>
      </w:pPr>
      <w:r w:rsidRPr="00296500">
        <w:rPr>
          <w:sz w:val="24"/>
          <w:szCs w:val="24"/>
        </w:rPr>
        <w:t>Listed below are some of the transitions which should be considered by staff, to explore if there are any needs within this area for the child / young person:</w:t>
      </w:r>
    </w:p>
    <w:p w14:paraId="731F6955" w14:textId="5FF15DB2" w:rsidR="00D70375" w:rsidRPr="00296500" w:rsidRDefault="00D70375" w:rsidP="001336FA">
      <w:pPr>
        <w:jc w:val="both"/>
        <w:rPr>
          <w:sz w:val="24"/>
          <w:szCs w:val="24"/>
        </w:rPr>
      </w:pPr>
      <w:r>
        <w:rPr>
          <w:rFonts w:ascii="Calibri" w:eastAsia="Times New Roman" w:hAnsi="Calibri"/>
          <w:noProof/>
          <w:sz w:val="24"/>
          <w:lang w:val="en-US"/>
        </w:rPr>
        <mc:AlternateContent>
          <mc:Choice Requires="wps">
            <w:drawing>
              <wp:anchor distT="0" distB="0" distL="114300" distR="114300" simplePos="0" relativeHeight="251875328" behindDoc="0" locked="0" layoutInCell="1" allowOverlap="1" wp14:anchorId="3AE6C876" wp14:editId="2CAB495B">
                <wp:simplePos x="0" y="0"/>
                <wp:positionH relativeFrom="margin">
                  <wp:align>left</wp:align>
                </wp:positionH>
                <wp:positionV relativeFrom="paragraph">
                  <wp:posOffset>257175</wp:posOffset>
                </wp:positionV>
                <wp:extent cx="5910580" cy="2681605"/>
                <wp:effectExtent l="19050" t="19050" r="13970" b="23495"/>
                <wp:wrapNone/>
                <wp:docPr id="60" name="Rectangle: Rounded Corners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33450" y="5314064"/>
                          <a:ext cx="5910580" cy="2681605"/>
                        </a:xfrm>
                        <a:prstGeom prst="roundRect">
                          <a:avLst>
                            <a:gd name="adj" fmla="val 11667"/>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A4BC9" id="Rectangle: Rounded Corners 60" o:spid="_x0000_s1026" alt="&quot;&quot;" style="position:absolute;margin-left:0;margin-top:20.25pt;width:465.4pt;height:211.1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" filled="f" strokecolor="#007d85" strokeweight="2.25pt">
                <v:stroke joinstyle="miter"/>
                <w10:wrap anchorx="margin"/>
              </v:roundrect>
            </w:pict>
          </mc:Fallback>
        </mc:AlternateContent>
      </w:r>
    </w:p>
    <w:p w14:paraId="105D35FD" w14:textId="5695F983" w:rsidR="002908B2" w:rsidRPr="00296500" w:rsidRDefault="002908B2" w:rsidP="002A32D0">
      <w:pPr>
        <w:pStyle w:val="ListParagraph"/>
        <w:numPr>
          <w:ilvl w:val="0"/>
          <w:numId w:val="26"/>
        </w:numPr>
        <w:jc w:val="both"/>
        <w:rPr>
          <w:sz w:val="24"/>
          <w:szCs w:val="24"/>
        </w:rPr>
      </w:pPr>
      <w:r w:rsidRPr="00296500">
        <w:rPr>
          <w:sz w:val="24"/>
          <w:szCs w:val="24"/>
        </w:rPr>
        <w:t>Leaving the home in the morning (including leaving possessions, pets, family members etc.)</w:t>
      </w:r>
    </w:p>
    <w:p w14:paraId="19C44A9A" w14:textId="48F3258A" w:rsidR="002908B2" w:rsidRPr="00296500" w:rsidRDefault="002908B2" w:rsidP="002A32D0">
      <w:pPr>
        <w:pStyle w:val="ListParagraph"/>
        <w:numPr>
          <w:ilvl w:val="0"/>
          <w:numId w:val="26"/>
        </w:numPr>
        <w:jc w:val="both"/>
        <w:rPr>
          <w:sz w:val="24"/>
          <w:szCs w:val="24"/>
        </w:rPr>
      </w:pPr>
      <w:r w:rsidRPr="00296500">
        <w:rPr>
          <w:sz w:val="24"/>
          <w:szCs w:val="24"/>
        </w:rPr>
        <w:t>Accessing transport / making the journey to school</w:t>
      </w:r>
    </w:p>
    <w:p w14:paraId="32F40197" w14:textId="4459313F" w:rsidR="002908B2" w:rsidRPr="00296500" w:rsidRDefault="002908B2" w:rsidP="002A32D0">
      <w:pPr>
        <w:pStyle w:val="ListParagraph"/>
        <w:numPr>
          <w:ilvl w:val="0"/>
          <w:numId w:val="26"/>
        </w:numPr>
        <w:jc w:val="both"/>
        <w:rPr>
          <w:sz w:val="24"/>
          <w:szCs w:val="24"/>
        </w:rPr>
      </w:pPr>
      <w:r w:rsidRPr="00296500">
        <w:rPr>
          <w:sz w:val="24"/>
          <w:szCs w:val="24"/>
        </w:rPr>
        <w:t>Leaving parents / carers at the drive / gate / car etc.</w:t>
      </w:r>
    </w:p>
    <w:p w14:paraId="514C9683" w14:textId="3AF2B9C6" w:rsidR="002908B2" w:rsidRPr="00296500" w:rsidRDefault="002908B2" w:rsidP="002A32D0">
      <w:pPr>
        <w:pStyle w:val="ListParagraph"/>
        <w:numPr>
          <w:ilvl w:val="0"/>
          <w:numId w:val="26"/>
        </w:numPr>
        <w:jc w:val="both"/>
        <w:rPr>
          <w:sz w:val="24"/>
          <w:szCs w:val="24"/>
        </w:rPr>
      </w:pPr>
      <w:r w:rsidRPr="00296500">
        <w:rPr>
          <w:sz w:val="24"/>
          <w:szCs w:val="24"/>
        </w:rPr>
        <w:t>Entering the school premises / playground / building</w:t>
      </w:r>
    </w:p>
    <w:p w14:paraId="7567ACD7" w14:textId="61E821E1" w:rsidR="002908B2" w:rsidRPr="00296500" w:rsidRDefault="002908B2" w:rsidP="002A32D0">
      <w:pPr>
        <w:pStyle w:val="ListParagraph"/>
        <w:numPr>
          <w:ilvl w:val="0"/>
          <w:numId w:val="26"/>
        </w:numPr>
        <w:jc w:val="both"/>
        <w:rPr>
          <w:sz w:val="24"/>
          <w:szCs w:val="24"/>
        </w:rPr>
      </w:pPr>
      <w:r w:rsidRPr="00296500">
        <w:rPr>
          <w:sz w:val="24"/>
          <w:szCs w:val="24"/>
        </w:rPr>
        <w:t>Entering the school corridors</w:t>
      </w:r>
    </w:p>
    <w:p w14:paraId="4A803650" w14:textId="2777E1C2" w:rsidR="002908B2" w:rsidRPr="00296500" w:rsidRDefault="002908B2" w:rsidP="002A32D0">
      <w:pPr>
        <w:pStyle w:val="ListParagraph"/>
        <w:numPr>
          <w:ilvl w:val="0"/>
          <w:numId w:val="26"/>
        </w:numPr>
        <w:jc w:val="both"/>
        <w:rPr>
          <w:sz w:val="24"/>
          <w:szCs w:val="24"/>
        </w:rPr>
      </w:pPr>
      <w:r w:rsidRPr="00296500">
        <w:rPr>
          <w:sz w:val="24"/>
          <w:szCs w:val="24"/>
        </w:rPr>
        <w:t>Entering the classrooms</w:t>
      </w:r>
    </w:p>
    <w:p w14:paraId="3D1C8AF8" w14:textId="33781FBD" w:rsidR="002908B2" w:rsidRPr="00296500" w:rsidRDefault="002908B2" w:rsidP="002A32D0">
      <w:pPr>
        <w:pStyle w:val="ListParagraph"/>
        <w:numPr>
          <w:ilvl w:val="0"/>
          <w:numId w:val="26"/>
        </w:numPr>
        <w:jc w:val="both"/>
        <w:rPr>
          <w:sz w:val="24"/>
          <w:szCs w:val="24"/>
        </w:rPr>
      </w:pPr>
      <w:r w:rsidRPr="00296500">
        <w:rPr>
          <w:sz w:val="24"/>
          <w:szCs w:val="24"/>
        </w:rPr>
        <w:t>Moving from the classroom to another space</w:t>
      </w:r>
    </w:p>
    <w:p w14:paraId="22666922" w14:textId="1DDDBCDF" w:rsidR="002908B2" w:rsidRPr="00296500" w:rsidRDefault="002908B2" w:rsidP="002A32D0">
      <w:pPr>
        <w:pStyle w:val="ListParagraph"/>
        <w:numPr>
          <w:ilvl w:val="0"/>
          <w:numId w:val="26"/>
        </w:numPr>
        <w:jc w:val="both"/>
        <w:rPr>
          <w:sz w:val="24"/>
          <w:szCs w:val="24"/>
        </w:rPr>
      </w:pPr>
      <w:r w:rsidRPr="00296500">
        <w:rPr>
          <w:sz w:val="24"/>
          <w:szCs w:val="24"/>
        </w:rPr>
        <w:t>Transitioning from learning contexts to social contexts e.g., lessons to break/lunch times; individual work to small group work to whole class work etc.</w:t>
      </w:r>
    </w:p>
    <w:p w14:paraId="79EC26C4" w14:textId="519E0B32" w:rsidR="002908B2" w:rsidRPr="00296500" w:rsidRDefault="002908B2" w:rsidP="002A32D0">
      <w:pPr>
        <w:pStyle w:val="ListParagraph"/>
        <w:numPr>
          <w:ilvl w:val="0"/>
          <w:numId w:val="26"/>
        </w:numPr>
        <w:jc w:val="both"/>
        <w:rPr>
          <w:sz w:val="24"/>
          <w:szCs w:val="24"/>
        </w:rPr>
      </w:pPr>
      <w:r w:rsidRPr="00296500">
        <w:rPr>
          <w:sz w:val="24"/>
          <w:szCs w:val="24"/>
        </w:rPr>
        <w:t>Transitioning from areas of strength to areas of perceived weakness e.g., lessons where the child / young person does well to those where they feel challenged or find difficult</w:t>
      </w:r>
    </w:p>
    <w:p w14:paraId="0B393299" w14:textId="2793EF71" w:rsidR="00D70375" w:rsidRDefault="00D70375" w:rsidP="00443CF7">
      <w:pPr>
        <w:jc w:val="both"/>
        <w:rPr>
          <w:sz w:val="24"/>
          <w:szCs w:val="24"/>
        </w:rPr>
      </w:pPr>
    </w:p>
    <w:p w14:paraId="71558D80" w14:textId="7A226454" w:rsidR="00F5241A" w:rsidRDefault="00F5241A" w:rsidP="00443CF7">
      <w:pPr>
        <w:jc w:val="both"/>
        <w:rPr>
          <w:sz w:val="24"/>
          <w:szCs w:val="24"/>
        </w:rPr>
      </w:pPr>
    </w:p>
    <w:p w14:paraId="146FDC09" w14:textId="2258FFF1" w:rsidR="00F5241A" w:rsidRDefault="00F5241A" w:rsidP="00443CF7">
      <w:pPr>
        <w:jc w:val="both"/>
        <w:rPr>
          <w:sz w:val="24"/>
          <w:szCs w:val="24"/>
        </w:rPr>
      </w:pPr>
    </w:p>
    <w:p w14:paraId="4B5F7CA5" w14:textId="77777777" w:rsidR="00F5241A" w:rsidRDefault="00F5241A" w:rsidP="00443CF7">
      <w:pPr>
        <w:jc w:val="both"/>
        <w:rPr>
          <w:sz w:val="24"/>
          <w:szCs w:val="24"/>
        </w:rPr>
      </w:pPr>
    </w:p>
    <w:p w14:paraId="16F8644C" w14:textId="09EFC084" w:rsidR="00D70375" w:rsidRDefault="00443CF7" w:rsidP="00443CF7">
      <w:pPr>
        <w:jc w:val="both"/>
        <w:rPr>
          <w:sz w:val="24"/>
          <w:szCs w:val="24"/>
        </w:rPr>
      </w:pPr>
      <w:r w:rsidRPr="00296500">
        <w:rPr>
          <w:sz w:val="24"/>
          <w:szCs w:val="24"/>
        </w:rPr>
        <w:lastRenderedPageBreak/>
        <w:t>If any transitional needs are identified then the appropriate support should be provided, discussing with the child / young person ‘what could make this better / easier for them’.  A few approaches are outlined below:</w:t>
      </w:r>
    </w:p>
    <w:p w14:paraId="4DB94E89" w14:textId="77777777" w:rsidR="00FB711F" w:rsidRPr="00296500" w:rsidRDefault="00FB711F" w:rsidP="00443CF7">
      <w:pPr>
        <w:jc w:val="both"/>
        <w:rPr>
          <w:sz w:val="24"/>
          <w:szCs w:val="24"/>
        </w:rPr>
      </w:pPr>
    </w:p>
    <w:p w14:paraId="4367AA70" w14:textId="2E066C1A" w:rsidR="00443CF7" w:rsidRPr="00296500" w:rsidRDefault="00112DBD" w:rsidP="002A32D0">
      <w:pPr>
        <w:pStyle w:val="ListParagraph"/>
        <w:numPr>
          <w:ilvl w:val="0"/>
          <w:numId w:val="29"/>
        </w:numPr>
        <w:jc w:val="both"/>
        <w:rPr>
          <w:sz w:val="24"/>
          <w:szCs w:val="24"/>
        </w:rPr>
      </w:pPr>
      <w:r>
        <w:rPr>
          <w:rFonts w:ascii="Calibri" w:eastAsia="Times New Roman" w:hAnsi="Calibri"/>
          <w:noProof/>
          <w:sz w:val="24"/>
          <w:lang w:val="en-US"/>
        </w:rPr>
        <mc:AlternateContent>
          <mc:Choice Requires="wps">
            <w:drawing>
              <wp:anchor distT="0" distB="0" distL="114300" distR="114300" simplePos="0" relativeHeight="251877376" behindDoc="0" locked="0" layoutInCell="1" allowOverlap="1" wp14:anchorId="2307E2E2" wp14:editId="4229FBD4">
                <wp:simplePos x="0" y="0"/>
                <wp:positionH relativeFrom="margin">
                  <wp:align>left</wp:align>
                </wp:positionH>
                <wp:positionV relativeFrom="paragraph">
                  <wp:posOffset>-59616</wp:posOffset>
                </wp:positionV>
                <wp:extent cx="5910580" cy="2171700"/>
                <wp:effectExtent l="19050" t="19050" r="13970" b="19050"/>
                <wp:wrapNone/>
                <wp:docPr id="61" name="Rectangle: Rounded Corners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0580" cy="2171700"/>
                        </a:xfrm>
                        <a:prstGeom prst="roundRect">
                          <a:avLst>
                            <a:gd name="adj" fmla="val 17218"/>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E919E" id="Rectangle: Rounded Corners 61" o:spid="_x0000_s1026" alt="&quot;&quot;" style="position:absolute;margin-left:0;margin-top:-4.7pt;width:465.4pt;height:171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1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" filled="f" strokecolor="#007d85" strokeweight="2.25pt">
                <v:stroke joinstyle="miter"/>
                <w10:wrap anchorx="margin"/>
              </v:roundrect>
            </w:pict>
          </mc:Fallback>
        </mc:AlternateContent>
      </w:r>
      <w:r w:rsidR="00443CF7" w:rsidRPr="00296500">
        <w:rPr>
          <w:sz w:val="24"/>
          <w:szCs w:val="24"/>
        </w:rPr>
        <w:t>Social Stories</w:t>
      </w:r>
    </w:p>
    <w:p w14:paraId="410599E3" w14:textId="7F4DE57E" w:rsidR="00443CF7" w:rsidRPr="00296500" w:rsidRDefault="00443CF7" w:rsidP="002A32D0">
      <w:pPr>
        <w:pStyle w:val="ListParagraph"/>
        <w:numPr>
          <w:ilvl w:val="0"/>
          <w:numId w:val="29"/>
        </w:numPr>
        <w:jc w:val="both"/>
        <w:rPr>
          <w:sz w:val="24"/>
          <w:szCs w:val="24"/>
        </w:rPr>
      </w:pPr>
      <w:r w:rsidRPr="00296500">
        <w:rPr>
          <w:sz w:val="24"/>
          <w:szCs w:val="24"/>
        </w:rPr>
        <w:t>Transitional Objects to support children / young people when they are apart from key and trusted adults e.g., provide the child / young person with an object to look after for you so they know you will return to them at some point</w:t>
      </w:r>
    </w:p>
    <w:p w14:paraId="6562E4A9" w14:textId="0F06B258" w:rsidR="00443CF7" w:rsidRPr="00296500" w:rsidRDefault="00443CF7" w:rsidP="002A32D0">
      <w:pPr>
        <w:pStyle w:val="ListParagraph"/>
        <w:numPr>
          <w:ilvl w:val="0"/>
          <w:numId w:val="29"/>
        </w:numPr>
        <w:jc w:val="both"/>
        <w:rPr>
          <w:sz w:val="24"/>
          <w:szCs w:val="24"/>
        </w:rPr>
      </w:pPr>
      <w:r w:rsidRPr="00296500">
        <w:rPr>
          <w:sz w:val="24"/>
          <w:szCs w:val="24"/>
        </w:rPr>
        <w:t>Meet and Greet – to support children / young people to transition into the setting / classroom / break from learning</w:t>
      </w:r>
    </w:p>
    <w:p w14:paraId="0EF4A49A" w14:textId="482CE8C2" w:rsidR="00443CF7" w:rsidRPr="00296500" w:rsidRDefault="00953185" w:rsidP="002A32D0">
      <w:pPr>
        <w:pStyle w:val="ListParagraph"/>
        <w:numPr>
          <w:ilvl w:val="0"/>
          <w:numId w:val="29"/>
        </w:numPr>
        <w:jc w:val="both"/>
        <w:rPr>
          <w:sz w:val="24"/>
          <w:szCs w:val="24"/>
        </w:rPr>
      </w:pPr>
      <w:r w:rsidRPr="00296500">
        <w:rPr>
          <w:sz w:val="24"/>
          <w:szCs w:val="24"/>
        </w:rPr>
        <w:t>‘All About Me’ sessions to establish a positive rapport with new staff members</w:t>
      </w:r>
    </w:p>
    <w:p w14:paraId="653AB89F" w14:textId="4B2C127F" w:rsidR="00953185" w:rsidRPr="00296500" w:rsidRDefault="00953185" w:rsidP="002A32D0">
      <w:pPr>
        <w:pStyle w:val="ListParagraph"/>
        <w:numPr>
          <w:ilvl w:val="0"/>
          <w:numId w:val="29"/>
        </w:numPr>
        <w:jc w:val="both"/>
        <w:rPr>
          <w:sz w:val="24"/>
          <w:szCs w:val="24"/>
        </w:rPr>
      </w:pPr>
      <w:r w:rsidRPr="00296500">
        <w:rPr>
          <w:sz w:val="24"/>
          <w:szCs w:val="24"/>
        </w:rPr>
        <w:t>Provide the child / young person with key factual information about areas of concern e.g., new subjects / concepts, to minimise how much they are required to anticipate what is going to happen.</w:t>
      </w:r>
    </w:p>
    <w:p w14:paraId="0E73AF36" w14:textId="4FBD58D9" w:rsidR="00D70375" w:rsidRDefault="00D70375" w:rsidP="00953185">
      <w:pPr>
        <w:jc w:val="both"/>
        <w:rPr>
          <w:sz w:val="24"/>
          <w:szCs w:val="24"/>
        </w:rPr>
      </w:pPr>
    </w:p>
    <w:p w14:paraId="6F45851D" w14:textId="621EDC91" w:rsidR="002908B2" w:rsidRPr="00296500" w:rsidRDefault="002908B2" w:rsidP="00953185">
      <w:pPr>
        <w:jc w:val="both"/>
        <w:rPr>
          <w:sz w:val="24"/>
          <w:szCs w:val="24"/>
        </w:rPr>
      </w:pPr>
      <w:r w:rsidRPr="00296500">
        <w:rPr>
          <w:sz w:val="24"/>
          <w:szCs w:val="24"/>
        </w:rPr>
        <w:t xml:space="preserve">Research shows that the prevalence of prolonged absences is greater around times of </w:t>
      </w:r>
      <w:r w:rsidRPr="00A9314C">
        <w:rPr>
          <w:i/>
          <w:iCs/>
          <w:sz w:val="24"/>
          <w:szCs w:val="24"/>
        </w:rPr>
        <w:t>transition from one educational setting into another.</w:t>
      </w:r>
      <w:r w:rsidRPr="00296500">
        <w:rPr>
          <w:sz w:val="24"/>
          <w:szCs w:val="24"/>
        </w:rPr>
        <w:t xml:space="preserve">  This is true for all phase changes at</w:t>
      </w:r>
      <w:r w:rsidR="00C8472D" w:rsidRPr="00296500">
        <w:rPr>
          <w:sz w:val="24"/>
          <w:szCs w:val="24"/>
        </w:rPr>
        <w:t xml:space="preserve"> h</w:t>
      </w:r>
      <w:r w:rsidRPr="00296500">
        <w:rPr>
          <w:sz w:val="24"/>
          <w:szCs w:val="24"/>
        </w:rPr>
        <w:t>ome to infant school</w:t>
      </w:r>
      <w:r w:rsidR="00C8472D" w:rsidRPr="00296500">
        <w:rPr>
          <w:sz w:val="24"/>
          <w:szCs w:val="24"/>
        </w:rPr>
        <w:t>, j</w:t>
      </w:r>
      <w:r w:rsidRPr="00296500">
        <w:rPr>
          <w:sz w:val="24"/>
          <w:szCs w:val="24"/>
        </w:rPr>
        <w:t>unior school entry</w:t>
      </w:r>
      <w:r w:rsidR="00C8472D" w:rsidRPr="00296500">
        <w:rPr>
          <w:sz w:val="24"/>
          <w:szCs w:val="24"/>
        </w:rPr>
        <w:t>, s</w:t>
      </w:r>
      <w:r w:rsidRPr="00296500">
        <w:rPr>
          <w:sz w:val="24"/>
          <w:szCs w:val="24"/>
        </w:rPr>
        <w:t>econdary school transition</w:t>
      </w:r>
      <w:r w:rsidR="00C8472D" w:rsidRPr="00296500">
        <w:rPr>
          <w:sz w:val="24"/>
          <w:szCs w:val="24"/>
        </w:rPr>
        <w:t>, and l</w:t>
      </w:r>
      <w:r w:rsidRPr="00296500">
        <w:rPr>
          <w:sz w:val="24"/>
          <w:szCs w:val="24"/>
        </w:rPr>
        <w:t>eaving school to go to college</w:t>
      </w:r>
      <w:r w:rsidR="00953185" w:rsidRPr="00296500">
        <w:rPr>
          <w:sz w:val="24"/>
          <w:szCs w:val="24"/>
        </w:rPr>
        <w:t xml:space="preserve"> or work</w:t>
      </w:r>
    </w:p>
    <w:p w14:paraId="43A6C1C3" w14:textId="1D4B1F2A" w:rsidR="00C8472D" w:rsidRPr="00296500" w:rsidRDefault="00C8472D" w:rsidP="002A32D0">
      <w:pPr>
        <w:pStyle w:val="ListParagraph"/>
        <w:numPr>
          <w:ilvl w:val="0"/>
          <w:numId w:val="26"/>
        </w:numPr>
        <w:jc w:val="both"/>
        <w:rPr>
          <w:sz w:val="24"/>
          <w:szCs w:val="24"/>
        </w:rPr>
      </w:pPr>
      <w:r w:rsidRPr="00296500">
        <w:rPr>
          <w:sz w:val="24"/>
          <w:szCs w:val="24"/>
        </w:rPr>
        <w:t xml:space="preserve">Many children find the transition to secondary school particularly difficult as </w:t>
      </w:r>
      <w:r w:rsidR="00953185" w:rsidRPr="00296500">
        <w:rPr>
          <w:sz w:val="24"/>
          <w:szCs w:val="24"/>
        </w:rPr>
        <w:t>several</w:t>
      </w:r>
      <w:r w:rsidRPr="00296500">
        <w:rPr>
          <w:sz w:val="24"/>
          <w:szCs w:val="24"/>
        </w:rPr>
        <w:t xml:space="preserve"> changes are occurring</w:t>
      </w:r>
      <w:r w:rsidR="00953185" w:rsidRPr="00296500">
        <w:rPr>
          <w:sz w:val="24"/>
          <w:szCs w:val="24"/>
        </w:rPr>
        <w:t xml:space="preserve"> at once</w:t>
      </w:r>
      <w:r w:rsidRPr="00296500">
        <w:rPr>
          <w:sz w:val="24"/>
          <w:szCs w:val="24"/>
        </w:rPr>
        <w:t xml:space="preserve"> (developmental, environmental, and organisational).  The emotional impact of moving from a relatively protective environment, where often one key adult was responsible for ensuring your welfare, into a larger often unfamiliar organisation where the </w:t>
      </w:r>
      <w:r w:rsidR="00953185" w:rsidRPr="00296500">
        <w:rPr>
          <w:sz w:val="24"/>
          <w:szCs w:val="24"/>
        </w:rPr>
        <w:t>child / young person</w:t>
      </w:r>
      <w:r w:rsidRPr="00296500">
        <w:rPr>
          <w:sz w:val="24"/>
          <w:szCs w:val="24"/>
        </w:rPr>
        <w:t xml:space="preserve"> is faced with learning how to navigate around the school, organise their books and workload as well as make new social relationships, can be very daunting, particularly for children</w:t>
      </w:r>
      <w:r w:rsidR="00953185" w:rsidRPr="00296500">
        <w:rPr>
          <w:sz w:val="24"/>
          <w:szCs w:val="24"/>
        </w:rPr>
        <w:t xml:space="preserve"> / young people</w:t>
      </w:r>
      <w:r w:rsidRPr="00296500">
        <w:rPr>
          <w:sz w:val="24"/>
          <w:szCs w:val="24"/>
        </w:rPr>
        <w:t xml:space="preserve"> already feeling vulnerable.</w:t>
      </w:r>
    </w:p>
    <w:p w14:paraId="0A6E3BC7" w14:textId="28C0D6F5" w:rsidR="00C8472D" w:rsidRPr="00296500" w:rsidRDefault="00C8472D" w:rsidP="002A32D0">
      <w:pPr>
        <w:pStyle w:val="ListParagraph"/>
        <w:numPr>
          <w:ilvl w:val="0"/>
          <w:numId w:val="26"/>
        </w:numPr>
        <w:jc w:val="both"/>
        <w:rPr>
          <w:sz w:val="24"/>
          <w:szCs w:val="24"/>
        </w:rPr>
      </w:pPr>
      <w:r w:rsidRPr="00296500">
        <w:rPr>
          <w:sz w:val="24"/>
          <w:szCs w:val="24"/>
        </w:rPr>
        <w:t xml:space="preserve">Rice, Frederickson and </w:t>
      </w:r>
      <w:r w:rsidR="00953185" w:rsidRPr="00296500">
        <w:rPr>
          <w:sz w:val="24"/>
          <w:szCs w:val="24"/>
        </w:rPr>
        <w:t>Seymour</w:t>
      </w:r>
      <w:r w:rsidRPr="00296500">
        <w:rPr>
          <w:sz w:val="24"/>
          <w:szCs w:val="24"/>
        </w:rPr>
        <w:t xml:space="preserve"> (2011) reported that children who were concerned about the secondary transfer tended to view aspects of school negatively, displayed greater anxiety, felt pessimistic about the change, experienced low moods and already had social relationship issues.</w:t>
      </w:r>
    </w:p>
    <w:p w14:paraId="3706734A" w14:textId="0550E193" w:rsidR="00A9314C" w:rsidRPr="005B7FB0" w:rsidRDefault="00C8472D" w:rsidP="005B7FB0">
      <w:pPr>
        <w:pStyle w:val="ListParagraph"/>
        <w:numPr>
          <w:ilvl w:val="0"/>
          <w:numId w:val="26"/>
        </w:numPr>
        <w:jc w:val="both"/>
        <w:rPr>
          <w:sz w:val="24"/>
          <w:szCs w:val="24"/>
        </w:rPr>
      </w:pPr>
      <w:r w:rsidRPr="00296500">
        <w:rPr>
          <w:sz w:val="24"/>
          <w:szCs w:val="24"/>
        </w:rPr>
        <w:t>The majority of children adapt well to transition, but for those who don’t, key factors need to be identified to reduce the risk of school avoidance behaviours</w:t>
      </w:r>
    </w:p>
    <w:p w14:paraId="2890C473" w14:textId="6AC23209" w:rsidR="00443CF7" w:rsidRPr="00A9314C" w:rsidRDefault="00443CF7" w:rsidP="00D70375">
      <w:pPr>
        <w:pStyle w:val="Default"/>
        <w:spacing w:line="240" w:lineRule="auto"/>
        <w:rPr>
          <w:rFonts w:ascii="Calibri" w:hAnsi="Calibri"/>
          <w:color w:val="007D85"/>
        </w:rPr>
      </w:pPr>
      <w:r w:rsidRPr="00A9314C">
        <w:rPr>
          <w:rFonts w:ascii="Calibri" w:hAnsi="Calibri"/>
          <w:color w:val="007D85"/>
        </w:rPr>
        <w:t>Early Identification</w:t>
      </w:r>
      <w:r w:rsidR="00953185" w:rsidRPr="00A9314C">
        <w:rPr>
          <w:rFonts w:ascii="Calibri" w:hAnsi="Calibri"/>
          <w:color w:val="007D85"/>
        </w:rPr>
        <w:t xml:space="preserve"> of difficulties with transition between phases / settings:</w:t>
      </w:r>
    </w:p>
    <w:p w14:paraId="54CD2C3E" w14:textId="7C8960FD" w:rsidR="00443CF7" w:rsidRPr="00296500" w:rsidRDefault="00443CF7" w:rsidP="00443CF7">
      <w:pPr>
        <w:pStyle w:val="BodyA"/>
        <w:spacing w:before="80"/>
        <w:jc w:val="both"/>
        <w:rPr>
          <w:rFonts w:ascii="Calibri" w:hAnsi="Calibri"/>
          <w:sz w:val="24"/>
          <w:szCs w:val="24"/>
        </w:rPr>
      </w:pPr>
      <w:r w:rsidRPr="00296500">
        <w:rPr>
          <w:rFonts w:ascii="Calibri" w:hAnsi="Calibri"/>
          <w:sz w:val="24"/>
          <w:szCs w:val="24"/>
        </w:rPr>
        <w:t xml:space="preserve">Heyne (2002) suggests that how children perceive their ability to cope in school, with both the social and academic aspects, is crucial to their success. Children who have negative thoughts tend to become anxious and preoccupied with the perceived difficulties that lay ahead. Asking children and their parents for their views about transferring to secondary school may enable staff to identify children early on that may be prone to school refusal. Having a checklist to ask Year 6 teachers prior to the move may also help to assess children </w:t>
      </w:r>
      <w:r w:rsidRPr="00296500">
        <w:rPr>
          <w:rFonts w:ascii="Calibri" w:hAnsi="Calibri"/>
          <w:sz w:val="24"/>
          <w:szCs w:val="24"/>
        </w:rPr>
        <w:lastRenderedPageBreak/>
        <w:t xml:space="preserve">at risk. In the table below the first column sets out to ask relevant questions, the second seeks to </w:t>
      </w:r>
      <w:r w:rsidR="00B2356D" w:rsidRPr="00296500">
        <w:rPr>
          <w:rFonts w:ascii="Calibri" w:hAnsi="Calibri"/>
          <w:sz w:val="24"/>
          <w:szCs w:val="24"/>
        </w:rPr>
        <w:t>eli</w:t>
      </w:r>
      <w:r w:rsidRPr="00296500">
        <w:rPr>
          <w:rFonts w:ascii="Calibri" w:hAnsi="Calibri"/>
          <w:sz w:val="24"/>
          <w:szCs w:val="24"/>
        </w:rPr>
        <w:t>cit more information whilst the third attempts to see how resilient the child has been to upsets/challenges.</w:t>
      </w:r>
    </w:p>
    <w:p w14:paraId="5E2736C4" w14:textId="21870765" w:rsidR="00443CF7" w:rsidRDefault="00443CF7" w:rsidP="00443CF7">
      <w:pPr>
        <w:pStyle w:val="BodyA"/>
        <w:spacing w:before="80"/>
        <w:jc w:val="both"/>
        <w:rPr>
          <w:rFonts w:ascii="Calibri" w:hAnsi="Calibri"/>
          <w:sz w:val="24"/>
          <w:szCs w:val="24"/>
        </w:rPr>
      </w:pPr>
    </w:p>
    <w:p w14:paraId="54338488" w14:textId="77777777" w:rsidR="00883A5C" w:rsidRPr="00296500" w:rsidRDefault="00883A5C" w:rsidP="00443CF7">
      <w:pPr>
        <w:pStyle w:val="BodyA"/>
        <w:spacing w:before="80"/>
        <w:jc w:val="both"/>
        <w:rPr>
          <w:rFonts w:ascii="Calibri" w:hAnsi="Calibri"/>
          <w:sz w:val="24"/>
          <w:szCs w:val="24"/>
        </w:rPr>
      </w:pPr>
    </w:p>
    <w:tbl>
      <w:tblPr>
        <w:tblW w:w="8931" w:type="dxa"/>
        <w:tblInd w:w="-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977"/>
        <w:gridCol w:w="2977"/>
        <w:gridCol w:w="2977"/>
      </w:tblGrid>
      <w:tr w:rsidR="00953185" w:rsidRPr="00296500" w14:paraId="0E78B1E2" w14:textId="77777777" w:rsidTr="008A0F2E">
        <w:trPr>
          <w:trHeight w:val="557"/>
        </w:trPr>
        <w:tc>
          <w:tcPr>
            <w:tcW w:w="2977" w:type="dxa"/>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0C28D77E" w14:textId="20E567B0" w:rsidR="00953185" w:rsidRPr="008A0F2E" w:rsidRDefault="00953185" w:rsidP="00953185">
            <w:pPr>
              <w:pStyle w:val="TableStyle2A"/>
              <w:jc w:val="center"/>
              <w:rPr>
                <w:rFonts w:ascii="Calibri" w:hAnsi="Calibri"/>
                <w:b/>
                <w:bCs/>
                <w:color w:val="FFFFFF" w:themeColor="background1"/>
                <w:sz w:val="24"/>
                <w:szCs w:val="24"/>
              </w:rPr>
            </w:pPr>
            <w:r w:rsidRPr="008A0F2E">
              <w:rPr>
                <w:rFonts w:ascii="Calibri" w:hAnsi="Calibri"/>
                <w:b/>
                <w:bCs/>
                <w:color w:val="FFFFFF" w:themeColor="background1"/>
                <w:sz w:val="24"/>
                <w:szCs w:val="24"/>
              </w:rPr>
              <w:t>Asking relevant questions</w:t>
            </w:r>
          </w:p>
        </w:tc>
        <w:tc>
          <w:tcPr>
            <w:tcW w:w="2977" w:type="dxa"/>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15DFA65D" w14:textId="50ED274C" w:rsidR="00953185" w:rsidRPr="008A0F2E" w:rsidRDefault="00953185" w:rsidP="00953185">
            <w:pPr>
              <w:pStyle w:val="TableStyle2A"/>
              <w:jc w:val="center"/>
              <w:rPr>
                <w:rFonts w:ascii="Calibri" w:hAnsi="Calibri"/>
                <w:b/>
                <w:bCs/>
                <w:color w:val="FFFFFF" w:themeColor="background1"/>
                <w:sz w:val="24"/>
                <w:szCs w:val="24"/>
              </w:rPr>
            </w:pPr>
            <w:r w:rsidRPr="008A0F2E">
              <w:rPr>
                <w:rFonts w:ascii="Calibri" w:hAnsi="Calibri"/>
                <w:b/>
                <w:bCs/>
                <w:color w:val="FFFFFF" w:themeColor="background1"/>
                <w:sz w:val="24"/>
                <w:szCs w:val="24"/>
              </w:rPr>
              <w:t>Eliciting more information</w:t>
            </w:r>
          </w:p>
        </w:tc>
        <w:tc>
          <w:tcPr>
            <w:tcW w:w="2977" w:type="dxa"/>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3FFE00FD" w14:textId="5C713B48" w:rsidR="00953185" w:rsidRPr="008A0F2E" w:rsidRDefault="00953185" w:rsidP="00953185">
            <w:pPr>
              <w:pStyle w:val="TableStyle2A"/>
              <w:jc w:val="center"/>
              <w:rPr>
                <w:rFonts w:ascii="Calibri" w:hAnsi="Calibri"/>
                <w:b/>
                <w:bCs/>
                <w:color w:val="FFFFFF" w:themeColor="background1"/>
                <w:sz w:val="24"/>
                <w:szCs w:val="24"/>
              </w:rPr>
            </w:pPr>
            <w:r w:rsidRPr="008A0F2E">
              <w:rPr>
                <w:rFonts w:ascii="Calibri" w:hAnsi="Calibri"/>
                <w:b/>
                <w:bCs/>
                <w:color w:val="FFFFFF" w:themeColor="background1"/>
                <w:sz w:val="24"/>
                <w:szCs w:val="24"/>
              </w:rPr>
              <w:t>Exploring resilience</w:t>
            </w:r>
          </w:p>
        </w:tc>
      </w:tr>
      <w:tr w:rsidR="00443CF7" w:rsidRPr="00296500" w14:paraId="6C46B0F3" w14:textId="77777777" w:rsidTr="00B2356D">
        <w:trPr>
          <w:trHeight w:val="557"/>
        </w:trPr>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6CDACA"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Are you concerned about transition?</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124C33"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What aspects concern you?</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2320C"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What has worked well in the past for the child?</w:t>
            </w:r>
          </w:p>
        </w:tc>
      </w:tr>
      <w:tr w:rsidR="00443CF7" w:rsidRPr="00296500" w14:paraId="0E13463A" w14:textId="77777777" w:rsidTr="00B2356D">
        <w:trPr>
          <w:trHeight w:val="557"/>
        </w:trPr>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FF5C20"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Has the child experienced separation anxiety?</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7E2F96"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Who was this from?</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F45FFC"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How was this resolved?</w:t>
            </w:r>
          </w:p>
        </w:tc>
      </w:tr>
      <w:tr w:rsidR="00443CF7" w:rsidRPr="00296500" w14:paraId="69226DDD" w14:textId="77777777" w:rsidTr="00B2356D">
        <w:trPr>
          <w:trHeight w:val="557"/>
        </w:trPr>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79E655"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Has the child had any prolonged absences?</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85F464"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What were the reasons for this?</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FD6BEE"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How did they transition back after the absence?</w:t>
            </w:r>
          </w:p>
        </w:tc>
      </w:tr>
      <w:tr w:rsidR="00443CF7" w:rsidRPr="00296500" w14:paraId="5463C158" w14:textId="77777777" w:rsidTr="00B2356D">
        <w:trPr>
          <w:trHeight w:val="1677"/>
        </w:trPr>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DDA068"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Does the child have any social difficulties?</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5FAFEB"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Are these with peers or adults? What is the nature of these?</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EC80B3" w14:textId="77777777" w:rsidR="00443CF7" w:rsidRPr="00296500" w:rsidRDefault="00443CF7" w:rsidP="009912A9">
            <w:pPr>
              <w:pStyle w:val="TableStyle2A"/>
              <w:rPr>
                <w:rFonts w:ascii="Calibri" w:hAnsi="Calibri"/>
                <w:sz w:val="24"/>
                <w:szCs w:val="24"/>
              </w:rPr>
            </w:pPr>
            <w:r w:rsidRPr="00296500">
              <w:rPr>
                <w:rFonts w:ascii="Calibri" w:hAnsi="Calibri"/>
                <w:sz w:val="24"/>
                <w:szCs w:val="24"/>
              </w:rPr>
              <w:t>What has been done to address these issues?</w:t>
            </w:r>
          </w:p>
          <w:p w14:paraId="3A11FA97" w14:textId="77777777" w:rsidR="00443CF7" w:rsidRPr="00296500" w:rsidRDefault="00443CF7" w:rsidP="002A32D0">
            <w:pPr>
              <w:pStyle w:val="TableStyle2A"/>
              <w:numPr>
                <w:ilvl w:val="1"/>
                <w:numId w:val="27"/>
              </w:numPr>
              <w:rPr>
                <w:rFonts w:ascii="Calibri" w:hAnsi="Calibri"/>
                <w:sz w:val="24"/>
                <w:szCs w:val="24"/>
              </w:rPr>
            </w:pPr>
            <w:r w:rsidRPr="00296500">
              <w:rPr>
                <w:rFonts w:ascii="Calibri" w:hAnsi="Calibri"/>
                <w:sz w:val="24"/>
                <w:szCs w:val="24"/>
              </w:rPr>
              <w:t>Social skills groups</w:t>
            </w:r>
          </w:p>
          <w:p w14:paraId="5EC74919" w14:textId="77777777" w:rsidR="00443CF7" w:rsidRPr="00296500" w:rsidRDefault="00443CF7" w:rsidP="002A32D0">
            <w:pPr>
              <w:pStyle w:val="TableStyle2A"/>
              <w:numPr>
                <w:ilvl w:val="1"/>
                <w:numId w:val="27"/>
              </w:numPr>
              <w:rPr>
                <w:rFonts w:ascii="Calibri" w:hAnsi="Calibri"/>
                <w:sz w:val="24"/>
                <w:szCs w:val="24"/>
                <w:lang w:val="it-IT"/>
              </w:rPr>
            </w:pPr>
            <w:r w:rsidRPr="00296500">
              <w:rPr>
                <w:rFonts w:ascii="Calibri" w:hAnsi="Calibri"/>
                <w:sz w:val="24"/>
                <w:szCs w:val="24"/>
                <w:lang w:val="it-IT"/>
              </w:rPr>
              <w:t>Modelling</w:t>
            </w:r>
          </w:p>
          <w:p w14:paraId="1E4C208C" w14:textId="77777777" w:rsidR="00443CF7" w:rsidRPr="00296500" w:rsidRDefault="00443CF7" w:rsidP="002A32D0">
            <w:pPr>
              <w:pStyle w:val="TableStyle2A"/>
              <w:numPr>
                <w:ilvl w:val="1"/>
                <w:numId w:val="27"/>
              </w:numPr>
              <w:rPr>
                <w:rFonts w:ascii="Calibri" w:hAnsi="Calibri"/>
                <w:sz w:val="24"/>
                <w:szCs w:val="24"/>
              </w:rPr>
            </w:pPr>
            <w:r w:rsidRPr="00296500">
              <w:rPr>
                <w:rFonts w:ascii="Calibri" w:hAnsi="Calibri"/>
                <w:sz w:val="24"/>
                <w:szCs w:val="24"/>
              </w:rPr>
              <w:t>Mentoring</w:t>
            </w:r>
          </w:p>
          <w:p w14:paraId="698953E1" w14:textId="77777777" w:rsidR="00443CF7" w:rsidRPr="00296500" w:rsidRDefault="00443CF7" w:rsidP="002A32D0">
            <w:pPr>
              <w:pStyle w:val="TableStyle2A"/>
              <w:numPr>
                <w:ilvl w:val="1"/>
                <w:numId w:val="27"/>
              </w:numPr>
              <w:rPr>
                <w:rFonts w:ascii="Calibri" w:hAnsi="Calibri"/>
                <w:sz w:val="24"/>
                <w:szCs w:val="24"/>
              </w:rPr>
            </w:pPr>
            <w:r w:rsidRPr="00296500">
              <w:rPr>
                <w:rFonts w:ascii="Calibri" w:hAnsi="Calibri"/>
                <w:sz w:val="24"/>
                <w:szCs w:val="24"/>
              </w:rPr>
              <w:t>Social stories</w:t>
            </w:r>
          </w:p>
        </w:tc>
      </w:tr>
    </w:tbl>
    <w:p w14:paraId="09C94091" w14:textId="1807417C" w:rsidR="009F42AD" w:rsidRDefault="00443CF7" w:rsidP="00B2356D">
      <w:pPr>
        <w:pStyle w:val="NoSpacing"/>
        <w:rPr>
          <w:sz w:val="24"/>
          <w:szCs w:val="24"/>
        </w:rPr>
      </w:pPr>
      <w:r w:rsidRPr="00296500">
        <w:rPr>
          <w:sz w:val="24"/>
          <w:szCs w:val="24"/>
        </w:rPr>
        <w:t xml:space="preserve"> </w:t>
      </w:r>
      <w:r w:rsidRPr="00296500">
        <w:rPr>
          <w:sz w:val="24"/>
          <w:szCs w:val="24"/>
        </w:rPr>
        <w:tab/>
      </w:r>
    </w:p>
    <w:p w14:paraId="5C3A2E38" w14:textId="77777777" w:rsidR="00E50101" w:rsidRDefault="00E50101" w:rsidP="00B2356D">
      <w:pPr>
        <w:pStyle w:val="NoSpacing"/>
        <w:rPr>
          <w:sz w:val="24"/>
          <w:szCs w:val="24"/>
        </w:rPr>
      </w:pPr>
    </w:p>
    <w:p w14:paraId="38002249" w14:textId="5F08E6F3" w:rsidR="00443CF7" w:rsidRDefault="00443CF7" w:rsidP="00B2356D">
      <w:pPr>
        <w:pStyle w:val="NoSpacing"/>
        <w:rPr>
          <w:sz w:val="24"/>
          <w:szCs w:val="24"/>
        </w:rPr>
      </w:pPr>
      <w:r w:rsidRPr="00296500">
        <w:rPr>
          <w:sz w:val="24"/>
          <w:szCs w:val="24"/>
        </w:rPr>
        <w:t>When thinking about transition children who are concerned about the change tend to worry about the following</w:t>
      </w:r>
      <w:r w:rsidR="00953185" w:rsidRPr="00296500">
        <w:rPr>
          <w:sz w:val="24"/>
          <w:szCs w:val="24"/>
        </w:rPr>
        <w:t xml:space="preserve"> </w:t>
      </w:r>
      <w:r w:rsidR="00953185" w:rsidRPr="00A9314C">
        <w:rPr>
          <w:color w:val="007D85"/>
          <w:sz w:val="24"/>
          <w:szCs w:val="24"/>
        </w:rPr>
        <w:t>organi</w:t>
      </w:r>
      <w:r w:rsidR="00AB19D1" w:rsidRPr="00A9314C">
        <w:rPr>
          <w:color w:val="007D85"/>
          <w:sz w:val="24"/>
          <w:szCs w:val="24"/>
        </w:rPr>
        <w:t>s</w:t>
      </w:r>
      <w:r w:rsidR="00953185" w:rsidRPr="00A9314C">
        <w:rPr>
          <w:color w:val="007D85"/>
          <w:sz w:val="24"/>
          <w:szCs w:val="24"/>
        </w:rPr>
        <w:t>ational factors</w:t>
      </w:r>
      <w:r w:rsidRPr="00296500">
        <w:rPr>
          <w:sz w:val="24"/>
          <w:szCs w:val="24"/>
        </w:rPr>
        <w:t>:</w:t>
      </w:r>
    </w:p>
    <w:p w14:paraId="7390E0A6" w14:textId="77777777" w:rsidR="00112DBD" w:rsidRPr="00296500" w:rsidRDefault="00112DBD" w:rsidP="00B2356D">
      <w:pPr>
        <w:pStyle w:val="NoSpacing"/>
        <w:rPr>
          <w:sz w:val="24"/>
          <w:szCs w:val="24"/>
        </w:rPr>
      </w:pPr>
    </w:p>
    <w:p w14:paraId="54B06F6E" w14:textId="77777777" w:rsidR="00B2356D" w:rsidRPr="00296500" w:rsidRDefault="00B2356D" w:rsidP="00B2356D">
      <w:pPr>
        <w:pStyle w:val="NoSpacing"/>
        <w:rPr>
          <w:sz w:val="24"/>
          <w:szCs w:val="24"/>
        </w:rPr>
      </w:pPr>
    </w:p>
    <w:tbl>
      <w:tblPr>
        <w:tblW w:w="8931" w:type="dxa"/>
        <w:tblInd w:w="-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462"/>
        <w:gridCol w:w="108"/>
        <w:gridCol w:w="6361"/>
      </w:tblGrid>
      <w:tr w:rsidR="00B2356D" w:rsidRPr="00296500" w14:paraId="7AA7E3C4" w14:textId="77777777" w:rsidTr="008A0F2E">
        <w:trPr>
          <w:trHeight w:val="314"/>
        </w:trPr>
        <w:tc>
          <w:tcPr>
            <w:tcW w:w="8931" w:type="dxa"/>
            <w:gridSpan w:val="3"/>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67F69B12" w14:textId="381DF043" w:rsidR="00B2356D" w:rsidRPr="008A0F2E" w:rsidRDefault="00B2356D" w:rsidP="00B2356D">
            <w:pPr>
              <w:pStyle w:val="NoSpacing"/>
              <w:rPr>
                <w:b/>
                <w:bCs/>
                <w:i/>
                <w:iCs/>
                <w:color w:val="FFFFFF" w:themeColor="background1"/>
                <w:sz w:val="24"/>
                <w:szCs w:val="24"/>
              </w:rPr>
            </w:pPr>
            <w:r w:rsidRPr="008A0F2E">
              <w:rPr>
                <w:b/>
                <w:bCs/>
                <w:color w:val="FFFFFF" w:themeColor="background1"/>
                <w:sz w:val="24"/>
                <w:szCs w:val="24"/>
              </w:rPr>
              <w:t>The Physical environment</w:t>
            </w:r>
          </w:p>
        </w:tc>
      </w:tr>
      <w:tr w:rsidR="00443CF7" w:rsidRPr="00296500" w14:paraId="5E67BFD9" w14:textId="77777777" w:rsidTr="00B2356D">
        <w:trPr>
          <w:trHeight w:val="741"/>
        </w:trPr>
        <w:tc>
          <w:tcPr>
            <w:tcW w:w="257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8F1A13" w14:textId="77777777" w:rsidR="00443CF7" w:rsidRPr="00296500" w:rsidRDefault="00443CF7" w:rsidP="00B2356D">
            <w:pPr>
              <w:pStyle w:val="NoSpacing"/>
              <w:rPr>
                <w:sz w:val="24"/>
                <w:szCs w:val="24"/>
              </w:rPr>
            </w:pPr>
            <w:r w:rsidRPr="00296500">
              <w:rPr>
                <w:sz w:val="24"/>
                <w:szCs w:val="24"/>
              </w:rPr>
              <w:t>What are the issues?</w:t>
            </w:r>
          </w:p>
        </w:tc>
        <w:tc>
          <w:tcPr>
            <w:tcW w:w="6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E820C6" w14:textId="77777777" w:rsidR="00443CF7" w:rsidRPr="00296500" w:rsidRDefault="00443CF7" w:rsidP="00B2356D">
            <w:pPr>
              <w:pStyle w:val="NoSpacing"/>
              <w:rPr>
                <w:sz w:val="24"/>
                <w:szCs w:val="24"/>
              </w:rPr>
            </w:pPr>
            <w:r w:rsidRPr="00296500">
              <w:rPr>
                <w:i/>
                <w:iCs/>
                <w:sz w:val="24"/>
                <w:szCs w:val="24"/>
              </w:rPr>
              <w:t xml:space="preserve">Will I get lost? </w:t>
            </w:r>
          </w:p>
          <w:p w14:paraId="583E058C" w14:textId="77777777" w:rsidR="00443CF7" w:rsidRPr="00296500" w:rsidRDefault="00443CF7" w:rsidP="00B2356D">
            <w:pPr>
              <w:pStyle w:val="NoSpacing"/>
              <w:rPr>
                <w:sz w:val="24"/>
                <w:szCs w:val="24"/>
              </w:rPr>
            </w:pPr>
            <w:r w:rsidRPr="00296500">
              <w:rPr>
                <w:i/>
                <w:iCs/>
                <w:sz w:val="24"/>
                <w:szCs w:val="24"/>
              </w:rPr>
              <w:t>What happens if I cannot find my way around the school?</w:t>
            </w:r>
          </w:p>
        </w:tc>
      </w:tr>
      <w:tr w:rsidR="00B2356D" w:rsidRPr="00296500" w14:paraId="1D39A6DD" w14:textId="77777777" w:rsidTr="00B2356D">
        <w:trPr>
          <w:trHeight w:val="284"/>
        </w:trPr>
        <w:tc>
          <w:tcPr>
            <w:tcW w:w="2570" w:type="dxa"/>
            <w:gridSpan w:val="2"/>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14:paraId="4D37C890" w14:textId="77777777" w:rsidR="00B2356D" w:rsidRPr="00296500" w:rsidRDefault="00B2356D" w:rsidP="00B2356D">
            <w:pPr>
              <w:pStyle w:val="NoSpacing"/>
              <w:rPr>
                <w:sz w:val="24"/>
                <w:szCs w:val="24"/>
              </w:rPr>
            </w:pPr>
            <w:r w:rsidRPr="00296500">
              <w:rPr>
                <w:sz w:val="24"/>
                <w:szCs w:val="24"/>
              </w:rPr>
              <w:t>What helps?</w:t>
            </w:r>
          </w:p>
        </w:tc>
        <w:tc>
          <w:tcPr>
            <w:tcW w:w="6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162941" w14:textId="77777777" w:rsidR="00B2356D" w:rsidRPr="00296500" w:rsidRDefault="00B2356D" w:rsidP="00B2356D">
            <w:pPr>
              <w:pStyle w:val="NoSpacing"/>
              <w:rPr>
                <w:sz w:val="24"/>
                <w:szCs w:val="24"/>
              </w:rPr>
            </w:pPr>
            <w:r w:rsidRPr="00296500">
              <w:rPr>
                <w:sz w:val="24"/>
                <w:szCs w:val="24"/>
              </w:rPr>
              <w:t>Having a map of the site</w:t>
            </w:r>
          </w:p>
        </w:tc>
      </w:tr>
      <w:tr w:rsidR="00B2356D" w:rsidRPr="00296500" w14:paraId="0E230687" w14:textId="77777777" w:rsidTr="00B2356D">
        <w:trPr>
          <w:trHeight w:val="284"/>
        </w:trPr>
        <w:tc>
          <w:tcPr>
            <w:tcW w:w="2570" w:type="dxa"/>
            <w:gridSpan w:val="2"/>
            <w:vMerge/>
            <w:tcBorders>
              <w:left w:val="single" w:sz="2" w:space="0" w:color="000000"/>
              <w:right w:val="single" w:sz="2" w:space="0" w:color="000000"/>
            </w:tcBorders>
            <w:shd w:val="clear" w:color="auto" w:fill="auto"/>
            <w:tcMar>
              <w:top w:w="80" w:type="dxa"/>
              <w:left w:w="80" w:type="dxa"/>
              <w:bottom w:w="80" w:type="dxa"/>
              <w:right w:w="80" w:type="dxa"/>
            </w:tcMar>
          </w:tcPr>
          <w:p w14:paraId="47C336B0" w14:textId="77777777" w:rsidR="00B2356D" w:rsidRPr="00296500" w:rsidRDefault="00B2356D" w:rsidP="00B2356D">
            <w:pPr>
              <w:pStyle w:val="NoSpacing"/>
              <w:rPr>
                <w:sz w:val="24"/>
                <w:szCs w:val="24"/>
              </w:rPr>
            </w:pPr>
          </w:p>
        </w:tc>
        <w:tc>
          <w:tcPr>
            <w:tcW w:w="6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15E5F1" w14:textId="77777777" w:rsidR="00B2356D" w:rsidRPr="00296500" w:rsidRDefault="00B2356D" w:rsidP="00B2356D">
            <w:pPr>
              <w:pStyle w:val="NoSpacing"/>
              <w:rPr>
                <w:sz w:val="24"/>
                <w:szCs w:val="24"/>
              </w:rPr>
            </w:pPr>
            <w:r w:rsidRPr="00296500">
              <w:rPr>
                <w:sz w:val="24"/>
                <w:szCs w:val="24"/>
              </w:rPr>
              <w:t>Older students giving tours around the school</w:t>
            </w:r>
          </w:p>
        </w:tc>
      </w:tr>
      <w:tr w:rsidR="00B2356D" w:rsidRPr="00296500" w14:paraId="3C1989FA" w14:textId="77777777" w:rsidTr="00B2356D">
        <w:trPr>
          <w:trHeight w:val="558"/>
        </w:trPr>
        <w:tc>
          <w:tcPr>
            <w:tcW w:w="2570" w:type="dxa"/>
            <w:gridSpan w:val="2"/>
            <w:vMerge/>
            <w:tcBorders>
              <w:left w:val="single" w:sz="2" w:space="0" w:color="000000"/>
              <w:right w:val="single" w:sz="2" w:space="0" w:color="000000"/>
            </w:tcBorders>
            <w:shd w:val="clear" w:color="auto" w:fill="auto"/>
            <w:tcMar>
              <w:top w:w="80" w:type="dxa"/>
              <w:left w:w="80" w:type="dxa"/>
              <w:bottom w:w="80" w:type="dxa"/>
              <w:right w:w="80" w:type="dxa"/>
            </w:tcMar>
          </w:tcPr>
          <w:p w14:paraId="70BE1074" w14:textId="77777777" w:rsidR="00B2356D" w:rsidRPr="00296500" w:rsidRDefault="00B2356D" w:rsidP="00B2356D">
            <w:pPr>
              <w:pStyle w:val="NoSpacing"/>
              <w:rPr>
                <w:sz w:val="24"/>
                <w:szCs w:val="24"/>
              </w:rPr>
            </w:pPr>
          </w:p>
        </w:tc>
        <w:tc>
          <w:tcPr>
            <w:tcW w:w="6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8A20CF" w14:textId="77777777" w:rsidR="00B2356D" w:rsidRPr="00296500" w:rsidRDefault="00B2356D" w:rsidP="00B2356D">
            <w:pPr>
              <w:pStyle w:val="NoSpacing"/>
              <w:rPr>
                <w:sz w:val="24"/>
                <w:szCs w:val="24"/>
              </w:rPr>
            </w:pPr>
            <w:r w:rsidRPr="00296500">
              <w:rPr>
                <w:sz w:val="24"/>
                <w:szCs w:val="24"/>
              </w:rPr>
              <w:t>Older students given responsibility (with an identifiable label or badge) who will give reliable directions or take the student to their lesson</w:t>
            </w:r>
          </w:p>
        </w:tc>
      </w:tr>
      <w:tr w:rsidR="00B2356D" w:rsidRPr="00296500" w14:paraId="7CB04465" w14:textId="77777777" w:rsidTr="00B2356D">
        <w:trPr>
          <w:trHeight w:val="385"/>
        </w:trPr>
        <w:tc>
          <w:tcPr>
            <w:tcW w:w="2570" w:type="dxa"/>
            <w:gridSpan w:val="2"/>
            <w:vMerge/>
            <w:tcBorders>
              <w:left w:val="single" w:sz="2" w:space="0" w:color="000000"/>
              <w:right w:val="single" w:sz="2" w:space="0" w:color="000000"/>
            </w:tcBorders>
            <w:shd w:val="clear" w:color="auto" w:fill="auto"/>
            <w:tcMar>
              <w:top w:w="80" w:type="dxa"/>
              <w:left w:w="80" w:type="dxa"/>
              <w:bottom w:w="80" w:type="dxa"/>
              <w:right w:w="80" w:type="dxa"/>
            </w:tcMar>
          </w:tcPr>
          <w:p w14:paraId="3ACF216C" w14:textId="77777777" w:rsidR="00B2356D" w:rsidRPr="00296500" w:rsidRDefault="00B2356D" w:rsidP="00B2356D">
            <w:pPr>
              <w:pStyle w:val="NoSpacing"/>
              <w:rPr>
                <w:sz w:val="24"/>
                <w:szCs w:val="24"/>
              </w:rPr>
            </w:pPr>
          </w:p>
        </w:tc>
        <w:tc>
          <w:tcPr>
            <w:tcW w:w="6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4211C3" w14:textId="77777777" w:rsidR="00B2356D" w:rsidRPr="00296500" w:rsidRDefault="00B2356D" w:rsidP="00B2356D">
            <w:pPr>
              <w:pStyle w:val="NoSpacing"/>
              <w:rPr>
                <w:sz w:val="24"/>
                <w:szCs w:val="24"/>
              </w:rPr>
            </w:pPr>
            <w:r w:rsidRPr="00296500">
              <w:rPr>
                <w:sz w:val="24"/>
                <w:szCs w:val="24"/>
              </w:rPr>
              <w:t>Reassuring students that they will not be told off for being late or lost</w:t>
            </w:r>
          </w:p>
        </w:tc>
      </w:tr>
      <w:tr w:rsidR="00B2356D" w:rsidRPr="00296500" w14:paraId="6B9306A4" w14:textId="77777777" w:rsidTr="00B2356D">
        <w:trPr>
          <w:trHeight w:val="284"/>
        </w:trPr>
        <w:tc>
          <w:tcPr>
            <w:tcW w:w="2570" w:type="dxa"/>
            <w:gridSpan w:val="2"/>
            <w:vMerge/>
            <w:tcBorders>
              <w:left w:val="single" w:sz="2" w:space="0" w:color="000000"/>
              <w:right w:val="single" w:sz="2" w:space="0" w:color="000000"/>
            </w:tcBorders>
            <w:shd w:val="clear" w:color="auto" w:fill="auto"/>
            <w:tcMar>
              <w:top w:w="80" w:type="dxa"/>
              <w:left w:w="80" w:type="dxa"/>
              <w:bottom w:w="80" w:type="dxa"/>
              <w:right w:w="80" w:type="dxa"/>
            </w:tcMar>
          </w:tcPr>
          <w:p w14:paraId="113CDFBD" w14:textId="77777777" w:rsidR="00B2356D" w:rsidRPr="00296500" w:rsidRDefault="00B2356D" w:rsidP="00B2356D">
            <w:pPr>
              <w:pStyle w:val="NoSpacing"/>
              <w:rPr>
                <w:sz w:val="24"/>
                <w:szCs w:val="24"/>
              </w:rPr>
            </w:pPr>
          </w:p>
        </w:tc>
        <w:tc>
          <w:tcPr>
            <w:tcW w:w="6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6011AD" w14:textId="77777777" w:rsidR="00B2356D" w:rsidRPr="00296500" w:rsidRDefault="00B2356D" w:rsidP="00B2356D">
            <w:pPr>
              <w:pStyle w:val="NoSpacing"/>
              <w:rPr>
                <w:sz w:val="24"/>
                <w:szCs w:val="24"/>
              </w:rPr>
            </w:pPr>
            <w:r w:rsidRPr="00296500">
              <w:rPr>
                <w:sz w:val="24"/>
                <w:szCs w:val="24"/>
              </w:rPr>
              <w:t>Explicitly exploring strategies for finding places</w:t>
            </w:r>
          </w:p>
        </w:tc>
      </w:tr>
      <w:tr w:rsidR="00B2356D" w:rsidRPr="00296500" w14:paraId="1AEBA137" w14:textId="77777777" w:rsidTr="00B2356D">
        <w:trPr>
          <w:trHeight w:val="562"/>
        </w:trPr>
        <w:tc>
          <w:tcPr>
            <w:tcW w:w="2570" w:type="dxa"/>
            <w:gridSpan w:val="2"/>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72B7E5" w14:textId="77777777" w:rsidR="00B2356D" w:rsidRPr="00296500" w:rsidRDefault="00B2356D" w:rsidP="00B2356D">
            <w:pPr>
              <w:pStyle w:val="NoSpacing"/>
              <w:rPr>
                <w:sz w:val="24"/>
                <w:szCs w:val="24"/>
              </w:rPr>
            </w:pPr>
          </w:p>
        </w:tc>
        <w:tc>
          <w:tcPr>
            <w:tcW w:w="63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05787A" w14:textId="77777777" w:rsidR="00B2356D" w:rsidRPr="00296500" w:rsidRDefault="00B2356D" w:rsidP="00B2356D">
            <w:pPr>
              <w:pStyle w:val="NoSpacing"/>
              <w:rPr>
                <w:sz w:val="24"/>
                <w:szCs w:val="24"/>
              </w:rPr>
            </w:pPr>
            <w:r w:rsidRPr="00296500">
              <w:rPr>
                <w:sz w:val="24"/>
                <w:szCs w:val="24"/>
              </w:rPr>
              <w:t>Having a buddy or small group system so all the group have to look after each other and ensure they arrive safely</w:t>
            </w:r>
          </w:p>
        </w:tc>
      </w:tr>
      <w:tr w:rsidR="00B2356D" w:rsidRPr="00296500" w14:paraId="11E8B1DE" w14:textId="77777777" w:rsidTr="008A0F2E">
        <w:trPr>
          <w:trHeight w:val="562"/>
        </w:trPr>
        <w:tc>
          <w:tcPr>
            <w:tcW w:w="8931" w:type="dxa"/>
            <w:gridSpan w:val="3"/>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54E936D0" w14:textId="35F743E5" w:rsidR="00B2356D" w:rsidRPr="008A0F2E" w:rsidRDefault="00B2356D" w:rsidP="00B2356D">
            <w:pPr>
              <w:pStyle w:val="NoSpacing"/>
              <w:rPr>
                <w:b/>
                <w:bCs/>
                <w:color w:val="FFFFFF" w:themeColor="background1"/>
                <w:sz w:val="24"/>
                <w:szCs w:val="24"/>
              </w:rPr>
            </w:pPr>
            <w:r w:rsidRPr="008A0F2E">
              <w:rPr>
                <w:b/>
                <w:bCs/>
                <w:color w:val="FFFFFF" w:themeColor="background1"/>
                <w:sz w:val="24"/>
                <w:szCs w:val="24"/>
              </w:rPr>
              <w:lastRenderedPageBreak/>
              <w:t>Lunch and break times</w:t>
            </w:r>
          </w:p>
        </w:tc>
      </w:tr>
      <w:tr w:rsidR="00443CF7" w:rsidRPr="00296500" w14:paraId="557AE18E" w14:textId="77777777" w:rsidTr="00B2356D">
        <w:trPr>
          <w:trHeight w:val="562"/>
        </w:trPr>
        <w:tc>
          <w:tcPr>
            <w:tcW w:w="24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671E06" w14:textId="77777777" w:rsidR="00443CF7" w:rsidRPr="00296500" w:rsidRDefault="00443CF7" w:rsidP="00B2356D">
            <w:pPr>
              <w:pStyle w:val="NoSpacing"/>
              <w:rPr>
                <w:sz w:val="24"/>
                <w:szCs w:val="24"/>
              </w:rPr>
            </w:pPr>
            <w:r w:rsidRPr="00296500">
              <w:rPr>
                <w:sz w:val="24"/>
                <w:szCs w:val="24"/>
              </w:rPr>
              <w:t>What are the issues?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F7A4D2" w14:textId="77777777" w:rsidR="00443CF7" w:rsidRPr="00296500" w:rsidRDefault="00443CF7" w:rsidP="00B2356D">
            <w:pPr>
              <w:pStyle w:val="NoSpacing"/>
              <w:rPr>
                <w:sz w:val="24"/>
                <w:szCs w:val="24"/>
              </w:rPr>
            </w:pPr>
            <w:r w:rsidRPr="00296500">
              <w:rPr>
                <w:sz w:val="24"/>
                <w:szCs w:val="24"/>
              </w:rPr>
              <w:t>Knowing what to do and where to go during unstructured times can be very stressful for some children</w:t>
            </w:r>
          </w:p>
        </w:tc>
      </w:tr>
      <w:tr w:rsidR="00B2356D" w:rsidRPr="00296500" w14:paraId="756165DF" w14:textId="77777777" w:rsidTr="00B2356D">
        <w:trPr>
          <w:trHeight w:val="284"/>
        </w:trPr>
        <w:tc>
          <w:tcPr>
            <w:tcW w:w="2462"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14:paraId="662BF98C" w14:textId="77777777" w:rsidR="00B2356D" w:rsidRPr="00296500" w:rsidRDefault="00B2356D" w:rsidP="00B2356D">
            <w:pPr>
              <w:pStyle w:val="NoSpacing"/>
              <w:rPr>
                <w:sz w:val="24"/>
                <w:szCs w:val="24"/>
              </w:rPr>
            </w:pPr>
            <w:r w:rsidRPr="00296500">
              <w:rPr>
                <w:sz w:val="24"/>
                <w:szCs w:val="24"/>
              </w:rPr>
              <w:t>What helps?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115E74" w14:textId="77777777" w:rsidR="00B2356D" w:rsidRPr="00296500" w:rsidRDefault="00B2356D" w:rsidP="00B2356D">
            <w:pPr>
              <w:pStyle w:val="NoSpacing"/>
              <w:rPr>
                <w:sz w:val="24"/>
                <w:szCs w:val="24"/>
              </w:rPr>
            </w:pPr>
            <w:r w:rsidRPr="00296500">
              <w:rPr>
                <w:sz w:val="24"/>
                <w:szCs w:val="24"/>
              </w:rPr>
              <w:t>Clear explanation of the break routines</w:t>
            </w:r>
          </w:p>
        </w:tc>
      </w:tr>
      <w:tr w:rsidR="00B2356D" w:rsidRPr="00296500" w14:paraId="670747C9" w14:textId="77777777" w:rsidTr="00B2356D">
        <w:trPr>
          <w:trHeight w:val="284"/>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348E2522"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334C69" w14:textId="77777777" w:rsidR="00B2356D" w:rsidRPr="00296500" w:rsidRDefault="00B2356D" w:rsidP="00B2356D">
            <w:pPr>
              <w:pStyle w:val="NoSpacing"/>
              <w:rPr>
                <w:sz w:val="24"/>
                <w:szCs w:val="24"/>
              </w:rPr>
            </w:pPr>
            <w:r w:rsidRPr="00296500">
              <w:rPr>
                <w:sz w:val="24"/>
                <w:szCs w:val="24"/>
              </w:rPr>
              <w:t>Designated area just for year 7s</w:t>
            </w:r>
          </w:p>
        </w:tc>
      </w:tr>
      <w:tr w:rsidR="00B2356D" w:rsidRPr="00296500" w14:paraId="3AD14087" w14:textId="77777777" w:rsidTr="00B2356D">
        <w:trPr>
          <w:trHeight w:val="562"/>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1D59DC96"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7035EB" w14:textId="77777777" w:rsidR="00B2356D" w:rsidRPr="00296500" w:rsidRDefault="00B2356D" w:rsidP="00B2356D">
            <w:pPr>
              <w:pStyle w:val="NoSpacing"/>
              <w:rPr>
                <w:sz w:val="24"/>
                <w:szCs w:val="24"/>
              </w:rPr>
            </w:pPr>
            <w:r w:rsidRPr="00296500">
              <w:rPr>
                <w:sz w:val="24"/>
                <w:szCs w:val="24"/>
              </w:rPr>
              <w:t>Pairing older children at break times - some schools use year 8 students, others use older ones and create family groups</w:t>
            </w:r>
          </w:p>
        </w:tc>
      </w:tr>
      <w:tr w:rsidR="00B2356D" w:rsidRPr="00296500" w14:paraId="44A616CD" w14:textId="77777777" w:rsidTr="00B2356D">
        <w:trPr>
          <w:trHeight w:val="562"/>
        </w:trPr>
        <w:tc>
          <w:tcPr>
            <w:tcW w:w="2462"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A551D0"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405913" w14:textId="77777777" w:rsidR="00B2356D" w:rsidRPr="00296500" w:rsidRDefault="00B2356D" w:rsidP="00B2356D">
            <w:pPr>
              <w:pStyle w:val="NoSpacing"/>
              <w:rPr>
                <w:sz w:val="24"/>
                <w:szCs w:val="24"/>
              </w:rPr>
            </w:pPr>
            <w:r w:rsidRPr="00296500">
              <w:rPr>
                <w:sz w:val="24"/>
                <w:szCs w:val="24"/>
              </w:rPr>
              <w:t>Providing clubs for children to try - so that they are not left on their own</w:t>
            </w:r>
          </w:p>
        </w:tc>
      </w:tr>
      <w:tr w:rsidR="00B2356D" w:rsidRPr="00296500" w14:paraId="6AC3F0BC" w14:textId="77777777" w:rsidTr="008A0F2E">
        <w:trPr>
          <w:trHeight w:val="663"/>
        </w:trPr>
        <w:tc>
          <w:tcPr>
            <w:tcW w:w="8931" w:type="dxa"/>
            <w:gridSpan w:val="3"/>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21EBB678" w14:textId="59E82840" w:rsidR="00B2356D" w:rsidRPr="008A0F2E" w:rsidRDefault="00B2356D" w:rsidP="00B2356D">
            <w:pPr>
              <w:pStyle w:val="NoSpacing"/>
              <w:rPr>
                <w:b/>
                <w:bCs/>
                <w:color w:val="FFFFFF" w:themeColor="background1"/>
                <w:sz w:val="24"/>
                <w:szCs w:val="24"/>
              </w:rPr>
            </w:pPr>
            <w:r w:rsidRPr="008A0F2E">
              <w:rPr>
                <w:b/>
                <w:bCs/>
                <w:color w:val="FFFFFF" w:themeColor="background1"/>
                <w:sz w:val="24"/>
                <w:szCs w:val="24"/>
              </w:rPr>
              <w:t>Building up social groups</w:t>
            </w:r>
          </w:p>
        </w:tc>
      </w:tr>
      <w:tr w:rsidR="00443CF7" w:rsidRPr="00296500" w14:paraId="575508D8" w14:textId="77777777" w:rsidTr="00B2356D">
        <w:trPr>
          <w:trHeight w:val="663"/>
        </w:trPr>
        <w:tc>
          <w:tcPr>
            <w:tcW w:w="24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072BFB" w14:textId="77777777" w:rsidR="00443CF7" w:rsidRPr="00296500" w:rsidRDefault="00443CF7" w:rsidP="00B2356D">
            <w:pPr>
              <w:pStyle w:val="NoSpacing"/>
              <w:rPr>
                <w:sz w:val="24"/>
                <w:szCs w:val="24"/>
              </w:rPr>
            </w:pPr>
            <w:r w:rsidRPr="00296500">
              <w:rPr>
                <w:sz w:val="24"/>
                <w:szCs w:val="24"/>
              </w:rPr>
              <w:t>What are the issues?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2F3019" w14:textId="77777777" w:rsidR="00443CF7" w:rsidRPr="00296500" w:rsidRDefault="00443CF7" w:rsidP="00B2356D">
            <w:pPr>
              <w:pStyle w:val="NoSpacing"/>
              <w:rPr>
                <w:sz w:val="24"/>
                <w:szCs w:val="24"/>
              </w:rPr>
            </w:pPr>
            <w:r w:rsidRPr="00296500">
              <w:rPr>
                <w:sz w:val="24"/>
                <w:szCs w:val="24"/>
              </w:rPr>
              <w:t>Some children may struggle to interact socially and may become withdrawn; others may be antagonistic and find themselves isolated</w:t>
            </w:r>
          </w:p>
        </w:tc>
      </w:tr>
      <w:tr w:rsidR="00B2356D" w:rsidRPr="00296500" w14:paraId="61067801" w14:textId="77777777" w:rsidTr="00B2356D">
        <w:trPr>
          <w:trHeight w:val="837"/>
        </w:trPr>
        <w:tc>
          <w:tcPr>
            <w:tcW w:w="2462"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14:paraId="74413788" w14:textId="77777777" w:rsidR="00B2356D" w:rsidRPr="00296500" w:rsidRDefault="00B2356D" w:rsidP="00B2356D">
            <w:pPr>
              <w:pStyle w:val="NoSpacing"/>
              <w:rPr>
                <w:sz w:val="24"/>
                <w:szCs w:val="24"/>
              </w:rPr>
            </w:pPr>
            <w:r w:rsidRPr="00296500">
              <w:rPr>
                <w:sz w:val="24"/>
                <w:szCs w:val="24"/>
              </w:rPr>
              <w:t>What helps?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FC6049" w14:textId="77777777" w:rsidR="00B2356D" w:rsidRPr="00296500" w:rsidRDefault="00B2356D" w:rsidP="00B2356D">
            <w:pPr>
              <w:pStyle w:val="NoSpacing"/>
              <w:rPr>
                <w:sz w:val="24"/>
                <w:szCs w:val="24"/>
              </w:rPr>
            </w:pPr>
            <w:r w:rsidRPr="00296500">
              <w:rPr>
                <w:sz w:val="24"/>
                <w:szCs w:val="24"/>
              </w:rPr>
              <w:t>Having specific social and emotional activities to explore general issues (see authors like Murray White on activities to build self-esteem; Sue Roffey on Circle solutions)</w:t>
            </w:r>
          </w:p>
        </w:tc>
      </w:tr>
      <w:tr w:rsidR="00B2356D" w:rsidRPr="00296500" w14:paraId="01E7E724" w14:textId="77777777" w:rsidTr="00B2356D">
        <w:trPr>
          <w:trHeight w:val="348"/>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5036B400"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A44495" w14:textId="77777777" w:rsidR="00B2356D" w:rsidRPr="00296500" w:rsidRDefault="00B2356D" w:rsidP="00B2356D">
            <w:pPr>
              <w:pStyle w:val="NoSpacing"/>
              <w:rPr>
                <w:sz w:val="24"/>
                <w:szCs w:val="24"/>
              </w:rPr>
            </w:pPr>
            <w:r w:rsidRPr="00296500">
              <w:rPr>
                <w:sz w:val="24"/>
                <w:szCs w:val="24"/>
              </w:rPr>
              <w:t>Organising a range of social activities at break times and after school</w:t>
            </w:r>
          </w:p>
        </w:tc>
      </w:tr>
      <w:tr w:rsidR="00B2356D" w:rsidRPr="00296500" w14:paraId="4B381A70" w14:textId="77777777" w:rsidTr="00B2356D">
        <w:trPr>
          <w:trHeight w:val="562"/>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389B0FD8"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BB9B0D" w14:textId="77777777" w:rsidR="00B2356D" w:rsidRPr="00296500" w:rsidRDefault="00B2356D" w:rsidP="00B2356D">
            <w:pPr>
              <w:pStyle w:val="NoSpacing"/>
              <w:rPr>
                <w:sz w:val="24"/>
                <w:szCs w:val="24"/>
              </w:rPr>
            </w:pPr>
            <w:r w:rsidRPr="00296500">
              <w:rPr>
                <w:sz w:val="24"/>
                <w:szCs w:val="24"/>
              </w:rPr>
              <w:t>Having opportunities for students to mix in with other groups within the same year group and also amongst other years</w:t>
            </w:r>
          </w:p>
        </w:tc>
      </w:tr>
      <w:tr w:rsidR="00B2356D" w:rsidRPr="00296500" w14:paraId="6A05925E" w14:textId="77777777" w:rsidTr="00B2356D">
        <w:trPr>
          <w:trHeight w:val="842"/>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425B16ED"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8B4C94" w14:textId="77777777" w:rsidR="00B2356D" w:rsidRPr="00296500" w:rsidRDefault="00B2356D" w:rsidP="00B2356D">
            <w:pPr>
              <w:pStyle w:val="NoSpacing"/>
              <w:rPr>
                <w:sz w:val="24"/>
                <w:szCs w:val="24"/>
              </w:rPr>
            </w:pPr>
            <w:r w:rsidRPr="00296500">
              <w:rPr>
                <w:sz w:val="24"/>
                <w:szCs w:val="24"/>
              </w:rPr>
              <w:t>Building a strong sense of group belonging - what’s special about our class? If we were an animal what would we be? What are our principles? How do we support each other?</w:t>
            </w:r>
          </w:p>
        </w:tc>
      </w:tr>
      <w:tr w:rsidR="00B2356D" w:rsidRPr="00296500" w14:paraId="764B7710" w14:textId="77777777" w:rsidTr="00B2356D">
        <w:trPr>
          <w:trHeight w:val="842"/>
        </w:trPr>
        <w:tc>
          <w:tcPr>
            <w:tcW w:w="2462"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CD20B9"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6D4DB9" w14:textId="18447B68" w:rsidR="00B2356D" w:rsidRPr="00296500" w:rsidRDefault="00B2356D" w:rsidP="00B2356D">
            <w:pPr>
              <w:pStyle w:val="NoSpacing"/>
              <w:rPr>
                <w:sz w:val="24"/>
                <w:szCs w:val="24"/>
              </w:rPr>
            </w:pPr>
            <w:r w:rsidRPr="00296500">
              <w:rPr>
                <w:sz w:val="24"/>
                <w:szCs w:val="24"/>
              </w:rPr>
              <w:t>Having exercises where students are able to reflect on their strengths - maintaining self-worth as this can be reduced if social isolation occurs</w:t>
            </w:r>
          </w:p>
        </w:tc>
      </w:tr>
      <w:tr w:rsidR="00B2356D" w:rsidRPr="00296500" w14:paraId="633E24BC" w14:textId="77777777" w:rsidTr="008A0F2E">
        <w:trPr>
          <w:trHeight w:val="596"/>
        </w:trPr>
        <w:tc>
          <w:tcPr>
            <w:tcW w:w="8931" w:type="dxa"/>
            <w:gridSpan w:val="3"/>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0C563BBB" w14:textId="4F7340AF" w:rsidR="00B2356D" w:rsidRPr="009543EC" w:rsidRDefault="00B2356D" w:rsidP="00B2356D">
            <w:pPr>
              <w:pStyle w:val="NoSpacing"/>
              <w:rPr>
                <w:b/>
                <w:bCs/>
                <w:color w:val="FFFFFF" w:themeColor="background1"/>
                <w:sz w:val="24"/>
                <w:szCs w:val="24"/>
              </w:rPr>
            </w:pPr>
            <w:r w:rsidRPr="009543EC">
              <w:rPr>
                <w:b/>
                <w:bCs/>
                <w:color w:val="FFFFFF" w:themeColor="background1"/>
                <w:sz w:val="24"/>
                <w:szCs w:val="24"/>
              </w:rPr>
              <w:t>Managing in lessons</w:t>
            </w:r>
          </w:p>
        </w:tc>
      </w:tr>
      <w:tr w:rsidR="00443CF7" w:rsidRPr="00296500" w14:paraId="5BC8F8E8" w14:textId="77777777" w:rsidTr="00B2356D">
        <w:trPr>
          <w:trHeight w:val="596"/>
        </w:trPr>
        <w:tc>
          <w:tcPr>
            <w:tcW w:w="24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825ECE" w14:textId="77777777" w:rsidR="00443CF7" w:rsidRPr="00296500" w:rsidRDefault="00443CF7" w:rsidP="00B2356D">
            <w:pPr>
              <w:pStyle w:val="NoSpacing"/>
              <w:rPr>
                <w:sz w:val="24"/>
                <w:szCs w:val="24"/>
              </w:rPr>
            </w:pPr>
            <w:r w:rsidRPr="00296500">
              <w:rPr>
                <w:sz w:val="24"/>
                <w:szCs w:val="24"/>
              </w:rPr>
              <w:t>What are the issues?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7BBCF5" w14:textId="77777777" w:rsidR="00443CF7" w:rsidRPr="00296500" w:rsidRDefault="00443CF7" w:rsidP="00B2356D">
            <w:pPr>
              <w:pStyle w:val="NoSpacing"/>
              <w:rPr>
                <w:sz w:val="24"/>
                <w:szCs w:val="24"/>
              </w:rPr>
            </w:pPr>
            <w:r w:rsidRPr="00296500">
              <w:rPr>
                <w:sz w:val="24"/>
                <w:szCs w:val="24"/>
              </w:rPr>
              <w:t xml:space="preserve">Knowing the format of lessons - how long? </w:t>
            </w:r>
          </w:p>
          <w:p w14:paraId="6F0CDEB7" w14:textId="77777777" w:rsidR="00443CF7" w:rsidRPr="00296500" w:rsidRDefault="00443CF7" w:rsidP="00B2356D">
            <w:pPr>
              <w:pStyle w:val="NoSpacing"/>
              <w:rPr>
                <w:sz w:val="24"/>
                <w:szCs w:val="24"/>
              </w:rPr>
            </w:pPr>
            <w:r w:rsidRPr="00296500">
              <w:rPr>
                <w:sz w:val="24"/>
                <w:szCs w:val="24"/>
              </w:rPr>
              <w:t>Homework concerns - how much? How to prioritise?</w:t>
            </w:r>
          </w:p>
        </w:tc>
      </w:tr>
      <w:tr w:rsidR="00B2356D" w:rsidRPr="00296500" w14:paraId="51AAF528" w14:textId="77777777" w:rsidTr="00B2356D">
        <w:trPr>
          <w:trHeight w:val="562"/>
        </w:trPr>
        <w:tc>
          <w:tcPr>
            <w:tcW w:w="2462"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14:paraId="4801C1CF" w14:textId="77777777" w:rsidR="00B2356D" w:rsidRPr="00296500" w:rsidRDefault="00B2356D" w:rsidP="00B2356D">
            <w:pPr>
              <w:pStyle w:val="NoSpacing"/>
              <w:rPr>
                <w:sz w:val="24"/>
                <w:szCs w:val="24"/>
              </w:rPr>
            </w:pPr>
            <w:r w:rsidRPr="00296500">
              <w:rPr>
                <w:sz w:val="24"/>
                <w:szCs w:val="24"/>
              </w:rPr>
              <w:t>What helps?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7500C3" w14:textId="77777777" w:rsidR="00B2356D" w:rsidRPr="00296500" w:rsidRDefault="00B2356D" w:rsidP="00B2356D">
            <w:pPr>
              <w:pStyle w:val="NoSpacing"/>
              <w:rPr>
                <w:sz w:val="24"/>
                <w:szCs w:val="24"/>
              </w:rPr>
            </w:pPr>
            <w:r w:rsidRPr="00296500">
              <w:rPr>
                <w:sz w:val="24"/>
                <w:szCs w:val="24"/>
              </w:rPr>
              <w:t>Explicit information given at the beginning of new lessons to outline timings and expectations</w:t>
            </w:r>
          </w:p>
        </w:tc>
      </w:tr>
      <w:tr w:rsidR="00B2356D" w:rsidRPr="00296500" w14:paraId="0F13191D" w14:textId="77777777" w:rsidTr="00B2356D">
        <w:trPr>
          <w:trHeight w:val="363"/>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268BE1D7"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63B491" w14:textId="77777777" w:rsidR="00B2356D" w:rsidRPr="00296500" w:rsidRDefault="00B2356D" w:rsidP="00B2356D">
            <w:pPr>
              <w:pStyle w:val="NoSpacing"/>
              <w:rPr>
                <w:sz w:val="24"/>
                <w:szCs w:val="24"/>
              </w:rPr>
            </w:pPr>
            <w:r w:rsidRPr="00296500">
              <w:rPr>
                <w:sz w:val="24"/>
                <w:szCs w:val="24"/>
              </w:rPr>
              <w:t>Giving tips for prioritising homework, study skills, kit to have ready</w:t>
            </w:r>
          </w:p>
        </w:tc>
      </w:tr>
      <w:tr w:rsidR="00B2356D" w:rsidRPr="00296500" w14:paraId="132B7E62" w14:textId="77777777" w:rsidTr="00B2356D">
        <w:trPr>
          <w:trHeight w:val="284"/>
        </w:trPr>
        <w:tc>
          <w:tcPr>
            <w:tcW w:w="2462"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B7195E"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550EF5" w14:textId="77777777" w:rsidR="00B2356D" w:rsidRPr="00296500" w:rsidRDefault="00B2356D" w:rsidP="00B2356D">
            <w:pPr>
              <w:pStyle w:val="NoSpacing"/>
              <w:rPr>
                <w:sz w:val="24"/>
                <w:szCs w:val="24"/>
              </w:rPr>
            </w:pPr>
            <w:r w:rsidRPr="00296500">
              <w:rPr>
                <w:sz w:val="24"/>
                <w:szCs w:val="24"/>
              </w:rPr>
              <w:t>Older students discuss how they organised themselves</w:t>
            </w:r>
          </w:p>
        </w:tc>
      </w:tr>
      <w:tr w:rsidR="00B2356D" w:rsidRPr="00296500" w14:paraId="192FA263" w14:textId="77777777" w:rsidTr="008A0F2E">
        <w:trPr>
          <w:trHeight w:val="602"/>
        </w:trPr>
        <w:tc>
          <w:tcPr>
            <w:tcW w:w="8931" w:type="dxa"/>
            <w:gridSpan w:val="3"/>
            <w:tcBorders>
              <w:top w:val="single" w:sz="2" w:space="0" w:color="000000"/>
              <w:left w:val="single" w:sz="2" w:space="0" w:color="000000"/>
              <w:bottom w:val="single" w:sz="2" w:space="0" w:color="000000"/>
              <w:right w:val="single" w:sz="2" w:space="0" w:color="000000"/>
            </w:tcBorders>
            <w:shd w:val="clear" w:color="auto" w:fill="007D85"/>
            <w:tcMar>
              <w:top w:w="80" w:type="dxa"/>
              <w:left w:w="80" w:type="dxa"/>
              <w:bottom w:w="80" w:type="dxa"/>
              <w:right w:w="80" w:type="dxa"/>
            </w:tcMar>
          </w:tcPr>
          <w:p w14:paraId="208DA8A8" w14:textId="77777777" w:rsidR="00B2356D" w:rsidRPr="008A0F2E" w:rsidRDefault="00B2356D" w:rsidP="00B2356D">
            <w:pPr>
              <w:pStyle w:val="NoSpacing"/>
              <w:rPr>
                <w:b/>
                <w:bCs/>
                <w:color w:val="FFFFFF" w:themeColor="background1"/>
                <w:sz w:val="24"/>
                <w:szCs w:val="24"/>
              </w:rPr>
            </w:pPr>
            <w:r w:rsidRPr="008A0F2E">
              <w:rPr>
                <w:b/>
                <w:bCs/>
                <w:color w:val="FFFFFF" w:themeColor="background1"/>
                <w:sz w:val="24"/>
                <w:szCs w:val="24"/>
              </w:rPr>
              <w:t xml:space="preserve">Support systems </w:t>
            </w:r>
          </w:p>
          <w:p w14:paraId="5A701703" w14:textId="7E0F005B" w:rsidR="00B2356D" w:rsidRPr="008A0F2E" w:rsidRDefault="00B2356D" w:rsidP="00B2356D">
            <w:pPr>
              <w:pStyle w:val="NoSpacing"/>
              <w:rPr>
                <w:i/>
                <w:iCs/>
                <w:color w:val="FFFFFF" w:themeColor="background1"/>
                <w:sz w:val="24"/>
                <w:szCs w:val="24"/>
              </w:rPr>
            </w:pPr>
            <w:r w:rsidRPr="008A0F2E">
              <w:rPr>
                <w:i/>
                <w:iCs/>
                <w:color w:val="FFFFFF" w:themeColor="background1"/>
                <w:sz w:val="24"/>
                <w:szCs w:val="24"/>
              </w:rPr>
              <w:t>Establishing and maintaining friendships during transition has been found to be a main factor in promoting successful adjustment to secondary school (Weller, 2007).</w:t>
            </w:r>
          </w:p>
        </w:tc>
      </w:tr>
      <w:tr w:rsidR="00443CF7" w:rsidRPr="00296500" w14:paraId="311B5FCE" w14:textId="77777777" w:rsidTr="00B2356D">
        <w:trPr>
          <w:trHeight w:val="602"/>
        </w:trPr>
        <w:tc>
          <w:tcPr>
            <w:tcW w:w="24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D221C8" w14:textId="77777777" w:rsidR="00443CF7" w:rsidRPr="00296500" w:rsidRDefault="00443CF7" w:rsidP="00B2356D">
            <w:pPr>
              <w:pStyle w:val="NoSpacing"/>
              <w:rPr>
                <w:sz w:val="24"/>
                <w:szCs w:val="24"/>
              </w:rPr>
            </w:pPr>
            <w:r w:rsidRPr="00296500">
              <w:rPr>
                <w:sz w:val="24"/>
                <w:szCs w:val="24"/>
              </w:rPr>
              <w:t>What are the issues?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66E992" w14:textId="77777777" w:rsidR="00443CF7" w:rsidRPr="00296500" w:rsidRDefault="00443CF7" w:rsidP="00B2356D">
            <w:pPr>
              <w:pStyle w:val="NoSpacing"/>
              <w:rPr>
                <w:sz w:val="24"/>
                <w:szCs w:val="24"/>
              </w:rPr>
            </w:pPr>
            <w:r w:rsidRPr="00296500">
              <w:rPr>
                <w:sz w:val="24"/>
                <w:szCs w:val="24"/>
              </w:rPr>
              <w:t>Knowing where to go if you need additional help with learning or emotional support</w:t>
            </w:r>
          </w:p>
        </w:tc>
      </w:tr>
      <w:tr w:rsidR="00B2356D" w:rsidRPr="00296500" w14:paraId="3DC492CB" w14:textId="77777777" w:rsidTr="00B2356D">
        <w:trPr>
          <w:trHeight w:val="562"/>
        </w:trPr>
        <w:tc>
          <w:tcPr>
            <w:tcW w:w="2462"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14:paraId="02372C8B" w14:textId="77777777" w:rsidR="00B2356D" w:rsidRPr="00296500" w:rsidRDefault="00B2356D" w:rsidP="00B2356D">
            <w:pPr>
              <w:pStyle w:val="NoSpacing"/>
              <w:rPr>
                <w:sz w:val="24"/>
                <w:szCs w:val="24"/>
              </w:rPr>
            </w:pPr>
            <w:r w:rsidRPr="00296500">
              <w:rPr>
                <w:sz w:val="24"/>
                <w:szCs w:val="24"/>
              </w:rPr>
              <w:t>What helps?</w:t>
            </w: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B487A5" w14:textId="77777777" w:rsidR="00B2356D" w:rsidRPr="00296500" w:rsidRDefault="00B2356D" w:rsidP="00B2356D">
            <w:pPr>
              <w:pStyle w:val="NoSpacing"/>
              <w:rPr>
                <w:sz w:val="24"/>
                <w:szCs w:val="24"/>
              </w:rPr>
            </w:pPr>
            <w:r w:rsidRPr="00296500">
              <w:rPr>
                <w:sz w:val="24"/>
                <w:szCs w:val="24"/>
              </w:rPr>
              <w:t>Leaflets explaining the different pastoral support services within the school would be useful</w:t>
            </w:r>
          </w:p>
        </w:tc>
      </w:tr>
      <w:tr w:rsidR="00B2356D" w:rsidRPr="00296500" w14:paraId="14A77180" w14:textId="77777777" w:rsidTr="00B2356D">
        <w:trPr>
          <w:trHeight w:val="284"/>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39405C06" w14:textId="77777777" w:rsidR="00B2356D" w:rsidRPr="00296500" w:rsidRDefault="00B2356D" w:rsidP="00B2356D">
            <w:pPr>
              <w:pStyle w:val="NoSpacing"/>
              <w:rPr>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1729B1" w14:textId="77777777" w:rsidR="00B2356D" w:rsidRPr="00296500" w:rsidRDefault="00B2356D" w:rsidP="00B2356D">
            <w:pPr>
              <w:pStyle w:val="NoSpacing"/>
              <w:rPr>
                <w:sz w:val="24"/>
                <w:szCs w:val="24"/>
              </w:rPr>
            </w:pPr>
            <w:r w:rsidRPr="00296500">
              <w:rPr>
                <w:sz w:val="24"/>
                <w:szCs w:val="24"/>
              </w:rPr>
              <w:t>Offering homework or learning support clubs</w:t>
            </w:r>
          </w:p>
        </w:tc>
      </w:tr>
      <w:tr w:rsidR="00B2356D" w:rsidRPr="00296500" w14:paraId="26E19762" w14:textId="77777777" w:rsidTr="00B2356D">
        <w:trPr>
          <w:trHeight w:val="602"/>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76B9FB43" w14:textId="77777777" w:rsidR="00B2356D" w:rsidRPr="00296500" w:rsidRDefault="00B2356D" w:rsidP="009912A9">
            <w:pPr>
              <w:rPr>
                <w:rFonts w:ascii="Calibri" w:hAnsi="Calibri"/>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E92948" w14:textId="1BFEFF48" w:rsidR="00B2356D" w:rsidRPr="00296500" w:rsidRDefault="00B2356D" w:rsidP="002A32D0">
            <w:pPr>
              <w:pStyle w:val="TableStyle2A"/>
              <w:numPr>
                <w:ilvl w:val="0"/>
                <w:numId w:val="28"/>
              </w:numPr>
              <w:ind w:left="376" w:hanging="283"/>
              <w:jc w:val="both"/>
              <w:rPr>
                <w:rFonts w:ascii="Calibri" w:hAnsi="Calibri"/>
                <w:sz w:val="24"/>
                <w:szCs w:val="24"/>
              </w:rPr>
            </w:pPr>
            <w:r w:rsidRPr="00296500">
              <w:rPr>
                <w:rFonts w:ascii="Calibri" w:hAnsi="Calibri"/>
                <w:sz w:val="24"/>
                <w:szCs w:val="24"/>
              </w:rPr>
              <w:t xml:space="preserve">Discussion about the type of emotional support that is on offer - </w:t>
            </w:r>
            <w:proofErr w:type="spellStart"/>
            <w:r w:rsidRPr="00296500">
              <w:rPr>
                <w:rFonts w:ascii="Calibri" w:hAnsi="Calibri"/>
                <w:sz w:val="24"/>
                <w:szCs w:val="24"/>
              </w:rPr>
              <w:t>normalising</w:t>
            </w:r>
            <w:proofErr w:type="spellEnd"/>
            <w:r w:rsidRPr="00296500">
              <w:rPr>
                <w:rFonts w:ascii="Calibri" w:hAnsi="Calibri"/>
                <w:sz w:val="24"/>
                <w:szCs w:val="24"/>
              </w:rPr>
              <w:t xml:space="preserve"> feelings of anxiety and teaching coping strategies </w:t>
            </w:r>
          </w:p>
        </w:tc>
      </w:tr>
      <w:tr w:rsidR="00B2356D" w:rsidRPr="00296500" w14:paraId="23054784" w14:textId="77777777" w:rsidTr="00B2356D">
        <w:trPr>
          <w:trHeight w:val="562"/>
        </w:trPr>
        <w:tc>
          <w:tcPr>
            <w:tcW w:w="2462" w:type="dxa"/>
            <w:vMerge/>
            <w:tcBorders>
              <w:left w:val="single" w:sz="2" w:space="0" w:color="000000"/>
              <w:right w:val="single" w:sz="2" w:space="0" w:color="000000"/>
            </w:tcBorders>
            <w:shd w:val="clear" w:color="auto" w:fill="auto"/>
            <w:tcMar>
              <w:top w:w="80" w:type="dxa"/>
              <w:left w:w="80" w:type="dxa"/>
              <w:bottom w:w="80" w:type="dxa"/>
              <w:right w:w="80" w:type="dxa"/>
            </w:tcMar>
          </w:tcPr>
          <w:p w14:paraId="3779577B" w14:textId="77777777" w:rsidR="00B2356D" w:rsidRPr="00296500" w:rsidRDefault="00B2356D" w:rsidP="009912A9">
            <w:pPr>
              <w:rPr>
                <w:rFonts w:ascii="Calibri" w:hAnsi="Calibri"/>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1DCB19" w14:textId="77777777" w:rsidR="00B2356D" w:rsidRPr="00296500" w:rsidRDefault="00B2356D" w:rsidP="002A32D0">
            <w:pPr>
              <w:pStyle w:val="TableStyle2A"/>
              <w:numPr>
                <w:ilvl w:val="0"/>
                <w:numId w:val="28"/>
              </w:numPr>
              <w:ind w:left="376" w:hanging="283"/>
              <w:jc w:val="both"/>
              <w:rPr>
                <w:rFonts w:ascii="Calibri" w:hAnsi="Calibri"/>
                <w:sz w:val="24"/>
                <w:szCs w:val="24"/>
              </w:rPr>
            </w:pPr>
            <w:r w:rsidRPr="00296500">
              <w:rPr>
                <w:rFonts w:ascii="Calibri" w:hAnsi="Calibri"/>
                <w:sz w:val="24"/>
                <w:szCs w:val="24"/>
              </w:rPr>
              <w:t xml:space="preserve">Being clear about standards of </w:t>
            </w:r>
            <w:r w:rsidRPr="00296500">
              <w:rPr>
                <w:rFonts w:ascii="Calibri" w:hAnsi="Calibri"/>
                <w:sz w:val="24"/>
                <w:szCs w:val="24"/>
                <w:lang w:val="en-GB"/>
              </w:rPr>
              <w:t>behaviour</w:t>
            </w:r>
            <w:r w:rsidRPr="00296500">
              <w:rPr>
                <w:rFonts w:ascii="Calibri" w:hAnsi="Calibri"/>
                <w:sz w:val="24"/>
                <w:szCs w:val="24"/>
              </w:rPr>
              <w:t xml:space="preserve"> - what to do if bullying is experienced</w:t>
            </w:r>
          </w:p>
        </w:tc>
      </w:tr>
      <w:tr w:rsidR="00B2356D" w:rsidRPr="00296500" w14:paraId="6733B6CD" w14:textId="77777777" w:rsidTr="00B2356D">
        <w:trPr>
          <w:trHeight w:val="562"/>
        </w:trPr>
        <w:tc>
          <w:tcPr>
            <w:tcW w:w="2462"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546BB" w14:textId="77777777" w:rsidR="00B2356D" w:rsidRPr="00296500" w:rsidRDefault="00B2356D" w:rsidP="009912A9">
            <w:pPr>
              <w:rPr>
                <w:rFonts w:ascii="Calibri" w:hAnsi="Calibri"/>
                <w:sz w:val="24"/>
                <w:szCs w:val="24"/>
              </w:rPr>
            </w:pPr>
          </w:p>
        </w:tc>
        <w:tc>
          <w:tcPr>
            <w:tcW w:w="646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C73B1E" w14:textId="77777777" w:rsidR="00B2356D" w:rsidRPr="00296500" w:rsidRDefault="00B2356D" w:rsidP="002A32D0">
            <w:pPr>
              <w:pStyle w:val="TableStyle2A"/>
              <w:numPr>
                <w:ilvl w:val="0"/>
                <w:numId w:val="28"/>
              </w:numPr>
              <w:ind w:left="376" w:hanging="283"/>
              <w:jc w:val="both"/>
              <w:rPr>
                <w:rFonts w:ascii="Calibri" w:hAnsi="Calibri"/>
                <w:sz w:val="24"/>
                <w:szCs w:val="24"/>
              </w:rPr>
            </w:pPr>
            <w:r w:rsidRPr="00296500">
              <w:rPr>
                <w:rFonts w:ascii="Calibri" w:hAnsi="Calibri"/>
                <w:sz w:val="24"/>
                <w:szCs w:val="24"/>
              </w:rPr>
              <w:t>Outlining a number of people that a student can talk to if they have any concerns - peer mentors, form tutors, support staff</w:t>
            </w:r>
          </w:p>
        </w:tc>
      </w:tr>
    </w:tbl>
    <w:p w14:paraId="1A29F6DB" w14:textId="77777777" w:rsidR="00443CF7" w:rsidRPr="00296500" w:rsidRDefault="00443CF7" w:rsidP="00443CF7">
      <w:pPr>
        <w:jc w:val="both"/>
        <w:rPr>
          <w:sz w:val="24"/>
          <w:szCs w:val="24"/>
        </w:rPr>
      </w:pPr>
    </w:p>
    <w:p w14:paraId="34984F7E" w14:textId="52B78D86" w:rsidR="0069429B" w:rsidRDefault="0069429B" w:rsidP="00FE32BB">
      <w:pPr>
        <w:pStyle w:val="Default"/>
        <w:spacing w:line="240" w:lineRule="auto"/>
        <w:rPr>
          <w:rFonts w:ascii="Calibri" w:hAnsi="Calibri"/>
        </w:rPr>
      </w:pPr>
    </w:p>
    <w:p w14:paraId="66BD20C6" w14:textId="009F36A2" w:rsidR="00112DBD" w:rsidRDefault="00112DBD" w:rsidP="00FE32BB">
      <w:pPr>
        <w:pStyle w:val="Default"/>
        <w:spacing w:line="240" w:lineRule="auto"/>
        <w:rPr>
          <w:rFonts w:ascii="Calibri" w:hAnsi="Calibri"/>
        </w:rPr>
      </w:pPr>
    </w:p>
    <w:p w14:paraId="76FF8B23" w14:textId="4489B6F3" w:rsidR="00112DBD" w:rsidRDefault="00112DBD" w:rsidP="00FE32BB">
      <w:pPr>
        <w:pStyle w:val="Default"/>
        <w:spacing w:line="240" w:lineRule="auto"/>
        <w:rPr>
          <w:rFonts w:ascii="Calibri" w:hAnsi="Calibri"/>
        </w:rPr>
      </w:pPr>
    </w:p>
    <w:p w14:paraId="723C699B" w14:textId="12AC5DA4" w:rsidR="00112DBD" w:rsidRDefault="00112DBD" w:rsidP="00FE32BB">
      <w:pPr>
        <w:pStyle w:val="Default"/>
        <w:spacing w:line="240" w:lineRule="auto"/>
        <w:rPr>
          <w:rFonts w:ascii="Calibri" w:hAnsi="Calibri"/>
        </w:rPr>
      </w:pPr>
    </w:p>
    <w:p w14:paraId="799119A4" w14:textId="4E91AA34" w:rsidR="00112DBD" w:rsidRDefault="00112DBD" w:rsidP="00FE32BB">
      <w:pPr>
        <w:pStyle w:val="Default"/>
        <w:spacing w:line="240" w:lineRule="auto"/>
        <w:rPr>
          <w:rFonts w:ascii="Calibri" w:hAnsi="Calibri"/>
        </w:rPr>
      </w:pPr>
    </w:p>
    <w:p w14:paraId="453B7005" w14:textId="14455592" w:rsidR="00112DBD" w:rsidRDefault="00112DBD" w:rsidP="00FE32BB">
      <w:pPr>
        <w:pStyle w:val="Default"/>
        <w:spacing w:line="240" w:lineRule="auto"/>
        <w:rPr>
          <w:rFonts w:ascii="Calibri" w:hAnsi="Calibri"/>
        </w:rPr>
      </w:pPr>
    </w:p>
    <w:p w14:paraId="42F08F24" w14:textId="21B02E66" w:rsidR="00112DBD" w:rsidRDefault="00112DBD" w:rsidP="00FE32BB">
      <w:pPr>
        <w:pStyle w:val="Default"/>
        <w:spacing w:line="240" w:lineRule="auto"/>
        <w:rPr>
          <w:rFonts w:ascii="Calibri" w:hAnsi="Calibri"/>
        </w:rPr>
      </w:pPr>
    </w:p>
    <w:p w14:paraId="7EF0BC1E" w14:textId="746DCC86" w:rsidR="00112DBD" w:rsidRDefault="00112DBD" w:rsidP="00FE32BB">
      <w:pPr>
        <w:pStyle w:val="Default"/>
        <w:spacing w:line="240" w:lineRule="auto"/>
        <w:rPr>
          <w:rFonts w:ascii="Calibri" w:hAnsi="Calibri"/>
        </w:rPr>
      </w:pPr>
    </w:p>
    <w:p w14:paraId="334C13D0" w14:textId="02A2E28C" w:rsidR="00112DBD" w:rsidRDefault="00112DBD" w:rsidP="00FE32BB">
      <w:pPr>
        <w:pStyle w:val="Default"/>
        <w:spacing w:line="240" w:lineRule="auto"/>
        <w:rPr>
          <w:rFonts w:ascii="Calibri" w:hAnsi="Calibri"/>
        </w:rPr>
      </w:pPr>
    </w:p>
    <w:p w14:paraId="3DD9D560" w14:textId="68DB8669" w:rsidR="00F81118" w:rsidRDefault="00F81118" w:rsidP="00FE32BB">
      <w:pPr>
        <w:pStyle w:val="Default"/>
        <w:spacing w:line="240" w:lineRule="auto"/>
        <w:rPr>
          <w:rFonts w:ascii="Calibri" w:hAnsi="Calibri"/>
        </w:rPr>
      </w:pPr>
    </w:p>
    <w:p w14:paraId="48C06660" w14:textId="77777777" w:rsidR="00F81118" w:rsidRDefault="00F81118" w:rsidP="00FE32BB">
      <w:pPr>
        <w:pStyle w:val="Default"/>
        <w:spacing w:line="240" w:lineRule="auto"/>
        <w:rPr>
          <w:rFonts w:ascii="Calibri" w:hAnsi="Calibri"/>
        </w:rPr>
      </w:pPr>
    </w:p>
    <w:p w14:paraId="1CA62A9D" w14:textId="2DBD9B3C" w:rsidR="00112DBD" w:rsidRDefault="00112DBD" w:rsidP="00FE32BB">
      <w:pPr>
        <w:pStyle w:val="Default"/>
        <w:spacing w:line="240" w:lineRule="auto"/>
        <w:rPr>
          <w:rFonts w:ascii="Calibri" w:hAnsi="Calibri"/>
        </w:rPr>
      </w:pPr>
    </w:p>
    <w:p w14:paraId="5DF90A3D" w14:textId="360A9DE7" w:rsidR="00112DBD" w:rsidRDefault="00112DBD" w:rsidP="00FE32BB">
      <w:pPr>
        <w:pStyle w:val="Default"/>
        <w:spacing w:line="240" w:lineRule="auto"/>
        <w:rPr>
          <w:rFonts w:ascii="Calibri" w:hAnsi="Calibri"/>
        </w:rPr>
      </w:pPr>
    </w:p>
    <w:p w14:paraId="5A78638F" w14:textId="77777777" w:rsidR="00112DBD" w:rsidRPr="00296500" w:rsidRDefault="00112DBD" w:rsidP="00FE32BB">
      <w:pPr>
        <w:pStyle w:val="Default"/>
        <w:spacing w:line="240" w:lineRule="auto"/>
        <w:rPr>
          <w:rFonts w:ascii="Calibri" w:hAnsi="Calibri"/>
        </w:rPr>
      </w:pPr>
    </w:p>
    <w:p w14:paraId="753112FA" w14:textId="1EC3610F" w:rsidR="003D3C43" w:rsidRPr="00F935AB" w:rsidRDefault="002850A9" w:rsidP="00A748FE">
      <w:pPr>
        <w:rPr>
          <w:b/>
          <w:bCs/>
          <w:color w:val="007D85"/>
          <w:sz w:val="28"/>
          <w:szCs w:val="28"/>
        </w:rPr>
      </w:pPr>
      <w:r w:rsidRPr="00F935AB">
        <w:rPr>
          <w:b/>
          <w:bCs/>
          <w:color w:val="007D85"/>
          <w:sz w:val="28"/>
          <w:szCs w:val="28"/>
        </w:rPr>
        <w:lastRenderedPageBreak/>
        <w:t>Review:</w:t>
      </w:r>
    </w:p>
    <w:p w14:paraId="486F2CED" w14:textId="2EE5E487" w:rsidR="002850A9" w:rsidRPr="00296500" w:rsidRDefault="002850A9" w:rsidP="000C475D">
      <w:pPr>
        <w:jc w:val="both"/>
        <w:rPr>
          <w:sz w:val="24"/>
          <w:szCs w:val="24"/>
        </w:rPr>
      </w:pPr>
      <w:r w:rsidRPr="00296500">
        <w:rPr>
          <w:sz w:val="24"/>
          <w:szCs w:val="24"/>
        </w:rPr>
        <w:t xml:space="preserve">It is essential that any Action Plan is regularly reviewed.  There should be set dates for reviewing how </w:t>
      </w:r>
      <w:r w:rsidR="000C475D" w:rsidRPr="00296500">
        <w:rPr>
          <w:sz w:val="24"/>
          <w:szCs w:val="24"/>
        </w:rPr>
        <w:t>the</w:t>
      </w:r>
      <w:r w:rsidRPr="00296500">
        <w:rPr>
          <w:sz w:val="24"/>
          <w:szCs w:val="24"/>
        </w:rPr>
        <w:t xml:space="preserve"> plan is progressing and key personnel to attend identified.  It is essential that the young people and parents are actively involved in the review.</w:t>
      </w:r>
    </w:p>
    <w:p w14:paraId="5067C771" w14:textId="77777777" w:rsidR="002850A9" w:rsidRPr="00296500" w:rsidRDefault="002850A9" w:rsidP="000C475D">
      <w:pPr>
        <w:jc w:val="both"/>
        <w:rPr>
          <w:sz w:val="24"/>
          <w:szCs w:val="24"/>
        </w:rPr>
      </w:pPr>
      <w:r w:rsidRPr="00296500">
        <w:rPr>
          <w:sz w:val="24"/>
          <w:szCs w:val="24"/>
        </w:rPr>
        <w:t>The review should:</w:t>
      </w:r>
    </w:p>
    <w:p w14:paraId="083E0D0D" w14:textId="4BD011ED" w:rsidR="002850A9" w:rsidRPr="00296500" w:rsidRDefault="002850A9" w:rsidP="002A32D0">
      <w:pPr>
        <w:pStyle w:val="ListParagraph"/>
        <w:numPr>
          <w:ilvl w:val="0"/>
          <w:numId w:val="24"/>
        </w:numPr>
        <w:jc w:val="both"/>
        <w:rPr>
          <w:sz w:val="24"/>
          <w:szCs w:val="24"/>
        </w:rPr>
      </w:pPr>
      <w:r w:rsidRPr="00296500">
        <w:rPr>
          <w:sz w:val="24"/>
          <w:szCs w:val="24"/>
        </w:rPr>
        <w:t>Identify and celebrate any progress made</w:t>
      </w:r>
    </w:p>
    <w:p w14:paraId="084C7CC7" w14:textId="6FFEB8B7" w:rsidR="002850A9" w:rsidRPr="00296500" w:rsidRDefault="002850A9" w:rsidP="002A32D0">
      <w:pPr>
        <w:pStyle w:val="ListParagraph"/>
        <w:numPr>
          <w:ilvl w:val="0"/>
          <w:numId w:val="24"/>
        </w:numPr>
        <w:jc w:val="both"/>
        <w:rPr>
          <w:sz w:val="24"/>
          <w:szCs w:val="24"/>
        </w:rPr>
      </w:pPr>
      <w:r w:rsidRPr="00296500">
        <w:rPr>
          <w:sz w:val="24"/>
          <w:szCs w:val="24"/>
        </w:rPr>
        <w:t xml:space="preserve">Review whether further information has come to light </w:t>
      </w:r>
    </w:p>
    <w:p w14:paraId="1A013B0F" w14:textId="3F5FC32C" w:rsidR="002850A9" w:rsidRPr="00296500" w:rsidRDefault="002850A9" w:rsidP="002A32D0">
      <w:pPr>
        <w:pStyle w:val="ListParagraph"/>
        <w:numPr>
          <w:ilvl w:val="0"/>
          <w:numId w:val="24"/>
        </w:numPr>
        <w:jc w:val="both"/>
        <w:rPr>
          <w:sz w:val="24"/>
          <w:szCs w:val="24"/>
        </w:rPr>
      </w:pPr>
      <w:r w:rsidRPr="00296500">
        <w:rPr>
          <w:sz w:val="24"/>
          <w:szCs w:val="24"/>
        </w:rPr>
        <w:t>Help inform clear next steps, including:</w:t>
      </w:r>
    </w:p>
    <w:p w14:paraId="57CF4DB1" w14:textId="63C1A975" w:rsidR="002850A9" w:rsidRPr="00296500" w:rsidRDefault="002850A9" w:rsidP="002A32D0">
      <w:pPr>
        <w:pStyle w:val="ListParagraph"/>
        <w:numPr>
          <w:ilvl w:val="1"/>
          <w:numId w:val="24"/>
        </w:numPr>
        <w:jc w:val="both"/>
        <w:rPr>
          <w:sz w:val="24"/>
          <w:szCs w:val="24"/>
        </w:rPr>
      </w:pPr>
      <w:r w:rsidRPr="00296500">
        <w:rPr>
          <w:sz w:val="24"/>
          <w:szCs w:val="24"/>
        </w:rPr>
        <w:t>Consolidating and maintaining the current support plan</w:t>
      </w:r>
    </w:p>
    <w:p w14:paraId="178EE9E3" w14:textId="078BEA60" w:rsidR="002850A9" w:rsidRPr="00296500" w:rsidRDefault="002850A9" w:rsidP="002A32D0">
      <w:pPr>
        <w:pStyle w:val="ListParagraph"/>
        <w:numPr>
          <w:ilvl w:val="1"/>
          <w:numId w:val="24"/>
        </w:numPr>
        <w:jc w:val="both"/>
        <w:rPr>
          <w:sz w:val="24"/>
          <w:szCs w:val="24"/>
        </w:rPr>
      </w:pPr>
      <w:r w:rsidRPr="00296500">
        <w:rPr>
          <w:sz w:val="24"/>
          <w:szCs w:val="24"/>
        </w:rPr>
        <w:t>Setting new outcomes and/or actions for the child / young person, school and parents</w:t>
      </w:r>
    </w:p>
    <w:p w14:paraId="1DAB0B2A" w14:textId="738E6582" w:rsidR="002850A9" w:rsidRPr="00296500" w:rsidRDefault="002850A9" w:rsidP="002A32D0">
      <w:pPr>
        <w:pStyle w:val="ListParagraph"/>
        <w:numPr>
          <w:ilvl w:val="1"/>
          <w:numId w:val="24"/>
        </w:numPr>
        <w:jc w:val="both"/>
        <w:rPr>
          <w:sz w:val="24"/>
          <w:szCs w:val="24"/>
        </w:rPr>
      </w:pPr>
      <w:r w:rsidRPr="00296500">
        <w:rPr>
          <w:sz w:val="24"/>
          <w:szCs w:val="24"/>
        </w:rPr>
        <w:t>Identifying that further consultation with other agencies needs to occur which may, if necessary, lead to a referral to other services.</w:t>
      </w:r>
    </w:p>
    <w:p w14:paraId="3C9E7342" w14:textId="4FC36D3B" w:rsidR="002850A9" w:rsidRPr="008A0F2E" w:rsidRDefault="002850A9" w:rsidP="000C475D">
      <w:pPr>
        <w:jc w:val="both"/>
        <w:rPr>
          <w:b/>
          <w:bCs/>
          <w:color w:val="007D85"/>
          <w:sz w:val="24"/>
          <w:szCs w:val="24"/>
        </w:rPr>
      </w:pPr>
      <w:r w:rsidRPr="008A0F2E">
        <w:rPr>
          <w:b/>
          <w:bCs/>
          <w:color w:val="007D85"/>
          <w:sz w:val="24"/>
          <w:szCs w:val="24"/>
        </w:rPr>
        <w:t>Monitoring impact</w:t>
      </w:r>
    </w:p>
    <w:p w14:paraId="174242B5" w14:textId="6883FCCD" w:rsidR="002850A9" w:rsidRPr="00296500" w:rsidRDefault="000C475D" w:rsidP="000C475D">
      <w:pPr>
        <w:jc w:val="both"/>
        <w:rPr>
          <w:sz w:val="24"/>
          <w:szCs w:val="24"/>
        </w:rPr>
      </w:pPr>
      <w:r w:rsidRPr="00296500">
        <w:rPr>
          <w:sz w:val="24"/>
          <w:szCs w:val="24"/>
        </w:rPr>
        <w:t>There are a variety of tools that education settings can use as the basis for understanding and planning a response to children and young people’s emotional health and wellbeing needs ranging from simple feedback forms to validated measures which can focus on both wellbeing and mental health.</w:t>
      </w:r>
    </w:p>
    <w:p w14:paraId="2A8628BA" w14:textId="2F3125B1" w:rsidR="000C475D" w:rsidRPr="00296500" w:rsidRDefault="000C475D" w:rsidP="000C475D">
      <w:pPr>
        <w:jc w:val="both"/>
        <w:rPr>
          <w:sz w:val="24"/>
          <w:szCs w:val="24"/>
        </w:rPr>
      </w:pPr>
      <w:r w:rsidRPr="00296500">
        <w:rPr>
          <w:sz w:val="24"/>
          <w:szCs w:val="24"/>
        </w:rPr>
        <w:t>Two examples of these tools include:</w:t>
      </w:r>
    </w:p>
    <w:p w14:paraId="0B7FB652" w14:textId="4901DA88" w:rsidR="000C475D" w:rsidRPr="00296500" w:rsidRDefault="000C475D" w:rsidP="002A32D0">
      <w:pPr>
        <w:pStyle w:val="ListParagraph"/>
        <w:numPr>
          <w:ilvl w:val="0"/>
          <w:numId w:val="25"/>
        </w:numPr>
        <w:jc w:val="both"/>
        <w:rPr>
          <w:sz w:val="24"/>
          <w:szCs w:val="24"/>
        </w:rPr>
      </w:pPr>
      <w:r w:rsidRPr="00296500">
        <w:rPr>
          <w:sz w:val="24"/>
          <w:szCs w:val="24"/>
        </w:rPr>
        <w:t>The Stirling Children’s Wellbeing Scale – a holistic, positively worded scale, developed by the Stirling Educational Psychology Service, that is suitable for education professionals looking to measure emotional and psychological wellbeing in children aged 8 to 15 years old:</w:t>
      </w:r>
    </w:p>
    <w:p w14:paraId="5125671C" w14:textId="7CDEF084" w:rsidR="004E0CC7" w:rsidRPr="00296500" w:rsidRDefault="000A4CCC" w:rsidP="002A32D0">
      <w:pPr>
        <w:pStyle w:val="ListParagraph"/>
        <w:numPr>
          <w:ilvl w:val="1"/>
          <w:numId w:val="25"/>
        </w:numPr>
        <w:jc w:val="both"/>
        <w:rPr>
          <w:sz w:val="24"/>
          <w:szCs w:val="24"/>
        </w:rPr>
      </w:pPr>
      <w:hyperlink r:id="rId133" w:history="1">
        <w:r w:rsidR="000C475D" w:rsidRPr="00296500">
          <w:rPr>
            <w:rStyle w:val="Hyperlink"/>
            <w:sz w:val="24"/>
            <w:szCs w:val="24"/>
          </w:rPr>
          <w:t>https://uploads-ssl.webflow.com/5d67c8b7b41d93d313e3835f/60ab67a34874dedc054c9c1a_Stirling%20Children%27s%20Wellbeing%20Scale%20with%20Example%20Report.pdf</w:t>
        </w:r>
      </w:hyperlink>
      <w:r w:rsidR="000C475D" w:rsidRPr="00296500">
        <w:rPr>
          <w:sz w:val="24"/>
          <w:szCs w:val="24"/>
        </w:rPr>
        <w:t xml:space="preserve"> </w:t>
      </w:r>
    </w:p>
    <w:p w14:paraId="0FBDE6A0" w14:textId="742B87B3" w:rsidR="000C475D" w:rsidRPr="00296500" w:rsidRDefault="000C475D" w:rsidP="002A32D0">
      <w:pPr>
        <w:pStyle w:val="ListParagraph"/>
        <w:numPr>
          <w:ilvl w:val="0"/>
          <w:numId w:val="25"/>
        </w:numPr>
        <w:jc w:val="both"/>
        <w:rPr>
          <w:sz w:val="24"/>
          <w:szCs w:val="24"/>
        </w:rPr>
      </w:pPr>
      <w:r w:rsidRPr="00296500">
        <w:rPr>
          <w:sz w:val="24"/>
          <w:szCs w:val="24"/>
        </w:rPr>
        <w:t>The Warwick-Edinburgh Mental Wellbeing Scale (WEMWBS) – also a positively worded scale that can be used to measure wellbeing in young people aged 13 and over.  The shorter version, which has seven questions, can be found at:</w:t>
      </w:r>
    </w:p>
    <w:p w14:paraId="757C35FE" w14:textId="3254ACDF" w:rsidR="000C475D" w:rsidRDefault="000A4CCC" w:rsidP="002A32D0">
      <w:pPr>
        <w:pStyle w:val="ListParagraph"/>
        <w:numPr>
          <w:ilvl w:val="1"/>
          <w:numId w:val="25"/>
        </w:numPr>
        <w:jc w:val="both"/>
        <w:rPr>
          <w:sz w:val="24"/>
          <w:szCs w:val="24"/>
        </w:rPr>
      </w:pPr>
      <w:hyperlink r:id="rId134" w:history="1">
        <w:r w:rsidR="000C475D" w:rsidRPr="00296500">
          <w:rPr>
            <w:rStyle w:val="Hyperlink"/>
            <w:sz w:val="24"/>
            <w:szCs w:val="24"/>
          </w:rPr>
          <w:t>https://warwick.ac.uk/fac/sci/med/research/platform/wemwbs/swemwbs_7_item.pdf</w:t>
        </w:r>
      </w:hyperlink>
      <w:r w:rsidR="000C475D" w:rsidRPr="00296500">
        <w:rPr>
          <w:sz w:val="24"/>
          <w:szCs w:val="24"/>
        </w:rPr>
        <w:t xml:space="preserve"> </w:t>
      </w:r>
    </w:p>
    <w:p w14:paraId="7578C09F" w14:textId="3FF39471" w:rsidR="00E94A0F" w:rsidRDefault="00E94A0F" w:rsidP="00E94A0F">
      <w:pPr>
        <w:jc w:val="both"/>
        <w:rPr>
          <w:sz w:val="24"/>
          <w:szCs w:val="24"/>
        </w:rPr>
      </w:pPr>
    </w:p>
    <w:p w14:paraId="7E92816C" w14:textId="42941801" w:rsidR="00E94A0F" w:rsidRDefault="00E94A0F" w:rsidP="00E94A0F">
      <w:pPr>
        <w:jc w:val="both"/>
        <w:rPr>
          <w:sz w:val="24"/>
          <w:szCs w:val="24"/>
        </w:rPr>
      </w:pPr>
    </w:p>
    <w:p w14:paraId="4669C923" w14:textId="63561755" w:rsidR="004E59E4" w:rsidRDefault="004E59E4" w:rsidP="00E94A0F">
      <w:pPr>
        <w:jc w:val="both"/>
        <w:rPr>
          <w:sz w:val="24"/>
          <w:szCs w:val="24"/>
        </w:rPr>
      </w:pPr>
    </w:p>
    <w:p w14:paraId="78CA0CFD" w14:textId="7A614270" w:rsidR="004E59E4" w:rsidRDefault="004E59E4" w:rsidP="00E94A0F">
      <w:pPr>
        <w:jc w:val="both"/>
        <w:rPr>
          <w:sz w:val="24"/>
          <w:szCs w:val="24"/>
        </w:rPr>
      </w:pPr>
    </w:p>
    <w:p w14:paraId="28B9D5DF" w14:textId="77777777" w:rsidR="004670B2" w:rsidRPr="00296500" w:rsidRDefault="004670B2" w:rsidP="00832BE2">
      <w:pPr>
        <w:jc w:val="both"/>
        <w:rPr>
          <w:sz w:val="24"/>
          <w:szCs w:val="24"/>
        </w:rPr>
      </w:pPr>
    </w:p>
    <w:p w14:paraId="33CCABA1" w14:textId="769B9EB4" w:rsidR="004E0CC7" w:rsidRPr="00F935AB" w:rsidRDefault="004E0CC7" w:rsidP="005C32AC">
      <w:pPr>
        <w:jc w:val="center"/>
        <w:rPr>
          <w:b/>
          <w:bCs/>
          <w:color w:val="007D85"/>
          <w:sz w:val="40"/>
          <w:szCs w:val="40"/>
        </w:rPr>
      </w:pPr>
      <w:r w:rsidRPr="00F935AB">
        <w:rPr>
          <w:b/>
          <w:bCs/>
          <w:color w:val="007D85"/>
          <w:sz w:val="40"/>
          <w:szCs w:val="40"/>
        </w:rPr>
        <w:lastRenderedPageBreak/>
        <w:t>Approaches to Support</w:t>
      </w:r>
    </w:p>
    <w:p w14:paraId="7923C33C" w14:textId="1A36AEE7" w:rsidR="007343F2" w:rsidRDefault="007343F2" w:rsidP="007343F2">
      <w:pPr>
        <w:jc w:val="both"/>
        <w:rPr>
          <w:sz w:val="24"/>
          <w:szCs w:val="24"/>
        </w:rPr>
      </w:pPr>
      <w:r w:rsidRPr="00296500">
        <w:rPr>
          <w:sz w:val="24"/>
          <w:szCs w:val="24"/>
        </w:rPr>
        <w:t>Educational settings should provide all staff/parents/carers with knowledge on early signs / indicators of EBSA.  Monitoring the more subtle signs and patterns which can occur in the early stages can be advantageous.  This includes children and young people who begin to arrive later, even if they still manage to arrive in time for registration.  Sometimes this can slowly escalate, but if explored early can minimise higher levels of EBSA later on.  Therefore, all staff, including office-based colleagues, should be included in training and awareness raising.</w:t>
      </w:r>
      <w:r>
        <w:rPr>
          <w:sz w:val="24"/>
          <w:szCs w:val="24"/>
        </w:rPr>
        <w:t xml:space="preserve">  </w:t>
      </w:r>
      <w:r w:rsidRPr="00296500">
        <w:rPr>
          <w:sz w:val="24"/>
          <w:szCs w:val="24"/>
        </w:rPr>
        <w:t>Having open communication with parents and carers is important to ensure any early indicators of EBSA can be identified.  Patterns of EBSA of contributing factors may begin to emerge within the home context.  Having a positive relationship with parents / carers is likely to mean that these aspects will be communicated and addressed earlier.</w:t>
      </w:r>
    </w:p>
    <w:p w14:paraId="4B246463" w14:textId="189A18FA" w:rsidR="0053240B" w:rsidRPr="007343F2" w:rsidRDefault="007343F2" w:rsidP="007343F2">
      <w:pPr>
        <w:jc w:val="both"/>
        <w:rPr>
          <w:sz w:val="24"/>
          <w:szCs w:val="24"/>
        </w:rPr>
      </w:pPr>
      <w:r w:rsidRPr="007343F2">
        <w:rPr>
          <w:sz w:val="24"/>
          <w:szCs w:val="24"/>
        </w:rPr>
        <w:t xml:space="preserve">The following </w:t>
      </w:r>
      <w:r>
        <w:rPr>
          <w:sz w:val="24"/>
          <w:szCs w:val="24"/>
        </w:rPr>
        <w:t xml:space="preserve">models offer ways to consider developing </w:t>
      </w:r>
      <w:r>
        <w:rPr>
          <w:color w:val="007D85"/>
          <w:sz w:val="24"/>
          <w:szCs w:val="24"/>
        </w:rPr>
        <w:t>w</w:t>
      </w:r>
      <w:r w:rsidRPr="007343F2">
        <w:rPr>
          <w:color w:val="007D85"/>
          <w:sz w:val="24"/>
          <w:szCs w:val="24"/>
        </w:rPr>
        <w:t xml:space="preserve">hole </w:t>
      </w:r>
      <w:r>
        <w:rPr>
          <w:color w:val="007D85"/>
          <w:sz w:val="24"/>
          <w:szCs w:val="24"/>
        </w:rPr>
        <w:t>sc</w:t>
      </w:r>
      <w:r w:rsidRPr="007343F2">
        <w:rPr>
          <w:color w:val="007D85"/>
          <w:sz w:val="24"/>
          <w:szCs w:val="24"/>
        </w:rPr>
        <w:t>ho</w:t>
      </w:r>
      <w:r>
        <w:rPr>
          <w:color w:val="007D85"/>
          <w:sz w:val="24"/>
          <w:szCs w:val="24"/>
        </w:rPr>
        <w:t>ol approaches</w:t>
      </w:r>
      <w:r>
        <w:rPr>
          <w:sz w:val="24"/>
          <w:szCs w:val="24"/>
        </w:rPr>
        <w:t xml:space="preserve"> to support.</w:t>
      </w:r>
    </w:p>
    <w:p w14:paraId="4DE0FFC7" w14:textId="2761E8F1" w:rsidR="004E0CC7" w:rsidRPr="00296500" w:rsidRDefault="004E0CC7" w:rsidP="007343F2">
      <w:pPr>
        <w:pStyle w:val="Default"/>
        <w:spacing w:line="240" w:lineRule="auto"/>
        <w:jc w:val="both"/>
        <w:rPr>
          <w:rFonts w:ascii="Calibri" w:hAnsi="Calibri"/>
        </w:rPr>
      </w:pPr>
      <w:r w:rsidRPr="00296500">
        <w:rPr>
          <w:rFonts w:ascii="Calibri" w:hAnsi="Calibri"/>
          <w:b/>
          <w:bCs/>
        </w:rPr>
        <w:t>Public Health England (2015):</w:t>
      </w:r>
      <w:r w:rsidRPr="00296500">
        <w:rPr>
          <w:rFonts w:ascii="Calibri" w:hAnsi="Calibri"/>
        </w:rPr>
        <w:t xml:space="preserve"> </w:t>
      </w:r>
      <w:r w:rsidRPr="005C32AC">
        <w:rPr>
          <w:rFonts w:ascii="Calibri" w:hAnsi="Calibri"/>
          <w:color w:val="007D85"/>
        </w:rPr>
        <w:t>8 principles to promoting whole school approaches to emotional health and well-being</w:t>
      </w:r>
    </w:p>
    <w:p w14:paraId="06351D5F" w14:textId="57851420" w:rsidR="004E0CC7" w:rsidRPr="00296500" w:rsidRDefault="004E0CC7" w:rsidP="00A748FE">
      <w:pPr>
        <w:rPr>
          <w:sz w:val="24"/>
          <w:szCs w:val="24"/>
        </w:rPr>
      </w:pPr>
      <w:r w:rsidRPr="00296500">
        <w:rPr>
          <w:rFonts w:ascii="Calibri" w:hAnsi="Calibri"/>
          <w:noProof/>
          <w:sz w:val="24"/>
          <w:szCs w:val="24"/>
        </w:rPr>
        <w:drawing>
          <wp:inline distT="0" distB="0" distL="0" distR="0" wp14:anchorId="2B1CA465" wp14:editId="02FC3AAE">
            <wp:extent cx="5753100" cy="5400675"/>
            <wp:effectExtent l="0" t="38100" r="0" b="47625"/>
            <wp:docPr id="10" name="Diagra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3060983F" w14:textId="1A791798" w:rsidR="005746E5" w:rsidRPr="007343F2" w:rsidRDefault="005746E5" w:rsidP="005746E5">
      <w:pPr>
        <w:pStyle w:val="NoSpacing"/>
        <w:rPr>
          <w:color w:val="007D85"/>
          <w:sz w:val="24"/>
          <w:szCs w:val="24"/>
        </w:rPr>
      </w:pPr>
      <w:r w:rsidRPr="007343F2">
        <w:rPr>
          <w:color w:val="007D85"/>
          <w:sz w:val="24"/>
          <w:szCs w:val="24"/>
        </w:rPr>
        <w:lastRenderedPageBreak/>
        <w:t>Whole School Systems</w:t>
      </w:r>
    </w:p>
    <w:p w14:paraId="559A9C3C" w14:textId="77777777" w:rsidR="007422C7" w:rsidRPr="007422C7" w:rsidRDefault="007422C7" w:rsidP="005746E5">
      <w:pPr>
        <w:pStyle w:val="NoSpacing"/>
        <w:rPr>
          <w:b/>
          <w:bCs/>
          <w:color w:val="007D85"/>
          <w:sz w:val="24"/>
          <w:szCs w:val="24"/>
        </w:rPr>
      </w:pPr>
    </w:p>
    <w:p w14:paraId="04BD65CF" w14:textId="3BB727C3" w:rsidR="005746E5" w:rsidRPr="00296500" w:rsidRDefault="005746E5" w:rsidP="007343F2">
      <w:pPr>
        <w:pStyle w:val="NoSpacing"/>
        <w:jc w:val="both"/>
        <w:rPr>
          <w:sz w:val="24"/>
          <w:szCs w:val="24"/>
        </w:rPr>
      </w:pPr>
      <w:r w:rsidRPr="00296500">
        <w:rPr>
          <w:sz w:val="24"/>
          <w:szCs w:val="24"/>
        </w:rPr>
        <w:t xml:space="preserve">Any successful work with an individual needs to be embedded in whole school systems.  General good practice for promoting emotional well-being and positive mental health also applies to EBSA.  The figure below outlines the culture, structures, </w:t>
      </w:r>
      <w:r w:rsidR="00A57803" w:rsidRPr="00296500">
        <w:rPr>
          <w:sz w:val="24"/>
          <w:szCs w:val="24"/>
        </w:rPr>
        <w:t>resources,</w:t>
      </w:r>
      <w:r w:rsidRPr="00296500">
        <w:rPr>
          <w:sz w:val="24"/>
          <w:szCs w:val="24"/>
        </w:rPr>
        <w:t xml:space="preserve"> and practice within a school that can promote wellbeing of staff and young people, with particular reference to EBSA.  A whole school audit also then follows.</w:t>
      </w:r>
    </w:p>
    <w:p w14:paraId="754B9ADA" w14:textId="27E31E23" w:rsidR="00FC60AD" w:rsidRPr="00296500" w:rsidRDefault="00FC60AD" w:rsidP="00A748FE">
      <w:pPr>
        <w:rPr>
          <w:sz w:val="24"/>
          <w:szCs w:val="24"/>
        </w:rPr>
      </w:pPr>
    </w:p>
    <w:p w14:paraId="534EC346" w14:textId="47C9050B" w:rsidR="00E94A0F" w:rsidRDefault="004E59E4" w:rsidP="00A748FE">
      <w:pPr>
        <w:rPr>
          <w:sz w:val="24"/>
          <w:szCs w:val="24"/>
        </w:rPr>
      </w:pPr>
      <w:r w:rsidRPr="00296500">
        <w:rPr>
          <w:rFonts w:ascii="Calibri" w:hAnsi="Calibri"/>
          <w:noProof/>
          <w:sz w:val="24"/>
          <w:szCs w:val="24"/>
        </w:rPr>
        <w:drawing>
          <wp:anchor distT="0" distB="0" distL="114300" distR="114300" simplePos="0" relativeHeight="251720704" behindDoc="1" locked="0" layoutInCell="1" allowOverlap="1" wp14:anchorId="093264CC" wp14:editId="28F6F077">
            <wp:simplePos x="0" y="0"/>
            <wp:positionH relativeFrom="page">
              <wp:align>right</wp:align>
            </wp:positionH>
            <wp:positionV relativeFrom="paragraph">
              <wp:posOffset>220980</wp:posOffset>
            </wp:positionV>
            <wp:extent cx="6925310" cy="6748145"/>
            <wp:effectExtent l="190500" t="190500" r="180340" b="186055"/>
            <wp:wrapNone/>
            <wp:docPr id="25" name="Diagram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14:sizeRelH relativeFrom="page">
              <wp14:pctWidth>0</wp14:pctWidth>
            </wp14:sizeRelH>
            <wp14:sizeRelV relativeFrom="page">
              <wp14:pctHeight>0</wp14:pctHeight>
            </wp14:sizeRelV>
          </wp:anchor>
        </w:drawing>
      </w:r>
    </w:p>
    <w:p w14:paraId="744A0A3F" w14:textId="6FA3C694" w:rsidR="00E94A0F" w:rsidRDefault="00E94A0F" w:rsidP="00A748FE">
      <w:pPr>
        <w:rPr>
          <w:sz w:val="24"/>
          <w:szCs w:val="24"/>
        </w:rPr>
      </w:pPr>
    </w:p>
    <w:p w14:paraId="31E928E7" w14:textId="2006E037" w:rsidR="00E94A0F" w:rsidRDefault="00E94A0F" w:rsidP="00A748FE">
      <w:pPr>
        <w:rPr>
          <w:sz w:val="24"/>
          <w:szCs w:val="24"/>
        </w:rPr>
      </w:pPr>
    </w:p>
    <w:p w14:paraId="30883436" w14:textId="48F23894" w:rsidR="00E94A0F" w:rsidRDefault="00E94A0F" w:rsidP="00A748FE">
      <w:pPr>
        <w:rPr>
          <w:sz w:val="24"/>
          <w:szCs w:val="24"/>
        </w:rPr>
      </w:pPr>
    </w:p>
    <w:p w14:paraId="01E625EA" w14:textId="77777777" w:rsidR="00E94A0F" w:rsidRDefault="00E94A0F" w:rsidP="00A748FE">
      <w:pPr>
        <w:rPr>
          <w:sz w:val="24"/>
          <w:szCs w:val="24"/>
        </w:rPr>
      </w:pPr>
    </w:p>
    <w:p w14:paraId="33092ADD" w14:textId="69283D6A" w:rsidR="00D12EFC" w:rsidRPr="00296500" w:rsidRDefault="00D12EFC" w:rsidP="00A748FE">
      <w:pPr>
        <w:rPr>
          <w:sz w:val="24"/>
          <w:szCs w:val="24"/>
        </w:rPr>
      </w:pPr>
    </w:p>
    <w:p w14:paraId="79AED075" w14:textId="6FE94878" w:rsidR="00D12EFC" w:rsidRPr="00296500" w:rsidRDefault="00D12EFC" w:rsidP="00A748FE">
      <w:pPr>
        <w:rPr>
          <w:sz w:val="24"/>
          <w:szCs w:val="24"/>
        </w:rPr>
      </w:pPr>
    </w:p>
    <w:p w14:paraId="46FEA37A" w14:textId="77777777" w:rsidR="00D12EFC" w:rsidRPr="00296500" w:rsidRDefault="00D12EFC" w:rsidP="00A748FE">
      <w:pPr>
        <w:rPr>
          <w:sz w:val="24"/>
          <w:szCs w:val="24"/>
        </w:rPr>
      </w:pPr>
    </w:p>
    <w:p w14:paraId="700650CB" w14:textId="77777777" w:rsidR="00D12EFC" w:rsidRPr="00296500" w:rsidRDefault="00D12EFC" w:rsidP="00A748FE">
      <w:pPr>
        <w:rPr>
          <w:sz w:val="24"/>
          <w:szCs w:val="24"/>
        </w:rPr>
      </w:pPr>
    </w:p>
    <w:p w14:paraId="3870DB60" w14:textId="77777777" w:rsidR="00D12EFC" w:rsidRPr="00296500" w:rsidRDefault="00D12EFC" w:rsidP="00A748FE">
      <w:pPr>
        <w:rPr>
          <w:sz w:val="24"/>
          <w:szCs w:val="24"/>
        </w:rPr>
      </w:pPr>
    </w:p>
    <w:p w14:paraId="0420B599" w14:textId="77777777" w:rsidR="00D12EFC" w:rsidRPr="00296500" w:rsidRDefault="00D12EFC" w:rsidP="00A748FE">
      <w:pPr>
        <w:rPr>
          <w:sz w:val="24"/>
          <w:szCs w:val="24"/>
        </w:rPr>
      </w:pPr>
    </w:p>
    <w:p w14:paraId="30E1F7DA" w14:textId="77777777" w:rsidR="00D12EFC" w:rsidRPr="00296500" w:rsidRDefault="00D12EFC" w:rsidP="00A748FE">
      <w:pPr>
        <w:rPr>
          <w:sz w:val="24"/>
          <w:szCs w:val="24"/>
        </w:rPr>
      </w:pPr>
    </w:p>
    <w:p w14:paraId="3A046BFA" w14:textId="77777777" w:rsidR="00D12EFC" w:rsidRPr="00296500" w:rsidRDefault="00D12EFC" w:rsidP="00A748FE">
      <w:pPr>
        <w:rPr>
          <w:sz w:val="24"/>
          <w:szCs w:val="24"/>
        </w:rPr>
      </w:pPr>
    </w:p>
    <w:p w14:paraId="18E40228" w14:textId="77777777" w:rsidR="00D12EFC" w:rsidRPr="00296500" w:rsidRDefault="00D12EFC" w:rsidP="00A748FE">
      <w:pPr>
        <w:rPr>
          <w:sz w:val="24"/>
          <w:szCs w:val="24"/>
        </w:rPr>
      </w:pPr>
    </w:p>
    <w:p w14:paraId="17DFC217" w14:textId="77777777" w:rsidR="00D12EFC" w:rsidRPr="00296500" w:rsidRDefault="00D12EFC" w:rsidP="00A748FE">
      <w:pPr>
        <w:rPr>
          <w:sz w:val="24"/>
          <w:szCs w:val="24"/>
        </w:rPr>
      </w:pPr>
    </w:p>
    <w:p w14:paraId="03468D81" w14:textId="77777777" w:rsidR="00D12EFC" w:rsidRPr="00296500" w:rsidRDefault="00D12EFC" w:rsidP="00A748FE">
      <w:pPr>
        <w:rPr>
          <w:sz w:val="24"/>
          <w:szCs w:val="24"/>
        </w:rPr>
      </w:pPr>
    </w:p>
    <w:p w14:paraId="135BED6B" w14:textId="77777777" w:rsidR="00D12EFC" w:rsidRPr="00296500" w:rsidRDefault="00D12EFC" w:rsidP="00A748FE">
      <w:pPr>
        <w:rPr>
          <w:sz w:val="24"/>
          <w:szCs w:val="24"/>
        </w:rPr>
      </w:pPr>
    </w:p>
    <w:p w14:paraId="1FD743A2" w14:textId="77777777" w:rsidR="00D12EFC" w:rsidRPr="00296500" w:rsidRDefault="00D12EFC" w:rsidP="00A748FE">
      <w:pPr>
        <w:rPr>
          <w:sz w:val="24"/>
          <w:szCs w:val="24"/>
        </w:rPr>
      </w:pPr>
    </w:p>
    <w:p w14:paraId="5DCB78F0" w14:textId="77777777" w:rsidR="00D12EFC" w:rsidRPr="00296500" w:rsidRDefault="00D12EFC" w:rsidP="00A748FE">
      <w:pPr>
        <w:rPr>
          <w:sz w:val="24"/>
          <w:szCs w:val="24"/>
        </w:rPr>
      </w:pPr>
    </w:p>
    <w:p w14:paraId="1FC15C5D" w14:textId="77777777" w:rsidR="00D12EFC" w:rsidRPr="00296500" w:rsidRDefault="00D12EFC" w:rsidP="00A748FE">
      <w:pPr>
        <w:rPr>
          <w:sz w:val="24"/>
          <w:szCs w:val="24"/>
        </w:rPr>
      </w:pPr>
    </w:p>
    <w:p w14:paraId="3D655B7C" w14:textId="77777777" w:rsidR="00D12EFC" w:rsidRPr="00296500" w:rsidRDefault="00D12EFC" w:rsidP="00A748FE">
      <w:pPr>
        <w:rPr>
          <w:sz w:val="24"/>
          <w:szCs w:val="24"/>
        </w:rPr>
      </w:pPr>
    </w:p>
    <w:p w14:paraId="0C5B2E88" w14:textId="77777777" w:rsidR="00D12EFC" w:rsidRPr="00296500" w:rsidRDefault="00D12EFC" w:rsidP="00A748FE">
      <w:pPr>
        <w:rPr>
          <w:sz w:val="24"/>
          <w:szCs w:val="24"/>
        </w:rPr>
      </w:pPr>
    </w:p>
    <w:p w14:paraId="346AA0C7" w14:textId="77777777" w:rsidR="00D12EFC" w:rsidRPr="00296500" w:rsidRDefault="00D12EFC" w:rsidP="00A748FE">
      <w:pPr>
        <w:rPr>
          <w:sz w:val="24"/>
          <w:szCs w:val="24"/>
        </w:rPr>
      </w:pPr>
    </w:p>
    <w:p w14:paraId="7D597A04" w14:textId="77777777" w:rsidR="00C54938" w:rsidRDefault="00C54938" w:rsidP="002736D8">
      <w:pPr>
        <w:rPr>
          <w:color w:val="007D85"/>
          <w:sz w:val="24"/>
          <w:szCs w:val="24"/>
        </w:rPr>
      </w:pPr>
    </w:p>
    <w:p w14:paraId="3846503C" w14:textId="47575B61" w:rsidR="002736D8" w:rsidRPr="007343F2" w:rsidRDefault="002736D8" w:rsidP="002736D8">
      <w:pPr>
        <w:rPr>
          <w:color w:val="007D85"/>
          <w:sz w:val="24"/>
          <w:szCs w:val="24"/>
        </w:rPr>
      </w:pPr>
      <w:r w:rsidRPr="007343F2">
        <w:rPr>
          <w:color w:val="007D85"/>
          <w:sz w:val="24"/>
          <w:szCs w:val="24"/>
        </w:rPr>
        <w:lastRenderedPageBreak/>
        <w:t>Whole School Audit – examples</w:t>
      </w:r>
    </w:p>
    <w:p w14:paraId="7C80D9EC" w14:textId="77777777" w:rsidR="002736D8" w:rsidRPr="007343F2" w:rsidRDefault="002736D8" w:rsidP="002736D8">
      <w:pPr>
        <w:rPr>
          <w:sz w:val="24"/>
          <w:szCs w:val="24"/>
        </w:rPr>
      </w:pPr>
      <w:r w:rsidRPr="007343F2">
        <w:rPr>
          <w:sz w:val="24"/>
          <w:szCs w:val="24"/>
        </w:rPr>
        <w:t>Example 1:</w:t>
      </w:r>
    </w:p>
    <w:tbl>
      <w:tblPr>
        <w:tblStyle w:val="TableGrid"/>
        <w:tblW w:w="0" w:type="auto"/>
        <w:tblLook w:val="04A0" w:firstRow="1" w:lastRow="0" w:firstColumn="1" w:lastColumn="0" w:noHBand="0" w:noVBand="1"/>
      </w:tblPr>
      <w:tblGrid>
        <w:gridCol w:w="4926"/>
        <w:gridCol w:w="1255"/>
        <w:gridCol w:w="1659"/>
        <w:gridCol w:w="1181"/>
      </w:tblGrid>
      <w:tr w:rsidR="002736D8" w:rsidRPr="00296500" w14:paraId="4F13E0FE" w14:textId="77777777" w:rsidTr="009543EC">
        <w:tc>
          <w:tcPr>
            <w:tcW w:w="9067" w:type="dxa"/>
            <w:tcBorders>
              <w:top w:val="nil"/>
              <w:left w:val="nil"/>
            </w:tcBorders>
          </w:tcPr>
          <w:p w14:paraId="7635218D" w14:textId="77777777" w:rsidR="002736D8" w:rsidRPr="00296500" w:rsidRDefault="002736D8" w:rsidP="005236FC">
            <w:pPr>
              <w:rPr>
                <w:rFonts w:cstheme="minorHAnsi"/>
                <w:sz w:val="24"/>
                <w:szCs w:val="24"/>
              </w:rPr>
            </w:pPr>
          </w:p>
        </w:tc>
        <w:tc>
          <w:tcPr>
            <w:tcW w:w="1418" w:type="dxa"/>
            <w:shd w:val="clear" w:color="auto" w:fill="009999"/>
          </w:tcPr>
          <w:p w14:paraId="6F5510EF" w14:textId="77777777" w:rsidR="002736D8" w:rsidRPr="009543EC" w:rsidRDefault="002736D8" w:rsidP="005236FC">
            <w:pPr>
              <w:rPr>
                <w:rFonts w:cstheme="minorHAnsi"/>
                <w:color w:val="FFFFFF" w:themeColor="background1"/>
                <w:sz w:val="24"/>
                <w:szCs w:val="24"/>
              </w:rPr>
            </w:pPr>
            <w:r w:rsidRPr="009543EC">
              <w:rPr>
                <w:rFonts w:cstheme="minorHAnsi"/>
                <w:color w:val="FFFFFF" w:themeColor="background1"/>
                <w:sz w:val="24"/>
                <w:szCs w:val="24"/>
              </w:rPr>
              <w:t>Currently available</w:t>
            </w:r>
          </w:p>
        </w:tc>
        <w:tc>
          <w:tcPr>
            <w:tcW w:w="1701" w:type="dxa"/>
            <w:shd w:val="clear" w:color="auto" w:fill="009999"/>
          </w:tcPr>
          <w:p w14:paraId="2D77A4A0" w14:textId="77777777" w:rsidR="002736D8" w:rsidRPr="009543EC" w:rsidRDefault="002736D8" w:rsidP="005236FC">
            <w:pPr>
              <w:rPr>
                <w:rFonts w:cstheme="minorHAnsi"/>
                <w:color w:val="FFFFFF" w:themeColor="background1"/>
                <w:sz w:val="24"/>
                <w:szCs w:val="24"/>
              </w:rPr>
            </w:pPr>
            <w:r w:rsidRPr="009543EC">
              <w:rPr>
                <w:rFonts w:cstheme="minorHAnsi"/>
                <w:color w:val="FFFFFF" w:themeColor="background1"/>
                <w:sz w:val="24"/>
                <w:szCs w:val="24"/>
              </w:rPr>
              <w:t>Needs development?</w:t>
            </w:r>
          </w:p>
        </w:tc>
        <w:tc>
          <w:tcPr>
            <w:tcW w:w="1762" w:type="dxa"/>
            <w:shd w:val="clear" w:color="auto" w:fill="009999"/>
          </w:tcPr>
          <w:p w14:paraId="61F35515" w14:textId="77777777" w:rsidR="002736D8" w:rsidRPr="009543EC" w:rsidRDefault="002736D8" w:rsidP="005236FC">
            <w:pPr>
              <w:rPr>
                <w:rFonts w:cstheme="minorHAnsi"/>
                <w:color w:val="FFFFFF" w:themeColor="background1"/>
                <w:sz w:val="24"/>
                <w:szCs w:val="24"/>
              </w:rPr>
            </w:pPr>
            <w:r w:rsidRPr="009543EC">
              <w:rPr>
                <w:rFonts w:cstheme="minorHAnsi"/>
                <w:color w:val="FFFFFF" w:themeColor="background1"/>
                <w:sz w:val="24"/>
                <w:szCs w:val="24"/>
              </w:rPr>
              <w:t>Next steps</w:t>
            </w:r>
          </w:p>
        </w:tc>
      </w:tr>
      <w:tr w:rsidR="002736D8" w:rsidRPr="00296500" w14:paraId="6E9D4853" w14:textId="77777777" w:rsidTr="008A0F2E">
        <w:tc>
          <w:tcPr>
            <w:tcW w:w="13948" w:type="dxa"/>
            <w:gridSpan w:val="4"/>
            <w:shd w:val="clear" w:color="auto" w:fill="007D85"/>
          </w:tcPr>
          <w:p w14:paraId="48AB4C5C" w14:textId="77777777" w:rsidR="002736D8" w:rsidRPr="008A0F2E" w:rsidRDefault="002736D8" w:rsidP="005236FC">
            <w:pPr>
              <w:rPr>
                <w:rFonts w:cstheme="minorHAnsi"/>
                <w:b/>
                <w:bCs/>
                <w:color w:val="FFFFFF" w:themeColor="background1"/>
                <w:sz w:val="24"/>
                <w:szCs w:val="24"/>
              </w:rPr>
            </w:pPr>
            <w:r w:rsidRPr="008A0F2E">
              <w:rPr>
                <w:rFonts w:cstheme="minorHAnsi"/>
                <w:b/>
                <w:bCs/>
                <w:color w:val="FFFFFF" w:themeColor="background1"/>
                <w:sz w:val="24"/>
                <w:szCs w:val="24"/>
              </w:rPr>
              <w:t>Whole School Level</w:t>
            </w:r>
          </w:p>
        </w:tc>
      </w:tr>
      <w:tr w:rsidR="002736D8" w:rsidRPr="00296500" w14:paraId="31D34FD9" w14:textId="77777777" w:rsidTr="005236FC">
        <w:tc>
          <w:tcPr>
            <w:tcW w:w="9067" w:type="dxa"/>
            <w:tcBorders>
              <w:top w:val="single" w:sz="4" w:space="0" w:color="auto"/>
              <w:left w:val="single" w:sz="4" w:space="0" w:color="auto"/>
              <w:bottom w:val="single" w:sz="4" w:space="0" w:color="auto"/>
              <w:right w:val="single" w:sz="4" w:space="0" w:color="auto"/>
            </w:tcBorders>
          </w:tcPr>
          <w:p w14:paraId="22EC8F5E" w14:textId="77777777" w:rsidR="002736D8" w:rsidRPr="00296500" w:rsidRDefault="002736D8" w:rsidP="005236FC">
            <w:pPr>
              <w:rPr>
                <w:rFonts w:cstheme="minorHAnsi"/>
                <w:sz w:val="24"/>
                <w:szCs w:val="24"/>
              </w:rPr>
            </w:pPr>
            <w:r w:rsidRPr="00296500">
              <w:rPr>
                <w:rFonts w:cstheme="minorHAnsi"/>
                <w:sz w:val="24"/>
                <w:szCs w:val="24"/>
              </w:rPr>
              <w:t xml:space="preserve">Systems in place for the early identification of school avoidance behaviours </w:t>
            </w:r>
          </w:p>
          <w:p w14:paraId="6844BC53" w14:textId="77777777" w:rsidR="002736D8" w:rsidRPr="00296500" w:rsidRDefault="002736D8" w:rsidP="005236FC">
            <w:pPr>
              <w:rPr>
                <w:rFonts w:cstheme="minorHAnsi"/>
                <w:sz w:val="24"/>
                <w:szCs w:val="24"/>
              </w:rPr>
            </w:pPr>
          </w:p>
        </w:tc>
        <w:tc>
          <w:tcPr>
            <w:tcW w:w="1418" w:type="dxa"/>
          </w:tcPr>
          <w:p w14:paraId="2FF99851" w14:textId="77777777" w:rsidR="002736D8" w:rsidRPr="00296500" w:rsidRDefault="002736D8" w:rsidP="005236FC">
            <w:pPr>
              <w:rPr>
                <w:rFonts w:cstheme="minorHAnsi"/>
                <w:sz w:val="24"/>
                <w:szCs w:val="24"/>
              </w:rPr>
            </w:pPr>
          </w:p>
        </w:tc>
        <w:tc>
          <w:tcPr>
            <w:tcW w:w="1701" w:type="dxa"/>
          </w:tcPr>
          <w:p w14:paraId="15551EF0" w14:textId="77777777" w:rsidR="002736D8" w:rsidRPr="00296500" w:rsidRDefault="002736D8" w:rsidP="005236FC">
            <w:pPr>
              <w:rPr>
                <w:rFonts w:cstheme="minorHAnsi"/>
                <w:sz w:val="24"/>
                <w:szCs w:val="24"/>
              </w:rPr>
            </w:pPr>
          </w:p>
        </w:tc>
        <w:tc>
          <w:tcPr>
            <w:tcW w:w="1762" w:type="dxa"/>
          </w:tcPr>
          <w:p w14:paraId="7D90A9E9" w14:textId="77777777" w:rsidR="002736D8" w:rsidRPr="00296500" w:rsidRDefault="002736D8" w:rsidP="005236FC">
            <w:pPr>
              <w:rPr>
                <w:rFonts w:cstheme="minorHAnsi"/>
                <w:sz w:val="24"/>
                <w:szCs w:val="24"/>
              </w:rPr>
            </w:pPr>
          </w:p>
        </w:tc>
      </w:tr>
      <w:tr w:rsidR="002736D8" w:rsidRPr="00296500" w14:paraId="6A796757" w14:textId="77777777" w:rsidTr="005236FC">
        <w:tc>
          <w:tcPr>
            <w:tcW w:w="9067" w:type="dxa"/>
            <w:tcBorders>
              <w:top w:val="single" w:sz="4" w:space="0" w:color="auto"/>
              <w:left w:val="single" w:sz="4" w:space="0" w:color="auto"/>
              <w:bottom w:val="single" w:sz="4" w:space="0" w:color="auto"/>
              <w:right w:val="single" w:sz="4" w:space="0" w:color="auto"/>
            </w:tcBorders>
          </w:tcPr>
          <w:p w14:paraId="12AB0995" w14:textId="77777777" w:rsidR="002736D8" w:rsidRPr="00296500" w:rsidRDefault="002736D8" w:rsidP="005236FC">
            <w:pPr>
              <w:rPr>
                <w:rFonts w:cstheme="minorHAnsi"/>
                <w:sz w:val="24"/>
                <w:szCs w:val="24"/>
              </w:rPr>
            </w:pPr>
            <w:r w:rsidRPr="00296500">
              <w:rPr>
                <w:rFonts w:cstheme="minorHAnsi"/>
                <w:sz w:val="24"/>
                <w:szCs w:val="24"/>
              </w:rPr>
              <w:t xml:space="preserve">Clear and consistent bullying and behaviour policies </w:t>
            </w:r>
          </w:p>
          <w:p w14:paraId="469B5320" w14:textId="77777777" w:rsidR="002736D8" w:rsidRPr="00296500" w:rsidRDefault="002736D8" w:rsidP="005236FC">
            <w:pPr>
              <w:rPr>
                <w:rFonts w:cstheme="minorHAnsi"/>
                <w:sz w:val="24"/>
                <w:szCs w:val="24"/>
              </w:rPr>
            </w:pPr>
          </w:p>
        </w:tc>
        <w:tc>
          <w:tcPr>
            <w:tcW w:w="1418" w:type="dxa"/>
          </w:tcPr>
          <w:p w14:paraId="4FD0BCBA" w14:textId="77777777" w:rsidR="002736D8" w:rsidRPr="00296500" w:rsidRDefault="002736D8" w:rsidP="005236FC">
            <w:pPr>
              <w:rPr>
                <w:rFonts w:cstheme="minorHAnsi"/>
                <w:sz w:val="24"/>
                <w:szCs w:val="24"/>
              </w:rPr>
            </w:pPr>
          </w:p>
        </w:tc>
        <w:tc>
          <w:tcPr>
            <w:tcW w:w="1701" w:type="dxa"/>
          </w:tcPr>
          <w:p w14:paraId="15E51E10" w14:textId="77777777" w:rsidR="002736D8" w:rsidRPr="00296500" w:rsidRDefault="002736D8" w:rsidP="005236FC">
            <w:pPr>
              <w:rPr>
                <w:rFonts w:cstheme="minorHAnsi"/>
                <w:sz w:val="24"/>
                <w:szCs w:val="24"/>
              </w:rPr>
            </w:pPr>
          </w:p>
        </w:tc>
        <w:tc>
          <w:tcPr>
            <w:tcW w:w="1762" w:type="dxa"/>
          </w:tcPr>
          <w:p w14:paraId="11BF1445" w14:textId="77777777" w:rsidR="002736D8" w:rsidRPr="00296500" w:rsidRDefault="002736D8" w:rsidP="005236FC">
            <w:pPr>
              <w:rPr>
                <w:rFonts w:cstheme="minorHAnsi"/>
                <w:sz w:val="24"/>
                <w:szCs w:val="24"/>
              </w:rPr>
            </w:pPr>
          </w:p>
        </w:tc>
      </w:tr>
      <w:tr w:rsidR="002736D8" w:rsidRPr="00296500" w14:paraId="4F0A41B8" w14:textId="77777777" w:rsidTr="005236FC">
        <w:tc>
          <w:tcPr>
            <w:tcW w:w="9067" w:type="dxa"/>
            <w:tcBorders>
              <w:top w:val="single" w:sz="4" w:space="0" w:color="auto"/>
              <w:left w:val="single" w:sz="4" w:space="0" w:color="auto"/>
              <w:bottom w:val="single" w:sz="4" w:space="0" w:color="auto"/>
              <w:right w:val="single" w:sz="4" w:space="0" w:color="auto"/>
            </w:tcBorders>
          </w:tcPr>
          <w:p w14:paraId="4E7E715C" w14:textId="77777777" w:rsidR="002736D8" w:rsidRPr="00296500" w:rsidRDefault="002736D8" w:rsidP="005236FC">
            <w:pPr>
              <w:rPr>
                <w:rFonts w:cstheme="minorHAnsi"/>
                <w:sz w:val="24"/>
                <w:szCs w:val="24"/>
              </w:rPr>
            </w:pPr>
            <w:r w:rsidRPr="00296500">
              <w:rPr>
                <w:rFonts w:cstheme="minorHAnsi"/>
                <w:sz w:val="24"/>
                <w:szCs w:val="24"/>
              </w:rPr>
              <w:t xml:space="preserve">Is there a nominated senior member of staff responsible for the coordination and support of students in this group </w:t>
            </w:r>
          </w:p>
        </w:tc>
        <w:tc>
          <w:tcPr>
            <w:tcW w:w="1418" w:type="dxa"/>
          </w:tcPr>
          <w:p w14:paraId="63CFC0D1" w14:textId="77777777" w:rsidR="002736D8" w:rsidRPr="00296500" w:rsidRDefault="002736D8" w:rsidP="005236FC">
            <w:pPr>
              <w:rPr>
                <w:rFonts w:cstheme="minorHAnsi"/>
                <w:sz w:val="24"/>
                <w:szCs w:val="24"/>
              </w:rPr>
            </w:pPr>
          </w:p>
        </w:tc>
        <w:tc>
          <w:tcPr>
            <w:tcW w:w="1701" w:type="dxa"/>
          </w:tcPr>
          <w:p w14:paraId="34250F6F" w14:textId="77777777" w:rsidR="002736D8" w:rsidRPr="00296500" w:rsidRDefault="002736D8" w:rsidP="005236FC">
            <w:pPr>
              <w:rPr>
                <w:rFonts w:cstheme="minorHAnsi"/>
                <w:sz w:val="24"/>
                <w:szCs w:val="24"/>
              </w:rPr>
            </w:pPr>
          </w:p>
        </w:tc>
        <w:tc>
          <w:tcPr>
            <w:tcW w:w="1762" w:type="dxa"/>
          </w:tcPr>
          <w:p w14:paraId="0CCDD252" w14:textId="77777777" w:rsidR="002736D8" w:rsidRPr="00296500" w:rsidRDefault="002736D8" w:rsidP="005236FC">
            <w:pPr>
              <w:rPr>
                <w:rFonts w:cstheme="minorHAnsi"/>
                <w:sz w:val="24"/>
                <w:szCs w:val="24"/>
              </w:rPr>
            </w:pPr>
          </w:p>
        </w:tc>
      </w:tr>
      <w:tr w:rsidR="002736D8" w:rsidRPr="00296500" w14:paraId="5CDE87E1" w14:textId="77777777" w:rsidTr="005236FC">
        <w:tc>
          <w:tcPr>
            <w:tcW w:w="9067" w:type="dxa"/>
            <w:tcBorders>
              <w:top w:val="single" w:sz="4" w:space="0" w:color="auto"/>
              <w:left w:val="single" w:sz="4" w:space="0" w:color="auto"/>
              <w:bottom w:val="single" w:sz="4" w:space="0" w:color="auto"/>
              <w:right w:val="single" w:sz="4" w:space="0" w:color="auto"/>
            </w:tcBorders>
          </w:tcPr>
          <w:p w14:paraId="578816F2" w14:textId="77777777" w:rsidR="002736D8" w:rsidRPr="00296500" w:rsidRDefault="002736D8" w:rsidP="005236FC">
            <w:pPr>
              <w:rPr>
                <w:rFonts w:cstheme="minorHAnsi"/>
                <w:sz w:val="24"/>
                <w:szCs w:val="24"/>
              </w:rPr>
            </w:pPr>
            <w:r w:rsidRPr="00296500">
              <w:rPr>
                <w:rFonts w:cstheme="minorHAnsi"/>
                <w:sz w:val="24"/>
                <w:szCs w:val="24"/>
              </w:rPr>
              <w:t xml:space="preserve">Clear and appropriate attendance policy that takes into account the nature of school avoidance </w:t>
            </w:r>
          </w:p>
        </w:tc>
        <w:tc>
          <w:tcPr>
            <w:tcW w:w="1418" w:type="dxa"/>
          </w:tcPr>
          <w:p w14:paraId="1AE5195C" w14:textId="77777777" w:rsidR="002736D8" w:rsidRPr="00296500" w:rsidRDefault="002736D8" w:rsidP="005236FC">
            <w:pPr>
              <w:rPr>
                <w:rFonts w:cstheme="minorHAnsi"/>
                <w:sz w:val="24"/>
                <w:szCs w:val="24"/>
              </w:rPr>
            </w:pPr>
          </w:p>
        </w:tc>
        <w:tc>
          <w:tcPr>
            <w:tcW w:w="1701" w:type="dxa"/>
          </w:tcPr>
          <w:p w14:paraId="620A90EC" w14:textId="77777777" w:rsidR="002736D8" w:rsidRPr="00296500" w:rsidRDefault="002736D8" w:rsidP="005236FC">
            <w:pPr>
              <w:rPr>
                <w:rFonts w:cstheme="minorHAnsi"/>
                <w:sz w:val="24"/>
                <w:szCs w:val="24"/>
              </w:rPr>
            </w:pPr>
          </w:p>
        </w:tc>
        <w:tc>
          <w:tcPr>
            <w:tcW w:w="1762" w:type="dxa"/>
          </w:tcPr>
          <w:p w14:paraId="4A6697E8" w14:textId="77777777" w:rsidR="002736D8" w:rsidRPr="00296500" w:rsidRDefault="002736D8" w:rsidP="005236FC">
            <w:pPr>
              <w:rPr>
                <w:rFonts w:cstheme="minorHAnsi"/>
                <w:sz w:val="24"/>
                <w:szCs w:val="24"/>
              </w:rPr>
            </w:pPr>
          </w:p>
        </w:tc>
      </w:tr>
      <w:tr w:rsidR="002736D8" w:rsidRPr="00296500" w14:paraId="21085746" w14:textId="77777777" w:rsidTr="005236FC">
        <w:tc>
          <w:tcPr>
            <w:tcW w:w="9067" w:type="dxa"/>
            <w:tcBorders>
              <w:top w:val="single" w:sz="4" w:space="0" w:color="auto"/>
              <w:left w:val="single" w:sz="4" w:space="0" w:color="auto"/>
              <w:bottom w:val="single" w:sz="4" w:space="0" w:color="auto"/>
              <w:right w:val="single" w:sz="4" w:space="0" w:color="auto"/>
            </w:tcBorders>
          </w:tcPr>
          <w:p w14:paraId="600FB274" w14:textId="77777777" w:rsidR="002736D8" w:rsidRPr="00296500" w:rsidRDefault="002736D8" w:rsidP="005236FC">
            <w:pPr>
              <w:rPr>
                <w:rFonts w:cstheme="minorHAnsi"/>
                <w:sz w:val="24"/>
                <w:szCs w:val="24"/>
              </w:rPr>
            </w:pPr>
            <w:r w:rsidRPr="00296500">
              <w:rPr>
                <w:rFonts w:cstheme="minorHAnsi"/>
                <w:sz w:val="24"/>
                <w:szCs w:val="24"/>
              </w:rPr>
              <w:t xml:space="preserve">Excellent transition arrangements for vulnerable, ‘shy’ students or those with risk factors of school avoidance. Support should include work with parents, staff and development of peer and adult relationships </w:t>
            </w:r>
          </w:p>
        </w:tc>
        <w:tc>
          <w:tcPr>
            <w:tcW w:w="1418" w:type="dxa"/>
          </w:tcPr>
          <w:p w14:paraId="553E05AC" w14:textId="77777777" w:rsidR="002736D8" w:rsidRPr="00296500" w:rsidRDefault="002736D8" w:rsidP="005236FC">
            <w:pPr>
              <w:rPr>
                <w:rFonts w:cstheme="minorHAnsi"/>
                <w:sz w:val="24"/>
                <w:szCs w:val="24"/>
              </w:rPr>
            </w:pPr>
          </w:p>
        </w:tc>
        <w:tc>
          <w:tcPr>
            <w:tcW w:w="1701" w:type="dxa"/>
          </w:tcPr>
          <w:p w14:paraId="476C8927" w14:textId="77777777" w:rsidR="002736D8" w:rsidRPr="00296500" w:rsidRDefault="002736D8" w:rsidP="005236FC">
            <w:pPr>
              <w:rPr>
                <w:rFonts w:cstheme="minorHAnsi"/>
                <w:sz w:val="24"/>
                <w:szCs w:val="24"/>
              </w:rPr>
            </w:pPr>
          </w:p>
        </w:tc>
        <w:tc>
          <w:tcPr>
            <w:tcW w:w="1762" w:type="dxa"/>
          </w:tcPr>
          <w:p w14:paraId="29D665B3" w14:textId="77777777" w:rsidR="002736D8" w:rsidRPr="00296500" w:rsidRDefault="002736D8" w:rsidP="005236FC">
            <w:pPr>
              <w:rPr>
                <w:rFonts w:cstheme="minorHAnsi"/>
                <w:sz w:val="24"/>
                <w:szCs w:val="24"/>
              </w:rPr>
            </w:pPr>
          </w:p>
        </w:tc>
      </w:tr>
      <w:tr w:rsidR="002736D8" w:rsidRPr="00296500" w14:paraId="0F1C8556" w14:textId="77777777" w:rsidTr="005236FC">
        <w:tc>
          <w:tcPr>
            <w:tcW w:w="9067" w:type="dxa"/>
            <w:tcBorders>
              <w:top w:val="single" w:sz="4" w:space="0" w:color="auto"/>
              <w:left w:val="single" w:sz="4" w:space="0" w:color="auto"/>
              <w:bottom w:val="single" w:sz="4" w:space="0" w:color="auto"/>
              <w:right w:val="single" w:sz="4" w:space="0" w:color="auto"/>
            </w:tcBorders>
          </w:tcPr>
          <w:p w14:paraId="5808EAB3" w14:textId="77777777" w:rsidR="002736D8" w:rsidRPr="00296500" w:rsidRDefault="002736D8" w:rsidP="005236FC">
            <w:pPr>
              <w:rPr>
                <w:rFonts w:cstheme="minorHAnsi"/>
                <w:sz w:val="24"/>
                <w:szCs w:val="24"/>
              </w:rPr>
            </w:pPr>
            <w:r w:rsidRPr="00296500">
              <w:rPr>
                <w:rFonts w:cstheme="minorHAnsi"/>
                <w:sz w:val="24"/>
                <w:szCs w:val="24"/>
              </w:rPr>
              <w:t xml:space="preserve">Social, emotional skills embedded in the curriculum </w:t>
            </w:r>
          </w:p>
          <w:p w14:paraId="6920BFCC" w14:textId="77777777" w:rsidR="002736D8" w:rsidRPr="00296500" w:rsidRDefault="002736D8" w:rsidP="005236FC">
            <w:pPr>
              <w:rPr>
                <w:rFonts w:cstheme="minorHAnsi"/>
                <w:sz w:val="24"/>
                <w:szCs w:val="24"/>
              </w:rPr>
            </w:pPr>
          </w:p>
        </w:tc>
        <w:tc>
          <w:tcPr>
            <w:tcW w:w="1418" w:type="dxa"/>
          </w:tcPr>
          <w:p w14:paraId="286AEF18" w14:textId="77777777" w:rsidR="002736D8" w:rsidRPr="00296500" w:rsidRDefault="002736D8" w:rsidP="005236FC">
            <w:pPr>
              <w:rPr>
                <w:rFonts w:cstheme="minorHAnsi"/>
                <w:sz w:val="24"/>
                <w:szCs w:val="24"/>
              </w:rPr>
            </w:pPr>
          </w:p>
        </w:tc>
        <w:tc>
          <w:tcPr>
            <w:tcW w:w="1701" w:type="dxa"/>
          </w:tcPr>
          <w:p w14:paraId="29633A78" w14:textId="77777777" w:rsidR="002736D8" w:rsidRPr="00296500" w:rsidRDefault="002736D8" w:rsidP="005236FC">
            <w:pPr>
              <w:rPr>
                <w:rFonts w:cstheme="minorHAnsi"/>
                <w:sz w:val="24"/>
                <w:szCs w:val="24"/>
              </w:rPr>
            </w:pPr>
          </w:p>
        </w:tc>
        <w:tc>
          <w:tcPr>
            <w:tcW w:w="1762" w:type="dxa"/>
          </w:tcPr>
          <w:p w14:paraId="5EC6E3C2" w14:textId="77777777" w:rsidR="002736D8" w:rsidRPr="00296500" w:rsidRDefault="002736D8" w:rsidP="005236FC">
            <w:pPr>
              <w:rPr>
                <w:rFonts w:cstheme="minorHAnsi"/>
                <w:sz w:val="24"/>
                <w:szCs w:val="24"/>
              </w:rPr>
            </w:pPr>
          </w:p>
        </w:tc>
      </w:tr>
      <w:tr w:rsidR="002736D8" w:rsidRPr="00296500" w14:paraId="222C5148" w14:textId="77777777" w:rsidTr="005236FC">
        <w:tc>
          <w:tcPr>
            <w:tcW w:w="9067" w:type="dxa"/>
            <w:tcBorders>
              <w:top w:val="single" w:sz="4" w:space="0" w:color="auto"/>
              <w:left w:val="single" w:sz="4" w:space="0" w:color="auto"/>
              <w:bottom w:val="single" w:sz="4" w:space="0" w:color="auto"/>
              <w:right w:val="single" w:sz="4" w:space="0" w:color="auto"/>
            </w:tcBorders>
          </w:tcPr>
          <w:p w14:paraId="5433F162" w14:textId="77777777" w:rsidR="002736D8" w:rsidRPr="00296500" w:rsidRDefault="002736D8" w:rsidP="005236FC">
            <w:pPr>
              <w:rPr>
                <w:rFonts w:cstheme="minorHAnsi"/>
                <w:sz w:val="24"/>
                <w:szCs w:val="24"/>
              </w:rPr>
            </w:pPr>
            <w:r w:rsidRPr="00296500">
              <w:rPr>
                <w:rFonts w:cstheme="minorHAnsi"/>
                <w:sz w:val="24"/>
                <w:szCs w:val="24"/>
              </w:rPr>
              <w:t xml:space="preserve">Staff have a holistic view of students and are accepting and inclusive towards those experiencing challenges. </w:t>
            </w:r>
          </w:p>
          <w:p w14:paraId="67C01ED5" w14:textId="77777777" w:rsidR="002736D8" w:rsidRPr="00296500" w:rsidRDefault="002736D8" w:rsidP="005236FC">
            <w:pPr>
              <w:rPr>
                <w:rFonts w:cstheme="minorHAnsi"/>
                <w:sz w:val="24"/>
                <w:szCs w:val="24"/>
              </w:rPr>
            </w:pPr>
          </w:p>
        </w:tc>
        <w:tc>
          <w:tcPr>
            <w:tcW w:w="1418" w:type="dxa"/>
          </w:tcPr>
          <w:p w14:paraId="506BB03D" w14:textId="77777777" w:rsidR="002736D8" w:rsidRPr="00296500" w:rsidRDefault="002736D8" w:rsidP="005236FC">
            <w:pPr>
              <w:rPr>
                <w:rFonts w:cstheme="minorHAnsi"/>
                <w:sz w:val="24"/>
                <w:szCs w:val="24"/>
              </w:rPr>
            </w:pPr>
          </w:p>
        </w:tc>
        <w:tc>
          <w:tcPr>
            <w:tcW w:w="1701" w:type="dxa"/>
          </w:tcPr>
          <w:p w14:paraId="4E54EC5A" w14:textId="77777777" w:rsidR="002736D8" w:rsidRPr="00296500" w:rsidRDefault="002736D8" w:rsidP="005236FC">
            <w:pPr>
              <w:rPr>
                <w:rFonts w:cstheme="minorHAnsi"/>
                <w:sz w:val="24"/>
                <w:szCs w:val="24"/>
              </w:rPr>
            </w:pPr>
          </w:p>
        </w:tc>
        <w:tc>
          <w:tcPr>
            <w:tcW w:w="1762" w:type="dxa"/>
          </w:tcPr>
          <w:p w14:paraId="2AFC0A85" w14:textId="77777777" w:rsidR="002736D8" w:rsidRPr="00296500" w:rsidRDefault="002736D8" w:rsidP="005236FC">
            <w:pPr>
              <w:rPr>
                <w:rFonts w:cstheme="minorHAnsi"/>
                <w:sz w:val="24"/>
                <w:szCs w:val="24"/>
              </w:rPr>
            </w:pPr>
          </w:p>
        </w:tc>
      </w:tr>
      <w:tr w:rsidR="002736D8" w:rsidRPr="00296500" w14:paraId="6D9A1A94" w14:textId="77777777" w:rsidTr="008A0F2E">
        <w:tc>
          <w:tcPr>
            <w:tcW w:w="13948" w:type="dxa"/>
            <w:gridSpan w:val="4"/>
            <w:tcBorders>
              <w:top w:val="single" w:sz="4" w:space="0" w:color="auto"/>
              <w:left w:val="single" w:sz="4" w:space="0" w:color="auto"/>
              <w:bottom w:val="single" w:sz="4" w:space="0" w:color="auto"/>
            </w:tcBorders>
            <w:shd w:val="clear" w:color="auto" w:fill="007D85"/>
          </w:tcPr>
          <w:p w14:paraId="1936FD24" w14:textId="77777777" w:rsidR="002736D8" w:rsidRPr="008A0F2E" w:rsidRDefault="002736D8" w:rsidP="005236FC">
            <w:pPr>
              <w:rPr>
                <w:rFonts w:cstheme="minorHAnsi"/>
                <w:b/>
                <w:bCs/>
                <w:color w:val="FFFFFF" w:themeColor="background1"/>
                <w:sz w:val="24"/>
                <w:szCs w:val="24"/>
              </w:rPr>
            </w:pPr>
            <w:r w:rsidRPr="008A0F2E">
              <w:rPr>
                <w:rFonts w:cstheme="minorHAnsi"/>
                <w:b/>
                <w:bCs/>
                <w:color w:val="FFFFFF" w:themeColor="background1"/>
                <w:sz w:val="24"/>
                <w:szCs w:val="24"/>
              </w:rPr>
              <w:t>Training and CPD for staff</w:t>
            </w:r>
          </w:p>
        </w:tc>
      </w:tr>
      <w:tr w:rsidR="002736D8" w:rsidRPr="00296500" w14:paraId="0CF942B5" w14:textId="77777777" w:rsidTr="005236FC">
        <w:tc>
          <w:tcPr>
            <w:tcW w:w="9067" w:type="dxa"/>
            <w:tcBorders>
              <w:top w:val="single" w:sz="4" w:space="0" w:color="auto"/>
              <w:left w:val="single" w:sz="4" w:space="0" w:color="auto"/>
              <w:bottom w:val="single" w:sz="4" w:space="0" w:color="auto"/>
              <w:right w:val="single" w:sz="4" w:space="0" w:color="auto"/>
            </w:tcBorders>
          </w:tcPr>
          <w:p w14:paraId="4BFA8B10" w14:textId="77777777" w:rsidR="002736D8" w:rsidRPr="00296500" w:rsidRDefault="002736D8" w:rsidP="005236FC">
            <w:pPr>
              <w:rPr>
                <w:rFonts w:cstheme="minorHAnsi"/>
                <w:sz w:val="24"/>
                <w:szCs w:val="24"/>
              </w:rPr>
            </w:pPr>
          </w:p>
          <w:p w14:paraId="65B5C2D8" w14:textId="77777777" w:rsidR="002736D8" w:rsidRPr="00296500" w:rsidRDefault="002736D8" w:rsidP="005236FC">
            <w:pPr>
              <w:rPr>
                <w:rFonts w:cstheme="minorHAnsi"/>
                <w:sz w:val="24"/>
                <w:szCs w:val="24"/>
              </w:rPr>
            </w:pPr>
            <w:r w:rsidRPr="00296500">
              <w:rPr>
                <w:rFonts w:cstheme="minorHAnsi"/>
                <w:sz w:val="24"/>
                <w:szCs w:val="24"/>
              </w:rPr>
              <w:t xml:space="preserve">Whole school awareness of key ideas surrounding mental health / anxiety / School avoidance </w:t>
            </w:r>
          </w:p>
        </w:tc>
        <w:tc>
          <w:tcPr>
            <w:tcW w:w="1418" w:type="dxa"/>
          </w:tcPr>
          <w:p w14:paraId="0900D71A" w14:textId="77777777" w:rsidR="002736D8" w:rsidRPr="00296500" w:rsidRDefault="002736D8" w:rsidP="005236FC">
            <w:pPr>
              <w:rPr>
                <w:rFonts w:cstheme="minorHAnsi"/>
                <w:sz w:val="24"/>
                <w:szCs w:val="24"/>
              </w:rPr>
            </w:pPr>
          </w:p>
        </w:tc>
        <w:tc>
          <w:tcPr>
            <w:tcW w:w="1701" w:type="dxa"/>
          </w:tcPr>
          <w:p w14:paraId="0048B2E0" w14:textId="77777777" w:rsidR="002736D8" w:rsidRPr="00296500" w:rsidRDefault="002736D8" w:rsidP="005236FC">
            <w:pPr>
              <w:rPr>
                <w:rFonts w:cstheme="minorHAnsi"/>
                <w:sz w:val="24"/>
                <w:szCs w:val="24"/>
              </w:rPr>
            </w:pPr>
          </w:p>
        </w:tc>
        <w:tc>
          <w:tcPr>
            <w:tcW w:w="1762" w:type="dxa"/>
          </w:tcPr>
          <w:p w14:paraId="0002F839" w14:textId="77777777" w:rsidR="002736D8" w:rsidRPr="00296500" w:rsidRDefault="002736D8" w:rsidP="005236FC">
            <w:pPr>
              <w:rPr>
                <w:rFonts w:cstheme="minorHAnsi"/>
                <w:sz w:val="24"/>
                <w:szCs w:val="24"/>
              </w:rPr>
            </w:pPr>
          </w:p>
        </w:tc>
      </w:tr>
      <w:tr w:rsidR="002736D8" w:rsidRPr="00296500" w14:paraId="66013218" w14:textId="77777777" w:rsidTr="005236FC">
        <w:tc>
          <w:tcPr>
            <w:tcW w:w="9067" w:type="dxa"/>
            <w:tcBorders>
              <w:top w:val="single" w:sz="4" w:space="0" w:color="auto"/>
              <w:left w:val="single" w:sz="4" w:space="0" w:color="auto"/>
              <w:bottom w:val="single" w:sz="4" w:space="0" w:color="auto"/>
              <w:right w:val="single" w:sz="4" w:space="0" w:color="auto"/>
            </w:tcBorders>
          </w:tcPr>
          <w:p w14:paraId="5180CABE" w14:textId="77777777" w:rsidR="002736D8" w:rsidRPr="00296500" w:rsidRDefault="002736D8" w:rsidP="005236FC">
            <w:pPr>
              <w:rPr>
                <w:rFonts w:cstheme="minorHAnsi"/>
                <w:sz w:val="24"/>
                <w:szCs w:val="24"/>
              </w:rPr>
            </w:pPr>
            <w:r w:rsidRPr="00296500">
              <w:rPr>
                <w:rFonts w:cstheme="minorHAnsi"/>
                <w:sz w:val="24"/>
                <w:szCs w:val="24"/>
              </w:rPr>
              <w:t xml:space="preserve">More in-depth training for adults working closely with this group of students </w:t>
            </w:r>
          </w:p>
          <w:p w14:paraId="54EECD1A" w14:textId="77777777" w:rsidR="002736D8" w:rsidRPr="00296500" w:rsidRDefault="002736D8" w:rsidP="005236FC">
            <w:pPr>
              <w:rPr>
                <w:rFonts w:cstheme="minorHAnsi"/>
                <w:sz w:val="24"/>
                <w:szCs w:val="24"/>
              </w:rPr>
            </w:pPr>
          </w:p>
        </w:tc>
        <w:tc>
          <w:tcPr>
            <w:tcW w:w="1418" w:type="dxa"/>
          </w:tcPr>
          <w:p w14:paraId="683F3A28" w14:textId="77777777" w:rsidR="002736D8" w:rsidRPr="00296500" w:rsidRDefault="002736D8" w:rsidP="005236FC">
            <w:pPr>
              <w:rPr>
                <w:rFonts w:cstheme="minorHAnsi"/>
                <w:sz w:val="24"/>
                <w:szCs w:val="24"/>
              </w:rPr>
            </w:pPr>
          </w:p>
        </w:tc>
        <w:tc>
          <w:tcPr>
            <w:tcW w:w="1701" w:type="dxa"/>
          </w:tcPr>
          <w:p w14:paraId="5CA6F6F5" w14:textId="77777777" w:rsidR="002736D8" w:rsidRPr="00296500" w:rsidRDefault="002736D8" w:rsidP="005236FC">
            <w:pPr>
              <w:rPr>
                <w:rFonts w:cstheme="minorHAnsi"/>
                <w:sz w:val="24"/>
                <w:szCs w:val="24"/>
              </w:rPr>
            </w:pPr>
          </w:p>
        </w:tc>
        <w:tc>
          <w:tcPr>
            <w:tcW w:w="1762" w:type="dxa"/>
          </w:tcPr>
          <w:p w14:paraId="0C5CFA76" w14:textId="77777777" w:rsidR="002736D8" w:rsidRPr="00296500" w:rsidRDefault="002736D8" w:rsidP="005236FC">
            <w:pPr>
              <w:rPr>
                <w:rFonts w:cstheme="minorHAnsi"/>
                <w:sz w:val="24"/>
                <w:szCs w:val="24"/>
              </w:rPr>
            </w:pPr>
          </w:p>
        </w:tc>
      </w:tr>
      <w:tr w:rsidR="002736D8" w:rsidRPr="00296500" w14:paraId="1EBE3348" w14:textId="77777777" w:rsidTr="005236FC">
        <w:tc>
          <w:tcPr>
            <w:tcW w:w="9067" w:type="dxa"/>
            <w:tcBorders>
              <w:top w:val="single" w:sz="4" w:space="0" w:color="auto"/>
              <w:left w:val="single" w:sz="4" w:space="0" w:color="auto"/>
              <w:bottom w:val="single" w:sz="4" w:space="0" w:color="auto"/>
              <w:right w:val="single" w:sz="4" w:space="0" w:color="auto"/>
            </w:tcBorders>
          </w:tcPr>
          <w:p w14:paraId="56EBA985" w14:textId="43E9A8BC" w:rsidR="002736D8" w:rsidRPr="00296500" w:rsidRDefault="002736D8" w:rsidP="005236FC">
            <w:pPr>
              <w:rPr>
                <w:rFonts w:cstheme="minorHAnsi"/>
                <w:sz w:val="24"/>
                <w:szCs w:val="24"/>
              </w:rPr>
            </w:pPr>
            <w:r w:rsidRPr="00296500">
              <w:rPr>
                <w:rFonts w:cstheme="minorHAnsi"/>
                <w:sz w:val="24"/>
                <w:szCs w:val="24"/>
              </w:rPr>
              <w:t xml:space="preserve">For specific staff, use of </w:t>
            </w:r>
            <w:r w:rsidR="00A57803" w:rsidRPr="00296500">
              <w:rPr>
                <w:rFonts w:cstheme="minorHAnsi"/>
                <w:sz w:val="24"/>
                <w:szCs w:val="24"/>
              </w:rPr>
              <w:t>evidence-based</w:t>
            </w:r>
            <w:r w:rsidRPr="00296500">
              <w:rPr>
                <w:rFonts w:cstheme="minorHAnsi"/>
                <w:sz w:val="24"/>
                <w:szCs w:val="24"/>
              </w:rPr>
              <w:t xml:space="preserve"> training models that involve a continual process of learning, </w:t>
            </w:r>
            <w:r w:rsidR="00A57803" w:rsidRPr="00296500">
              <w:rPr>
                <w:rFonts w:cstheme="minorHAnsi"/>
                <w:sz w:val="24"/>
                <w:szCs w:val="24"/>
              </w:rPr>
              <w:t>application,</w:t>
            </w:r>
            <w:r w:rsidRPr="00296500">
              <w:rPr>
                <w:rFonts w:cstheme="minorHAnsi"/>
                <w:sz w:val="24"/>
                <w:szCs w:val="24"/>
              </w:rPr>
              <w:t xml:space="preserve"> and reflection as well as attendance at events </w:t>
            </w:r>
          </w:p>
        </w:tc>
        <w:tc>
          <w:tcPr>
            <w:tcW w:w="1418" w:type="dxa"/>
          </w:tcPr>
          <w:p w14:paraId="29D33540" w14:textId="77777777" w:rsidR="002736D8" w:rsidRPr="00296500" w:rsidRDefault="002736D8" w:rsidP="005236FC">
            <w:pPr>
              <w:rPr>
                <w:rFonts w:cstheme="minorHAnsi"/>
                <w:sz w:val="24"/>
                <w:szCs w:val="24"/>
              </w:rPr>
            </w:pPr>
          </w:p>
        </w:tc>
        <w:tc>
          <w:tcPr>
            <w:tcW w:w="1701" w:type="dxa"/>
          </w:tcPr>
          <w:p w14:paraId="26AE9B3D" w14:textId="77777777" w:rsidR="002736D8" w:rsidRPr="00296500" w:rsidRDefault="002736D8" w:rsidP="005236FC">
            <w:pPr>
              <w:rPr>
                <w:rFonts w:cstheme="minorHAnsi"/>
                <w:sz w:val="24"/>
                <w:szCs w:val="24"/>
              </w:rPr>
            </w:pPr>
          </w:p>
        </w:tc>
        <w:tc>
          <w:tcPr>
            <w:tcW w:w="1762" w:type="dxa"/>
          </w:tcPr>
          <w:p w14:paraId="1386357A" w14:textId="77777777" w:rsidR="002736D8" w:rsidRPr="00296500" w:rsidRDefault="002736D8" w:rsidP="005236FC">
            <w:pPr>
              <w:rPr>
                <w:rFonts w:cstheme="minorHAnsi"/>
                <w:sz w:val="24"/>
                <w:szCs w:val="24"/>
              </w:rPr>
            </w:pPr>
          </w:p>
        </w:tc>
      </w:tr>
      <w:tr w:rsidR="002736D8" w:rsidRPr="00296500" w14:paraId="3F7F550B" w14:textId="77777777" w:rsidTr="005236FC">
        <w:tc>
          <w:tcPr>
            <w:tcW w:w="9067" w:type="dxa"/>
            <w:tcBorders>
              <w:top w:val="single" w:sz="4" w:space="0" w:color="auto"/>
              <w:left w:val="single" w:sz="4" w:space="0" w:color="auto"/>
              <w:bottom w:val="single" w:sz="4" w:space="0" w:color="auto"/>
              <w:right w:val="single" w:sz="4" w:space="0" w:color="auto"/>
            </w:tcBorders>
          </w:tcPr>
          <w:p w14:paraId="01C22036" w14:textId="77777777" w:rsidR="002736D8" w:rsidRPr="00296500" w:rsidRDefault="002736D8" w:rsidP="005236FC">
            <w:pPr>
              <w:rPr>
                <w:rFonts w:cstheme="minorHAnsi"/>
                <w:sz w:val="24"/>
                <w:szCs w:val="24"/>
              </w:rPr>
            </w:pPr>
            <w:r w:rsidRPr="00296500">
              <w:rPr>
                <w:rFonts w:cstheme="minorHAnsi"/>
                <w:sz w:val="24"/>
                <w:szCs w:val="24"/>
              </w:rPr>
              <w:t>Professional supervision (individual or group) for specific adults supporting students in this group</w:t>
            </w:r>
          </w:p>
        </w:tc>
        <w:tc>
          <w:tcPr>
            <w:tcW w:w="1418" w:type="dxa"/>
          </w:tcPr>
          <w:p w14:paraId="0F5A5CEF" w14:textId="77777777" w:rsidR="002736D8" w:rsidRPr="00296500" w:rsidRDefault="002736D8" w:rsidP="005236FC">
            <w:pPr>
              <w:rPr>
                <w:rFonts w:cstheme="minorHAnsi"/>
                <w:sz w:val="24"/>
                <w:szCs w:val="24"/>
              </w:rPr>
            </w:pPr>
          </w:p>
        </w:tc>
        <w:tc>
          <w:tcPr>
            <w:tcW w:w="1701" w:type="dxa"/>
          </w:tcPr>
          <w:p w14:paraId="18AC01D7" w14:textId="77777777" w:rsidR="002736D8" w:rsidRPr="00296500" w:rsidRDefault="002736D8" w:rsidP="005236FC">
            <w:pPr>
              <w:rPr>
                <w:rFonts w:cstheme="minorHAnsi"/>
                <w:sz w:val="24"/>
                <w:szCs w:val="24"/>
              </w:rPr>
            </w:pPr>
          </w:p>
        </w:tc>
        <w:tc>
          <w:tcPr>
            <w:tcW w:w="1762" w:type="dxa"/>
          </w:tcPr>
          <w:p w14:paraId="19CF4463" w14:textId="77777777" w:rsidR="002736D8" w:rsidRPr="00296500" w:rsidRDefault="002736D8" w:rsidP="005236FC">
            <w:pPr>
              <w:rPr>
                <w:rFonts w:cstheme="minorHAnsi"/>
                <w:sz w:val="24"/>
                <w:szCs w:val="24"/>
              </w:rPr>
            </w:pPr>
          </w:p>
        </w:tc>
      </w:tr>
      <w:tr w:rsidR="002736D8" w:rsidRPr="00296500" w14:paraId="20E9264C" w14:textId="77777777" w:rsidTr="005236FC">
        <w:tc>
          <w:tcPr>
            <w:tcW w:w="9067" w:type="dxa"/>
            <w:tcBorders>
              <w:top w:val="single" w:sz="4" w:space="0" w:color="auto"/>
              <w:left w:val="single" w:sz="4" w:space="0" w:color="auto"/>
              <w:bottom w:val="single" w:sz="4" w:space="0" w:color="auto"/>
              <w:right w:val="single" w:sz="4" w:space="0" w:color="auto"/>
            </w:tcBorders>
          </w:tcPr>
          <w:p w14:paraId="12EE60FD" w14:textId="336521F2" w:rsidR="002736D8" w:rsidRPr="00296500" w:rsidRDefault="002736D8" w:rsidP="005236FC">
            <w:pPr>
              <w:rPr>
                <w:rFonts w:cstheme="minorHAnsi"/>
                <w:sz w:val="24"/>
                <w:szCs w:val="24"/>
              </w:rPr>
            </w:pPr>
            <w:r w:rsidRPr="00296500">
              <w:rPr>
                <w:rFonts w:cstheme="minorHAnsi"/>
                <w:sz w:val="24"/>
                <w:szCs w:val="24"/>
              </w:rPr>
              <w:lastRenderedPageBreak/>
              <w:t xml:space="preserve">Clear protocols regarding emotional support and stress management for staff, </w:t>
            </w:r>
            <w:r w:rsidR="00A57803" w:rsidRPr="00296500">
              <w:rPr>
                <w:rFonts w:cstheme="minorHAnsi"/>
                <w:sz w:val="24"/>
                <w:szCs w:val="24"/>
              </w:rPr>
              <w:t>e.g.,</w:t>
            </w:r>
            <w:r w:rsidRPr="00296500">
              <w:rPr>
                <w:rFonts w:cstheme="minorHAnsi"/>
                <w:sz w:val="24"/>
                <w:szCs w:val="24"/>
              </w:rPr>
              <w:t xml:space="preserve"> following a disclosure or difficult situation. </w:t>
            </w:r>
          </w:p>
        </w:tc>
        <w:tc>
          <w:tcPr>
            <w:tcW w:w="1418" w:type="dxa"/>
          </w:tcPr>
          <w:p w14:paraId="5E0B8327" w14:textId="77777777" w:rsidR="002736D8" w:rsidRPr="00296500" w:rsidRDefault="002736D8" w:rsidP="005236FC">
            <w:pPr>
              <w:rPr>
                <w:rFonts w:cstheme="minorHAnsi"/>
                <w:sz w:val="24"/>
                <w:szCs w:val="24"/>
              </w:rPr>
            </w:pPr>
          </w:p>
        </w:tc>
        <w:tc>
          <w:tcPr>
            <w:tcW w:w="1701" w:type="dxa"/>
          </w:tcPr>
          <w:p w14:paraId="7AB366AD" w14:textId="77777777" w:rsidR="002736D8" w:rsidRPr="00296500" w:rsidRDefault="002736D8" w:rsidP="005236FC">
            <w:pPr>
              <w:rPr>
                <w:rFonts w:cstheme="minorHAnsi"/>
                <w:sz w:val="24"/>
                <w:szCs w:val="24"/>
              </w:rPr>
            </w:pPr>
          </w:p>
        </w:tc>
        <w:tc>
          <w:tcPr>
            <w:tcW w:w="1762" w:type="dxa"/>
          </w:tcPr>
          <w:p w14:paraId="4F76F02F" w14:textId="77777777" w:rsidR="002736D8" w:rsidRPr="00296500" w:rsidRDefault="002736D8" w:rsidP="005236FC">
            <w:pPr>
              <w:rPr>
                <w:rFonts w:cstheme="minorHAnsi"/>
                <w:sz w:val="24"/>
                <w:szCs w:val="24"/>
              </w:rPr>
            </w:pPr>
          </w:p>
        </w:tc>
      </w:tr>
      <w:tr w:rsidR="002736D8" w:rsidRPr="00296500" w14:paraId="23F456EF" w14:textId="77777777" w:rsidTr="005236FC">
        <w:tc>
          <w:tcPr>
            <w:tcW w:w="9067" w:type="dxa"/>
            <w:tcBorders>
              <w:top w:val="single" w:sz="4" w:space="0" w:color="auto"/>
              <w:left w:val="single" w:sz="4" w:space="0" w:color="auto"/>
              <w:bottom w:val="single" w:sz="4" w:space="0" w:color="auto"/>
              <w:right w:val="single" w:sz="4" w:space="0" w:color="auto"/>
            </w:tcBorders>
          </w:tcPr>
          <w:p w14:paraId="2B6F08AD" w14:textId="77777777" w:rsidR="002736D8" w:rsidRPr="00296500" w:rsidRDefault="002736D8" w:rsidP="005236FC">
            <w:pPr>
              <w:rPr>
                <w:rFonts w:cstheme="minorHAnsi"/>
                <w:sz w:val="24"/>
                <w:szCs w:val="24"/>
              </w:rPr>
            </w:pPr>
            <w:r w:rsidRPr="00296500">
              <w:rPr>
                <w:rFonts w:cstheme="minorHAnsi"/>
                <w:sz w:val="24"/>
                <w:szCs w:val="24"/>
              </w:rPr>
              <w:t>Staff given time and space to share good practice and share concerns with each other</w:t>
            </w:r>
          </w:p>
          <w:p w14:paraId="5DACB13C" w14:textId="77777777" w:rsidR="002736D8" w:rsidRPr="00296500" w:rsidRDefault="002736D8" w:rsidP="005236FC">
            <w:pPr>
              <w:rPr>
                <w:rFonts w:cstheme="minorHAnsi"/>
                <w:sz w:val="24"/>
                <w:szCs w:val="24"/>
              </w:rPr>
            </w:pPr>
          </w:p>
        </w:tc>
        <w:tc>
          <w:tcPr>
            <w:tcW w:w="1418" w:type="dxa"/>
          </w:tcPr>
          <w:p w14:paraId="45182336" w14:textId="77777777" w:rsidR="002736D8" w:rsidRPr="00296500" w:rsidRDefault="002736D8" w:rsidP="005236FC">
            <w:pPr>
              <w:rPr>
                <w:rFonts w:cstheme="minorHAnsi"/>
                <w:sz w:val="24"/>
                <w:szCs w:val="24"/>
              </w:rPr>
            </w:pPr>
          </w:p>
        </w:tc>
        <w:tc>
          <w:tcPr>
            <w:tcW w:w="1701" w:type="dxa"/>
          </w:tcPr>
          <w:p w14:paraId="4A0BB558" w14:textId="77777777" w:rsidR="002736D8" w:rsidRPr="00296500" w:rsidRDefault="002736D8" w:rsidP="005236FC">
            <w:pPr>
              <w:rPr>
                <w:rFonts w:cstheme="minorHAnsi"/>
                <w:sz w:val="24"/>
                <w:szCs w:val="24"/>
              </w:rPr>
            </w:pPr>
          </w:p>
        </w:tc>
        <w:tc>
          <w:tcPr>
            <w:tcW w:w="1762" w:type="dxa"/>
          </w:tcPr>
          <w:p w14:paraId="3E38CBEF" w14:textId="77777777" w:rsidR="002736D8" w:rsidRPr="00296500" w:rsidRDefault="002736D8" w:rsidP="005236FC">
            <w:pPr>
              <w:rPr>
                <w:rFonts w:cstheme="minorHAnsi"/>
                <w:sz w:val="24"/>
                <w:szCs w:val="24"/>
              </w:rPr>
            </w:pPr>
          </w:p>
        </w:tc>
      </w:tr>
      <w:tr w:rsidR="002736D8" w:rsidRPr="00296500" w14:paraId="79D09CAE" w14:textId="77777777" w:rsidTr="008A0F2E">
        <w:tc>
          <w:tcPr>
            <w:tcW w:w="13948" w:type="dxa"/>
            <w:gridSpan w:val="4"/>
            <w:tcBorders>
              <w:top w:val="single" w:sz="4" w:space="0" w:color="auto"/>
              <w:left w:val="single" w:sz="4" w:space="0" w:color="auto"/>
              <w:bottom w:val="single" w:sz="4" w:space="0" w:color="auto"/>
            </w:tcBorders>
            <w:shd w:val="clear" w:color="auto" w:fill="007D85"/>
          </w:tcPr>
          <w:p w14:paraId="6FB7D0C2" w14:textId="77777777" w:rsidR="002736D8" w:rsidRPr="008A0F2E" w:rsidRDefault="002736D8" w:rsidP="005236FC">
            <w:pPr>
              <w:rPr>
                <w:rFonts w:cstheme="minorHAnsi"/>
                <w:b/>
                <w:bCs/>
                <w:color w:val="FFFFFF" w:themeColor="background1"/>
                <w:sz w:val="24"/>
                <w:szCs w:val="24"/>
              </w:rPr>
            </w:pPr>
            <w:r w:rsidRPr="008A0F2E">
              <w:rPr>
                <w:rFonts w:cstheme="minorHAnsi"/>
                <w:b/>
                <w:bCs/>
                <w:color w:val="FFFFFF" w:themeColor="background1"/>
                <w:sz w:val="24"/>
                <w:szCs w:val="24"/>
              </w:rPr>
              <w:t>Supporting parents and carers</w:t>
            </w:r>
          </w:p>
        </w:tc>
      </w:tr>
      <w:tr w:rsidR="002736D8" w:rsidRPr="00296500" w14:paraId="05369727" w14:textId="77777777" w:rsidTr="005236FC">
        <w:tc>
          <w:tcPr>
            <w:tcW w:w="9067" w:type="dxa"/>
            <w:tcBorders>
              <w:top w:val="single" w:sz="4" w:space="0" w:color="auto"/>
              <w:left w:val="single" w:sz="4" w:space="0" w:color="auto"/>
              <w:bottom w:val="single" w:sz="4" w:space="0" w:color="auto"/>
              <w:right w:val="single" w:sz="4" w:space="0" w:color="auto"/>
            </w:tcBorders>
          </w:tcPr>
          <w:p w14:paraId="5317C94E" w14:textId="77777777" w:rsidR="002736D8" w:rsidRPr="00296500" w:rsidRDefault="002736D8" w:rsidP="005236FC">
            <w:pPr>
              <w:rPr>
                <w:rFonts w:cstheme="minorHAnsi"/>
                <w:sz w:val="24"/>
                <w:szCs w:val="24"/>
              </w:rPr>
            </w:pPr>
            <w:r w:rsidRPr="00296500">
              <w:rPr>
                <w:rFonts w:cstheme="minorHAnsi"/>
                <w:sz w:val="24"/>
                <w:szCs w:val="24"/>
              </w:rPr>
              <w:t xml:space="preserve">A recognition that partnership working with parents is essential and needs to be prioritised. </w:t>
            </w:r>
          </w:p>
        </w:tc>
        <w:tc>
          <w:tcPr>
            <w:tcW w:w="1418" w:type="dxa"/>
          </w:tcPr>
          <w:p w14:paraId="5292862F" w14:textId="77777777" w:rsidR="002736D8" w:rsidRPr="00296500" w:rsidRDefault="002736D8" w:rsidP="005236FC">
            <w:pPr>
              <w:rPr>
                <w:rFonts w:cstheme="minorHAnsi"/>
                <w:sz w:val="24"/>
                <w:szCs w:val="24"/>
              </w:rPr>
            </w:pPr>
          </w:p>
        </w:tc>
        <w:tc>
          <w:tcPr>
            <w:tcW w:w="1701" w:type="dxa"/>
          </w:tcPr>
          <w:p w14:paraId="5A32928A" w14:textId="77777777" w:rsidR="002736D8" w:rsidRPr="00296500" w:rsidRDefault="002736D8" w:rsidP="005236FC">
            <w:pPr>
              <w:rPr>
                <w:rFonts w:cstheme="minorHAnsi"/>
                <w:sz w:val="24"/>
                <w:szCs w:val="24"/>
              </w:rPr>
            </w:pPr>
          </w:p>
        </w:tc>
        <w:tc>
          <w:tcPr>
            <w:tcW w:w="1762" w:type="dxa"/>
          </w:tcPr>
          <w:p w14:paraId="612C8D53" w14:textId="77777777" w:rsidR="002736D8" w:rsidRPr="00296500" w:rsidRDefault="002736D8" w:rsidP="005236FC">
            <w:pPr>
              <w:rPr>
                <w:rFonts w:cstheme="minorHAnsi"/>
                <w:sz w:val="24"/>
                <w:szCs w:val="24"/>
              </w:rPr>
            </w:pPr>
          </w:p>
        </w:tc>
      </w:tr>
      <w:tr w:rsidR="002736D8" w:rsidRPr="00296500" w14:paraId="43581CAD" w14:textId="77777777" w:rsidTr="005236FC">
        <w:tc>
          <w:tcPr>
            <w:tcW w:w="9067" w:type="dxa"/>
            <w:tcBorders>
              <w:top w:val="single" w:sz="4" w:space="0" w:color="auto"/>
              <w:left w:val="single" w:sz="4" w:space="0" w:color="auto"/>
              <w:bottom w:val="single" w:sz="4" w:space="0" w:color="auto"/>
              <w:right w:val="single" w:sz="4" w:space="0" w:color="auto"/>
            </w:tcBorders>
          </w:tcPr>
          <w:p w14:paraId="1A515929" w14:textId="77777777" w:rsidR="002736D8" w:rsidRPr="00296500" w:rsidRDefault="002736D8" w:rsidP="005236FC">
            <w:pPr>
              <w:rPr>
                <w:rFonts w:cstheme="minorHAnsi"/>
                <w:sz w:val="24"/>
                <w:szCs w:val="24"/>
              </w:rPr>
            </w:pPr>
            <w:r w:rsidRPr="00296500">
              <w:rPr>
                <w:rFonts w:cstheme="minorHAnsi"/>
                <w:sz w:val="24"/>
                <w:szCs w:val="24"/>
              </w:rPr>
              <w:t xml:space="preserve">Ways of supporting parents to understand and manage their child’s anxiety </w:t>
            </w:r>
          </w:p>
          <w:p w14:paraId="3DD630E4" w14:textId="77777777" w:rsidR="002736D8" w:rsidRPr="00296500" w:rsidRDefault="002736D8" w:rsidP="005236FC">
            <w:pPr>
              <w:rPr>
                <w:rFonts w:cstheme="minorHAnsi"/>
                <w:sz w:val="24"/>
                <w:szCs w:val="24"/>
              </w:rPr>
            </w:pPr>
          </w:p>
        </w:tc>
        <w:tc>
          <w:tcPr>
            <w:tcW w:w="1418" w:type="dxa"/>
          </w:tcPr>
          <w:p w14:paraId="5D1E811B" w14:textId="77777777" w:rsidR="002736D8" w:rsidRPr="00296500" w:rsidRDefault="002736D8" w:rsidP="005236FC">
            <w:pPr>
              <w:rPr>
                <w:rFonts w:cstheme="minorHAnsi"/>
                <w:sz w:val="24"/>
                <w:szCs w:val="24"/>
              </w:rPr>
            </w:pPr>
          </w:p>
        </w:tc>
        <w:tc>
          <w:tcPr>
            <w:tcW w:w="1701" w:type="dxa"/>
          </w:tcPr>
          <w:p w14:paraId="764BC052" w14:textId="77777777" w:rsidR="002736D8" w:rsidRPr="00296500" w:rsidRDefault="002736D8" w:rsidP="005236FC">
            <w:pPr>
              <w:rPr>
                <w:rFonts w:cstheme="minorHAnsi"/>
                <w:sz w:val="24"/>
                <w:szCs w:val="24"/>
              </w:rPr>
            </w:pPr>
          </w:p>
        </w:tc>
        <w:tc>
          <w:tcPr>
            <w:tcW w:w="1762" w:type="dxa"/>
          </w:tcPr>
          <w:p w14:paraId="531E0FFC" w14:textId="77777777" w:rsidR="002736D8" w:rsidRPr="00296500" w:rsidRDefault="002736D8" w:rsidP="005236FC">
            <w:pPr>
              <w:rPr>
                <w:rFonts w:cstheme="minorHAnsi"/>
                <w:sz w:val="24"/>
                <w:szCs w:val="24"/>
              </w:rPr>
            </w:pPr>
          </w:p>
        </w:tc>
      </w:tr>
      <w:tr w:rsidR="002736D8" w:rsidRPr="00296500" w14:paraId="0D772B3F" w14:textId="77777777" w:rsidTr="005236FC">
        <w:tc>
          <w:tcPr>
            <w:tcW w:w="9067" w:type="dxa"/>
            <w:tcBorders>
              <w:top w:val="single" w:sz="4" w:space="0" w:color="auto"/>
              <w:left w:val="single" w:sz="4" w:space="0" w:color="auto"/>
              <w:bottom w:val="single" w:sz="4" w:space="0" w:color="auto"/>
              <w:right w:val="single" w:sz="4" w:space="0" w:color="auto"/>
            </w:tcBorders>
          </w:tcPr>
          <w:p w14:paraId="2650E26E" w14:textId="77777777" w:rsidR="002736D8" w:rsidRPr="00296500" w:rsidRDefault="002736D8" w:rsidP="005236FC">
            <w:pPr>
              <w:rPr>
                <w:rFonts w:cstheme="minorHAnsi"/>
                <w:sz w:val="24"/>
                <w:szCs w:val="24"/>
              </w:rPr>
            </w:pPr>
            <w:r w:rsidRPr="00296500">
              <w:rPr>
                <w:rFonts w:cstheme="minorHAnsi"/>
                <w:sz w:val="24"/>
                <w:szCs w:val="24"/>
              </w:rPr>
              <w:t xml:space="preserve">Identification of a key worker for the parent who can be main point of regular contact </w:t>
            </w:r>
          </w:p>
          <w:p w14:paraId="080B57AD" w14:textId="77777777" w:rsidR="002736D8" w:rsidRPr="00296500" w:rsidRDefault="002736D8" w:rsidP="005236FC">
            <w:pPr>
              <w:rPr>
                <w:rFonts w:cstheme="minorHAnsi"/>
                <w:sz w:val="24"/>
                <w:szCs w:val="24"/>
              </w:rPr>
            </w:pPr>
          </w:p>
        </w:tc>
        <w:tc>
          <w:tcPr>
            <w:tcW w:w="1418" w:type="dxa"/>
          </w:tcPr>
          <w:p w14:paraId="362F46CA" w14:textId="77777777" w:rsidR="002736D8" w:rsidRPr="00296500" w:rsidRDefault="002736D8" w:rsidP="005236FC">
            <w:pPr>
              <w:rPr>
                <w:rFonts w:cstheme="minorHAnsi"/>
                <w:sz w:val="24"/>
                <w:szCs w:val="24"/>
              </w:rPr>
            </w:pPr>
          </w:p>
        </w:tc>
        <w:tc>
          <w:tcPr>
            <w:tcW w:w="1701" w:type="dxa"/>
          </w:tcPr>
          <w:p w14:paraId="4EBB7D09" w14:textId="77777777" w:rsidR="002736D8" w:rsidRPr="00296500" w:rsidRDefault="002736D8" w:rsidP="005236FC">
            <w:pPr>
              <w:rPr>
                <w:rFonts w:cstheme="minorHAnsi"/>
                <w:sz w:val="24"/>
                <w:szCs w:val="24"/>
              </w:rPr>
            </w:pPr>
          </w:p>
        </w:tc>
        <w:tc>
          <w:tcPr>
            <w:tcW w:w="1762" w:type="dxa"/>
          </w:tcPr>
          <w:p w14:paraId="09B8B151" w14:textId="77777777" w:rsidR="002736D8" w:rsidRPr="00296500" w:rsidRDefault="002736D8" w:rsidP="005236FC">
            <w:pPr>
              <w:rPr>
                <w:rFonts w:cstheme="minorHAnsi"/>
                <w:sz w:val="24"/>
                <w:szCs w:val="24"/>
              </w:rPr>
            </w:pPr>
          </w:p>
        </w:tc>
      </w:tr>
      <w:tr w:rsidR="002736D8" w:rsidRPr="00296500" w14:paraId="2295C8F1" w14:textId="77777777" w:rsidTr="005236FC">
        <w:tc>
          <w:tcPr>
            <w:tcW w:w="9067" w:type="dxa"/>
            <w:tcBorders>
              <w:top w:val="single" w:sz="4" w:space="0" w:color="auto"/>
              <w:left w:val="single" w:sz="4" w:space="0" w:color="auto"/>
              <w:bottom w:val="single" w:sz="4" w:space="0" w:color="auto"/>
              <w:right w:val="single" w:sz="4" w:space="0" w:color="auto"/>
            </w:tcBorders>
          </w:tcPr>
          <w:p w14:paraId="2FC2D9EB" w14:textId="77777777" w:rsidR="002736D8" w:rsidRPr="00296500" w:rsidRDefault="002736D8" w:rsidP="005236FC">
            <w:pPr>
              <w:rPr>
                <w:rFonts w:cstheme="minorHAnsi"/>
                <w:sz w:val="24"/>
                <w:szCs w:val="24"/>
              </w:rPr>
            </w:pPr>
            <w:r w:rsidRPr="00296500">
              <w:rPr>
                <w:rFonts w:cstheme="minorHAnsi"/>
                <w:sz w:val="24"/>
                <w:szCs w:val="24"/>
              </w:rPr>
              <w:t xml:space="preserve">Flexibility for staff to do home visits when needed </w:t>
            </w:r>
          </w:p>
          <w:p w14:paraId="612ED187" w14:textId="77777777" w:rsidR="002736D8" w:rsidRPr="00296500" w:rsidRDefault="002736D8" w:rsidP="005236FC">
            <w:pPr>
              <w:rPr>
                <w:rFonts w:cstheme="minorHAnsi"/>
                <w:sz w:val="24"/>
                <w:szCs w:val="24"/>
              </w:rPr>
            </w:pPr>
          </w:p>
        </w:tc>
        <w:tc>
          <w:tcPr>
            <w:tcW w:w="1418" w:type="dxa"/>
          </w:tcPr>
          <w:p w14:paraId="5C291AFB" w14:textId="77777777" w:rsidR="002736D8" w:rsidRPr="00296500" w:rsidRDefault="002736D8" w:rsidP="005236FC">
            <w:pPr>
              <w:rPr>
                <w:rFonts w:cstheme="minorHAnsi"/>
                <w:sz w:val="24"/>
                <w:szCs w:val="24"/>
              </w:rPr>
            </w:pPr>
          </w:p>
        </w:tc>
        <w:tc>
          <w:tcPr>
            <w:tcW w:w="1701" w:type="dxa"/>
          </w:tcPr>
          <w:p w14:paraId="2FFD0173" w14:textId="77777777" w:rsidR="002736D8" w:rsidRPr="00296500" w:rsidRDefault="002736D8" w:rsidP="005236FC">
            <w:pPr>
              <w:rPr>
                <w:rFonts w:cstheme="minorHAnsi"/>
                <w:sz w:val="24"/>
                <w:szCs w:val="24"/>
              </w:rPr>
            </w:pPr>
          </w:p>
        </w:tc>
        <w:tc>
          <w:tcPr>
            <w:tcW w:w="1762" w:type="dxa"/>
          </w:tcPr>
          <w:p w14:paraId="182D72B2" w14:textId="77777777" w:rsidR="002736D8" w:rsidRPr="00296500" w:rsidRDefault="002736D8" w:rsidP="005236FC">
            <w:pPr>
              <w:rPr>
                <w:rFonts w:cstheme="minorHAnsi"/>
                <w:sz w:val="24"/>
                <w:szCs w:val="24"/>
              </w:rPr>
            </w:pPr>
          </w:p>
        </w:tc>
      </w:tr>
      <w:tr w:rsidR="002736D8" w:rsidRPr="00296500" w14:paraId="648E59D4" w14:textId="77777777" w:rsidTr="005236FC">
        <w:tc>
          <w:tcPr>
            <w:tcW w:w="9067" w:type="dxa"/>
            <w:tcBorders>
              <w:top w:val="single" w:sz="4" w:space="0" w:color="auto"/>
              <w:left w:val="single" w:sz="4" w:space="0" w:color="auto"/>
              <w:bottom w:val="single" w:sz="4" w:space="0" w:color="auto"/>
              <w:right w:val="single" w:sz="4" w:space="0" w:color="auto"/>
            </w:tcBorders>
          </w:tcPr>
          <w:p w14:paraId="674A9AD1" w14:textId="77777777" w:rsidR="002736D8" w:rsidRPr="00296500" w:rsidRDefault="002736D8" w:rsidP="005236FC">
            <w:pPr>
              <w:rPr>
                <w:rFonts w:cstheme="minorHAnsi"/>
                <w:sz w:val="24"/>
                <w:szCs w:val="24"/>
              </w:rPr>
            </w:pPr>
            <w:r w:rsidRPr="00296500">
              <w:rPr>
                <w:rFonts w:cstheme="minorHAnsi"/>
                <w:sz w:val="24"/>
                <w:szCs w:val="24"/>
              </w:rPr>
              <w:t xml:space="preserve">Use of programmes specifically designed to support parents in understanding their child’s anxiety. </w:t>
            </w:r>
          </w:p>
        </w:tc>
        <w:tc>
          <w:tcPr>
            <w:tcW w:w="1418" w:type="dxa"/>
          </w:tcPr>
          <w:p w14:paraId="342238E4" w14:textId="77777777" w:rsidR="002736D8" w:rsidRPr="00296500" w:rsidRDefault="002736D8" w:rsidP="005236FC">
            <w:pPr>
              <w:rPr>
                <w:rFonts w:cstheme="minorHAnsi"/>
                <w:sz w:val="24"/>
                <w:szCs w:val="24"/>
              </w:rPr>
            </w:pPr>
          </w:p>
        </w:tc>
        <w:tc>
          <w:tcPr>
            <w:tcW w:w="1701" w:type="dxa"/>
          </w:tcPr>
          <w:p w14:paraId="1FED4B10" w14:textId="77777777" w:rsidR="002736D8" w:rsidRPr="00296500" w:rsidRDefault="002736D8" w:rsidP="005236FC">
            <w:pPr>
              <w:rPr>
                <w:rFonts w:cstheme="minorHAnsi"/>
                <w:sz w:val="24"/>
                <w:szCs w:val="24"/>
              </w:rPr>
            </w:pPr>
          </w:p>
        </w:tc>
        <w:tc>
          <w:tcPr>
            <w:tcW w:w="1762" w:type="dxa"/>
          </w:tcPr>
          <w:p w14:paraId="6D655C2F" w14:textId="77777777" w:rsidR="002736D8" w:rsidRPr="00296500" w:rsidRDefault="002736D8" w:rsidP="005236FC">
            <w:pPr>
              <w:rPr>
                <w:rFonts w:cstheme="minorHAnsi"/>
                <w:sz w:val="24"/>
                <w:szCs w:val="24"/>
              </w:rPr>
            </w:pPr>
          </w:p>
        </w:tc>
      </w:tr>
      <w:tr w:rsidR="002736D8" w:rsidRPr="00296500" w14:paraId="165F7E3F" w14:textId="77777777" w:rsidTr="005236FC">
        <w:tc>
          <w:tcPr>
            <w:tcW w:w="9067" w:type="dxa"/>
            <w:tcBorders>
              <w:top w:val="single" w:sz="4" w:space="0" w:color="auto"/>
              <w:left w:val="single" w:sz="4" w:space="0" w:color="auto"/>
              <w:bottom w:val="single" w:sz="4" w:space="0" w:color="auto"/>
              <w:right w:val="single" w:sz="4" w:space="0" w:color="auto"/>
            </w:tcBorders>
          </w:tcPr>
          <w:p w14:paraId="44190371" w14:textId="77777777" w:rsidR="002736D8" w:rsidRPr="00296500" w:rsidRDefault="002736D8" w:rsidP="005236FC">
            <w:pPr>
              <w:rPr>
                <w:rFonts w:cstheme="minorHAnsi"/>
                <w:sz w:val="24"/>
                <w:szCs w:val="24"/>
              </w:rPr>
            </w:pPr>
            <w:r w:rsidRPr="00296500">
              <w:rPr>
                <w:rFonts w:cstheme="minorHAnsi"/>
                <w:sz w:val="24"/>
                <w:szCs w:val="24"/>
              </w:rPr>
              <w:t>Written materials and resources offered to parents that focus on specifically on supporting their child</w:t>
            </w:r>
          </w:p>
        </w:tc>
        <w:tc>
          <w:tcPr>
            <w:tcW w:w="1418" w:type="dxa"/>
          </w:tcPr>
          <w:p w14:paraId="0EA5CF56" w14:textId="77777777" w:rsidR="002736D8" w:rsidRPr="00296500" w:rsidRDefault="002736D8" w:rsidP="005236FC">
            <w:pPr>
              <w:rPr>
                <w:rFonts w:cstheme="minorHAnsi"/>
                <w:sz w:val="24"/>
                <w:szCs w:val="24"/>
              </w:rPr>
            </w:pPr>
          </w:p>
        </w:tc>
        <w:tc>
          <w:tcPr>
            <w:tcW w:w="1701" w:type="dxa"/>
          </w:tcPr>
          <w:p w14:paraId="0A0FBC16" w14:textId="77777777" w:rsidR="002736D8" w:rsidRPr="00296500" w:rsidRDefault="002736D8" w:rsidP="005236FC">
            <w:pPr>
              <w:rPr>
                <w:rFonts w:cstheme="minorHAnsi"/>
                <w:sz w:val="24"/>
                <w:szCs w:val="24"/>
              </w:rPr>
            </w:pPr>
          </w:p>
        </w:tc>
        <w:tc>
          <w:tcPr>
            <w:tcW w:w="1762" w:type="dxa"/>
          </w:tcPr>
          <w:p w14:paraId="18AF410E" w14:textId="77777777" w:rsidR="002736D8" w:rsidRPr="00296500" w:rsidRDefault="002736D8" w:rsidP="005236FC">
            <w:pPr>
              <w:rPr>
                <w:rFonts w:cstheme="minorHAnsi"/>
                <w:sz w:val="24"/>
                <w:szCs w:val="24"/>
              </w:rPr>
            </w:pPr>
          </w:p>
        </w:tc>
      </w:tr>
      <w:tr w:rsidR="002736D8" w:rsidRPr="00296500" w14:paraId="4E07E8C2" w14:textId="77777777" w:rsidTr="008A0F2E">
        <w:tc>
          <w:tcPr>
            <w:tcW w:w="13948" w:type="dxa"/>
            <w:gridSpan w:val="4"/>
            <w:tcBorders>
              <w:top w:val="single" w:sz="4" w:space="0" w:color="auto"/>
              <w:left w:val="single" w:sz="4" w:space="0" w:color="auto"/>
              <w:bottom w:val="single" w:sz="4" w:space="0" w:color="auto"/>
            </w:tcBorders>
            <w:shd w:val="clear" w:color="auto" w:fill="007D85"/>
          </w:tcPr>
          <w:p w14:paraId="687AE74A" w14:textId="77777777" w:rsidR="002736D8" w:rsidRPr="008A0F2E" w:rsidRDefault="002736D8" w:rsidP="005236FC">
            <w:pPr>
              <w:rPr>
                <w:rFonts w:cstheme="minorHAnsi"/>
                <w:b/>
                <w:bCs/>
                <w:color w:val="FFFFFF" w:themeColor="background1"/>
                <w:sz w:val="24"/>
                <w:szCs w:val="24"/>
              </w:rPr>
            </w:pPr>
            <w:r w:rsidRPr="008A0F2E">
              <w:rPr>
                <w:rFonts w:cstheme="minorHAnsi"/>
                <w:b/>
                <w:bCs/>
                <w:color w:val="FFFFFF" w:themeColor="background1"/>
                <w:sz w:val="24"/>
                <w:szCs w:val="24"/>
              </w:rPr>
              <w:t>Identification and planning</w:t>
            </w:r>
          </w:p>
        </w:tc>
      </w:tr>
      <w:tr w:rsidR="002736D8" w:rsidRPr="00296500" w14:paraId="663DB4FE" w14:textId="77777777" w:rsidTr="005236FC">
        <w:tc>
          <w:tcPr>
            <w:tcW w:w="9067" w:type="dxa"/>
            <w:tcBorders>
              <w:top w:val="single" w:sz="4" w:space="0" w:color="auto"/>
              <w:left w:val="single" w:sz="4" w:space="0" w:color="auto"/>
              <w:bottom w:val="single" w:sz="4" w:space="0" w:color="auto"/>
              <w:right w:val="single" w:sz="4" w:space="0" w:color="auto"/>
            </w:tcBorders>
          </w:tcPr>
          <w:p w14:paraId="20794361" w14:textId="77777777" w:rsidR="002736D8" w:rsidRPr="00296500" w:rsidRDefault="002736D8" w:rsidP="005236FC">
            <w:pPr>
              <w:rPr>
                <w:rFonts w:cstheme="minorHAnsi"/>
                <w:sz w:val="24"/>
                <w:szCs w:val="24"/>
              </w:rPr>
            </w:pPr>
            <w:r w:rsidRPr="00296500">
              <w:rPr>
                <w:rFonts w:cstheme="minorHAnsi"/>
                <w:sz w:val="24"/>
                <w:szCs w:val="24"/>
              </w:rPr>
              <w:t>The initiation of a problem-solving/action plan meeting rapidly following identification of student displaying ABSA</w:t>
            </w:r>
          </w:p>
        </w:tc>
        <w:tc>
          <w:tcPr>
            <w:tcW w:w="1418" w:type="dxa"/>
          </w:tcPr>
          <w:p w14:paraId="671A9F1A" w14:textId="77777777" w:rsidR="002736D8" w:rsidRPr="00296500" w:rsidRDefault="002736D8" w:rsidP="005236FC">
            <w:pPr>
              <w:rPr>
                <w:rFonts w:cstheme="minorHAnsi"/>
                <w:sz w:val="24"/>
                <w:szCs w:val="24"/>
              </w:rPr>
            </w:pPr>
          </w:p>
        </w:tc>
        <w:tc>
          <w:tcPr>
            <w:tcW w:w="1701" w:type="dxa"/>
          </w:tcPr>
          <w:p w14:paraId="03569180" w14:textId="77777777" w:rsidR="002736D8" w:rsidRPr="00296500" w:rsidRDefault="002736D8" w:rsidP="005236FC">
            <w:pPr>
              <w:rPr>
                <w:rFonts w:cstheme="minorHAnsi"/>
                <w:sz w:val="24"/>
                <w:szCs w:val="24"/>
              </w:rPr>
            </w:pPr>
          </w:p>
        </w:tc>
        <w:tc>
          <w:tcPr>
            <w:tcW w:w="1762" w:type="dxa"/>
          </w:tcPr>
          <w:p w14:paraId="2B1881F1" w14:textId="77777777" w:rsidR="002736D8" w:rsidRPr="00296500" w:rsidRDefault="002736D8" w:rsidP="005236FC">
            <w:pPr>
              <w:rPr>
                <w:rFonts w:cstheme="minorHAnsi"/>
                <w:sz w:val="24"/>
                <w:szCs w:val="24"/>
              </w:rPr>
            </w:pPr>
          </w:p>
        </w:tc>
      </w:tr>
      <w:tr w:rsidR="002736D8" w:rsidRPr="00296500" w14:paraId="2CE56ED5" w14:textId="77777777" w:rsidTr="005236FC">
        <w:tc>
          <w:tcPr>
            <w:tcW w:w="9067" w:type="dxa"/>
            <w:tcBorders>
              <w:top w:val="single" w:sz="4" w:space="0" w:color="auto"/>
              <w:left w:val="single" w:sz="4" w:space="0" w:color="auto"/>
              <w:bottom w:val="single" w:sz="4" w:space="0" w:color="auto"/>
              <w:right w:val="single" w:sz="4" w:space="0" w:color="auto"/>
            </w:tcBorders>
          </w:tcPr>
          <w:p w14:paraId="6855682F" w14:textId="77777777" w:rsidR="002736D8" w:rsidRPr="00296500" w:rsidRDefault="002736D8" w:rsidP="005236FC">
            <w:pPr>
              <w:rPr>
                <w:rFonts w:cstheme="minorHAnsi"/>
                <w:sz w:val="24"/>
                <w:szCs w:val="24"/>
              </w:rPr>
            </w:pPr>
            <w:r w:rsidRPr="00296500">
              <w:rPr>
                <w:rFonts w:cstheme="minorHAnsi"/>
                <w:sz w:val="24"/>
                <w:szCs w:val="24"/>
              </w:rPr>
              <w:t xml:space="preserve">Student views are obtained as a priority </w:t>
            </w:r>
          </w:p>
          <w:p w14:paraId="2F8AD334" w14:textId="77777777" w:rsidR="002736D8" w:rsidRPr="00296500" w:rsidRDefault="002736D8" w:rsidP="005236FC">
            <w:pPr>
              <w:rPr>
                <w:rFonts w:cstheme="minorHAnsi"/>
                <w:sz w:val="24"/>
                <w:szCs w:val="24"/>
              </w:rPr>
            </w:pPr>
          </w:p>
          <w:p w14:paraId="7BD53C97" w14:textId="77777777" w:rsidR="002736D8" w:rsidRPr="00296500" w:rsidRDefault="002736D8" w:rsidP="005236FC">
            <w:pPr>
              <w:rPr>
                <w:rFonts w:cstheme="minorHAnsi"/>
                <w:sz w:val="24"/>
                <w:szCs w:val="24"/>
              </w:rPr>
            </w:pPr>
          </w:p>
        </w:tc>
        <w:tc>
          <w:tcPr>
            <w:tcW w:w="1418" w:type="dxa"/>
          </w:tcPr>
          <w:p w14:paraId="3E8270BB" w14:textId="77777777" w:rsidR="002736D8" w:rsidRPr="00296500" w:rsidRDefault="002736D8" w:rsidP="005236FC">
            <w:pPr>
              <w:rPr>
                <w:rFonts w:cstheme="minorHAnsi"/>
                <w:sz w:val="24"/>
                <w:szCs w:val="24"/>
              </w:rPr>
            </w:pPr>
          </w:p>
        </w:tc>
        <w:tc>
          <w:tcPr>
            <w:tcW w:w="1701" w:type="dxa"/>
          </w:tcPr>
          <w:p w14:paraId="2D2B83C9" w14:textId="77777777" w:rsidR="002736D8" w:rsidRPr="00296500" w:rsidRDefault="002736D8" w:rsidP="005236FC">
            <w:pPr>
              <w:rPr>
                <w:rFonts w:cstheme="minorHAnsi"/>
                <w:sz w:val="24"/>
                <w:szCs w:val="24"/>
              </w:rPr>
            </w:pPr>
          </w:p>
        </w:tc>
        <w:tc>
          <w:tcPr>
            <w:tcW w:w="1762" w:type="dxa"/>
          </w:tcPr>
          <w:p w14:paraId="796B854A" w14:textId="77777777" w:rsidR="002736D8" w:rsidRPr="00296500" w:rsidRDefault="002736D8" w:rsidP="005236FC">
            <w:pPr>
              <w:rPr>
                <w:rFonts w:cstheme="minorHAnsi"/>
                <w:sz w:val="24"/>
                <w:szCs w:val="24"/>
              </w:rPr>
            </w:pPr>
          </w:p>
        </w:tc>
      </w:tr>
      <w:tr w:rsidR="002736D8" w:rsidRPr="00296500" w14:paraId="43780C72" w14:textId="77777777" w:rsidTr="005236FC">
        <w:tc>
          <w:tcPr>
            <w:tcW w:w="9067" w:type="dxa"/>
            <w:tcBorders>
              <w:top w:val="single" w:sz="4" w:space="0" w:color="auto"/>
              <w:left w:val="single" w:sz="4" w:space="0" w:color="auto"/>
              <w:bottom w:val="single" w:sz="4" w:space="0" w:color="auto"/>
              <w:right w:val="single" w:sz="4" w:space="0" w:color="auto"/>
            </w:tcBorders>
          </w:tcPr>
          <w:p w14:paraId="78D99A19" w14:textId="77777777" w:rsidR="002736D8" w:rsidRPr="00296500" w:rsidRDefault="002736D8" w:rsidP="005236FC">
            <w:pPr>
              <w:rPr>
                <w:rFonts w:cstheme="minorHAnsi"/>
                <w:sz w:val="24"/>
                <w:szCs w:val="24"/>
              </w:rPr>
            </w:pPr>
            <w:r w:rsidRPr="00296500">
              <w:rPr>
                <w:rFonts w:cstheme="minorHAnsi"/>
                <w:sz w:val="24"/>
                <w:szCs w:val="24"/>
              </w:rPr>
              <w:t xml:space="preserve">Parental views are heard and valued </w:t>
            </w:r>
          </w:p>
          <w:p w14:paraId="4EF99E2D" w14:textId="77777777" w:rsidR="002736D8" w:rsidRPr="00296500" w:rsidRDefault="002736D8" w:rsidP="005236FC">
            <w:pPr>
              <w:rPr>
                <w:rFonts w:cstheme="minorHAnsi"/>
                <w:sz w:val="24"/>
                <w:szCs w:val="24"/>
              </w:rPr>
            </w:pPr>
          </w:p>
          <w:p w14:paraId="5936102B" w14:textId="77777777" w:rsidR="002736D8" w:rsidRPr="00296500" w:rsidRDefault="002736D8" w:rsidP="005236FC">
            <w:pPr>
              <w:rPr>
                <w:rFonts w:cstheme="minorHAnsi"/>
                <w:sz w:val="24"/>
                <w:szCs w:val="24"/>
              </w:rPr>
            </w:pPr>
          </w:p>
        </w:tc>
        <w:tc>
          <w:tcPr>
            <w:tcW w:w="1418" w:type="dxa"/>
          </w:tcPr>
          <w:p w14:paraId="0A172A13" w14:textId="77777777" w:rsidR="002736D8" w:rsidRPr="00296500" w:rsidRDefault="002736D8" w:rsidP="005236FC">
            <w:pPr>
              <w:rPr>
                <w:rFonts w:cstheme="minorHAnsi"/>
                <w:sz w:val="24"/>
                <w:szCs w:val="24"/>
              </w:rPr>
            </w:pPr>
          </w:p>
        </w:tc>
        <w:tc>
          <w:tcPr>
            <w:tcW w:w="1701" w:type="dxa"/>
          </w:tcPr>
          <w:p w14:paraId="35B5D652" w14:textId="77777777" w:rsidR="002736D8" w:rsidRPr="00296500" w:rsidRDefault="002736D8" w:rsidP="005236FC">
            <w:pPr>
              <w:rPr>
                <w:rFonts w:cstheme="minorHAnsi"/>
                <w:sz w:val="24"/>
                <w:szCs w:val="24"/>
              </w:rPr>
            </w:pPr>
          </w:p>
        </w:tc>
        <w:tc>
          <w:tcPr>
            <w:tcW w:w="1762" w:type="dxa"/>
          </w:tcPr>
          <w:p w14:paraId="1BEBE334" w14:textId="77777777" w:rsidR="002736D8" w:rsidRPr="00296500" w:rsidRDefault="002736D8" w:rsidP="005236FC">
            <w:pPr>
              <w:rPr>
                <w:rFonts w:cstheme="minorHAnsi"/>
                <w:sz w:val="24"/>
                <w:szCs w:val="24"/>
              </w:rPr>
            </w:pPr>
          </w:p>
        </w:tc>
      </w:tr>
      <w:tr w:rsidR="002736D8" w:rsidRPr="00296500" w14:paraId="18D0EE0D" w14:textId="77777777" w:rsidTr="005236FC">
        <w:tc>
          <w:tcPr>
            <w:tcW w:w="9067" w:type="dxa"/>
            <w:tcBorders>
              <w:top w:val="single" w:sz="4" w:space="0" w:color="auto"/>
              <w:left w:val="single" w:sz="4" w:space="0" w:color="auto"/>
              <w:bottom w:val="single" w:sz="4" w:space="0" w:color="auto"/>
              <w:right w:val="single" w:sz="4" w:space="0" w:color="auto"/>
            </w:tcBorders>
          </w:tcPr>
          <w:p w14:paraId="6F8240FC" w14:textId="77777777" w:rsidR="002736D8" w:rsidRPr="00296500" w:rsidRDefault="002736D8" w:rsidP="005236FC">
            <w:pPr>
              <w:rPr>
                <w:rFonts w:cstheme="minorHAnsi"/>
                <w:sz w:val="24"/>
                <w:szCs w:val="24"/>
              </w:rPr>
            </w:pPr>
            <w:r w:rsidRPr="00296500">
              <w:rPr>
                <w:rFonts w:cstheme="minorHAnsi"/>
                <w:sz w:val="24"/>
                <w:szCs w:val="24"/>
              </w:rPr>
              <w:t xml:space="preserve">Thorough assessment to analyse behaviour and develop an understanding of what is causing anxieties.  </w:t>
            </w:r>
          </w:p>
        </w:tc>
        <w:tc>
          <w:tcPr>
            <w:tcW w:w="1418" w:type="dxa"/>
          </w:tcPr>
          <w:p w14:paraId="73040000" w14:textId="77777777" w:rsidR="002736D8" w:rsidRPr="00296500" w:rsidRDefault="002736D8" w:rsidP="005236FC">
            <w:pPr>
              <w:rPr>
                <w:rFonts w:cstheme="minorHAnsi"/>
                <w:sz w:val="24"/>
                <w:szCs w:val="24"/>
              </w:rPr>
            </w:pPr>
          </w:p>
        </w:tc>
        <w:tc>
          <w:tcPr>
            <w:tcW w:w="1701" w:type="dxa"/>
          </w:tcPr>
          <w:p w14:paraId="7B80F4F6" w14:textId="77777777" w:rsidR="002736D8" w:rsidRPr="00296500" w:rsidRDefault="002736D8" w:rsidP="005236FC">
            <w:pPr>
              <w:rPr>
                <w:rFonts w:cstheme="minorHAnsi"/>
                <w:sz w:val="24"/>
                <w:szCs w:val="24"/>
              </w:rPr>
            </w:pPr>
          </w:p>
        </w:tc>
        <w:tc>
          <w:tcPr>
            <w:tcW w:w="1762" w:type="dxa"/>
          </w:tcPr>
          <w:p w14:paraId="1D42700A" w14:textId="77777777" w:rsidR="002736D8" w:rsidRPr="00296500" w:rsidRDefault="002736D8" w:rsidP="005236FC">
            <w:pPr>
              <w:rPr>
                <w:rFonts w:cstheme="minorHAnsi"/>
                <w:sz w:val="24"/>
                <w:szCs w:val="24"/>
              </w:rPr>
            </w:pPr>
          </w:p>
        </w:tc>
      </w:tr>
      <w:tr w:rsidR="002736D8" w:rsidRPr="00296500" w14:paraId="00E6AE03" w14:textId="77777777" w:rsidTr="005236FC">
        <w:tc>
          <w:tcPr>
            <w:tcW w:w="9067" w:type="dxa"/>
            <w:tcBorders>
              <w:top w:val="single" w:sz="4" w:space="0" w:color="auto"/>
              <w:left w:val="single" w:sz="4" w:space="0" w:color="auto"/>
              <w:bottom w:val="single" w:sz="4" w:space="0" w:color="auto"/>
              <w:right w:val="single" w:sz="4" w:space="0" w:color="auto"/>
            </w:tcBorders>
          </w:tcPr>
          <w:p w14:paraId="224927F7" w14:textId="77777777" w:rsidR="002736D8" w:rsidRPr="00296500" w:rsidRDefault="002736D8" w:rsidP="005236FC">
            <w:pPr>
              <w:rPr>
                <w:rFonts w:cstheme="minorHAnsi"/>
                <w:sz w:val="24"/>
                <w:szCs w:val="24"/>
              </w:rPr>
            </w:pPr>
            <w:r w:rsidRPr="00296500">
              <w:rPr>
                <w:rFonts w:cstheme="minorHAnsi"/>
                <w:sz w:val="24"/>
                <w:szCs w:val="24"/>
              </w:rPr>
              <w:t xml:space="preserve">Personalised plan developed that is comprehensive and considers factors outlined in Appendix B of this resource. </w:t>
            </w:r>
          </w:p>
        </w:tc>
        <w:tc>
          <w:tcPr>
            <w:tcW w:w="1418" w:type="dxa"/>
          </w:tcPr>
          <w:p w14:paraId="6B8EEDE5" w14:textId="77777777" w:rsidR="002736D8" w:rsidRPr="00296500" w:rsidRDefault="002736D8" w:rsidP="005236FC">
            <w:pPr>
              <w:rPr>
                <w:rFonts w:cstheme="minorHAnsi"/>
                <w:sz w:val="24"/>
                <w:szCs w:val="24"/>
              </w:rPr>
            </w:pPr>
          </w:p>
        </w:tc>
        <w:tc>
          <w:tcPr>
            <w:tcW w:w="1701" w:type="dxa"/>
          </w:tcPr>
          <w:p w14:paraId="654948C0" w14:textId="77777777" w:rsidR="002736D8" w:rsidRPr="00296500" w:rsidRDefault="002736D8" w:rsidP="005236FC">
            <w:pPr>
              <w:rPr>
                <w:rFonts w:cstheme="minorHAnsi"/>
                <w:sz w:val="24"/>
                <w:szCs w:val="24"/>
              </w:rPr>
            </w:pPr>
          </w:p>
        </w:tc>
        <w:tc>
          <w:tcPr>
            <w:tcW w:w="1762" w:type="dxa"/>
          </w:tcPr>
          <w:p w14:paraId="4778D095" w14:textId="77777777" w:rsidR="002736D8" w:rsidRPr="00296500" w:rsidRDefault="002736D8" w:rsidP="005236FC">
            <w:pPr>
              <w:rPr>
                <w:rFonts w:cstheme="minorHAnsi"/>
                <w:sz w:val="24"/>
                <w:szCs w:val="24"/>
              </w:rPr>
            </w:pPr>
          </w:p>
        </w:tc>
      </w:tr>
      <w:tr w:rsidR="002736D8" w:rsidRPr="00296500" w14:paraId="17AE80A3" w14:textId="77777777" w:rsidTr="005236FC">
        <w:tc>
          <w:tcPr>
            <w:tcW w:w="9067" w:type="dxa"/>
            <w:tcBorders>
              <w:top w:val="single" w:sz="4" w:space="0" w:color="auto"/>
              <w:left w:val="single" w:sz="4" w:space="0" w:color="auto"/>
              <w:bottom w:val="single" w:sz="4" w:space="0" w:color="auto"/>
              <w:right w:val="single" w:sz="4" w:space="0" w:color="auto"/>
            </w:tcBorders>
          </w:tcPr>
          <w:p w14:paraId="2CAE6050" w14:textId="77777777" w:rsidR="002736D8" w:rsidRPr="00296500" w:rsidRDefault="002736D8" w:rsidP="005236FC">
            <w:pPr>
              <w:rPr>
                <w:rFonts w:cstheme="minorHAnsi"/>
                <w:sz w:val="24"/>
                <w:szCs w:val="24"/>
              </w:rPr>
            </w:pPr>
            <w:r w:rsidRPr="00296500">
              <w:rPr>
                <w:rFonts w:cstheme="minorHAnsi"/>
                <w:sz w:val="24"/>
                <w:szCs w:val="24"/>
              </w:rPr>
              <w:t xml:space="preserve">Clear review processes with key people involved in the support plan. </w:t>
            </w:r>
          </w:p>
          <w:p w14:paraId="38B1B1E2" w14:textId="77777777" w:rsidR="002736D8" w:rsidRPr="00296500" w:rsidRDefault="002736D8" w:rsidP="005236FC">
            <w:pPr>
              <w:rPr>
                <w:rFonts w:cstheme="minorHAnsi"/>
                <w:sz w:val="24"/>
                <w:szCs w:val="24"/>
              </w:rPr>
            </w:pPr>
          </w:p>
        </w:tc>
        <w:tc>
          <w:tcPr>
            <w:tcW w:w="1418" w:type="dxa"/>
          </w:tcPr>
          <w:p w14:paraId="140201C2" w14:textId="77777777" w:rsidR="002736D8" w:rsidRPr="00296500" w:rsidRDefault="002736D8" w:rsidP="005236FC">
            <w:pPr>
              <w:rPr>
                <w:rFonts w:cstheme="minorHAnsi"/>
                <w:sz w:val="24"/>
                <w:szCs w:val="24"/>
              </w:rPr>
            </w:pPr>
          </w:p>
        </w:tc>
        <w:tc>
          <w:tcPr>
            <w:tcW w:w="1701" w:type="dxa"/>
          </w:tcPr>
          <w:p w14:paraId="2C0A38C2" w14:textId="77777777" w:rsidR="002736D8" w:rsidRPr="00296500" w:rsidRDefault="002736D8" w:rsidP="005236FC">
            <w:pPr>
              <w:rPr>
                <w:rFonts w:cstheme="minorHAnsi"/>
                <w:sz w:val="24"/>
                <w:szCs w:val="24"/>
              </w:rPr>
            </w:pPr>
          </w:p>
        </w:tc>
        <w:tc>
          <w:tcPr>
            <w:tcW w:w="1762" w:type="dxa"/>
          </w:tcPr>
          <w:p w14:paraId="1F3036AE" w14:textId="77777777" w:rsidR="002736D8" w:rsidRPr="00296500" w:rsidRDefault="002736D8" w:rsidP="005236FC">
            <w:pPr>
              <w:rPr>
                <w:rFonts w:cstheme="minorHAnsi"/>
                <w:sz w:val="24"/>
                <w:szCs w:val="24"/>
              </w:rPr>
            </w:pPr>
          </w:p>
        </w:tc>
      </w:tr>
      <w:tr w:rsidR="002736D8" w:rsidRPr="00296500" w14:paraId="785FE80B" w14:textId="77777777" w:rsidTr="005236FC">
        <w:tc>
          <w:tcPr>
            <w:tcW w:w="9067" w:type="dxa"/>
            <w:tcBorders>
              <w:top w:val="single" w:sz="4" w:space="0" w:color="auto"/>
              <w:left w:val="single" w:sz="4" w:space="0" w:color="auto"/>
              <w:bottom w:val="single" w:sz="4" w:space="0" w:color="auto"/>
              <w:right w:val="single" w:sz="4" w:space="0" w:color="auto"/>
            </w:tcBorders>
          </w:tcPr>
          <w:p w14:paraId="1C89B560" w14:textId="77777777" w:rsidR="002736D8" w:rsidRPr="00296500" w:rsidRDefault="002736D8" w:rsidP="005236FC">
            <w:pPr>
              <w:rPr>
                <w:rFonts w:cstheme="minorHAnsi"/>
                <w:sz w:val="24"/>
                <w:szCs w:val="24"/>
              </w:rPr>
            </w:pPr>
            <w:r w:rsidRPr="00296500">
              <w:rPr>
                <w:rFonts w:cstheme="minorHAnsi"/>
                <w:sz w:val="24"/>
                <w:szCs w:val="24"/>
              </w:rPr>
              <w:t xml:space="preserve">All of the student’s teachers made aware of pupil’s circumstances and relevant aspects of the plan. </w:t>
            </w:r>
          </w:p>
        </w:tc>
        <w:tc>
          <w:tcPr>
            <w:tcW w:w="1418" w:type="dxa"/>
          </w:tcPr>
          <w:p w14:paraId="69FFD447" w14:textId="77777777" w:rsidR="002736D8" w:rsidRPr="00296500" w:rsidRDefault="002736D8" w:rsidP="005236FC">
            <w:pPr>
              <w:rPr>
                <w:rFonts w:cstheme="minorHAnsi"/>
                <w:sz w:val="24"/>
                <w:szCs w:val="24"/>
              </w:rPr>
            </w:pPr>
          </w:p>
        </w:tc>
        <w:tc>
          <w:tcPr>
            <w:tcW w:w="1701" w:type="dxa"/>
          </w:tcPr>
          <w:p w14:paraId="167F8EAC" w14:textId="77777777" w:rsidR="002736D8" w:rsidRPr="00296500" w:rsidRDefault="002736D8" w:rsidP="005236FC">
            <w:pPr>
              <w:rPr>
                <w:rFonts w:cstheme="minorHAnsi"/>
                <w:sz w:val="24"/>
                <w:szCs w:val="24"/>
              </w:rPr>
            </w:pPr>
          </w:p>
        </w:tc>
        <w:tc>
          <w:tcPr>
            <w:tcW w:w="1762" w:type="dxa"/>
          </w:tcPr>
          <w:p w14:paraId="36911F06" w14:textId="77777777" w:rsidR="002736D8" w:rsidRPr="00296500" w:rsidRDefault="002736D8" w:rsidP="005236FC">
            <w:pPr>
              <w:rPr>
                <w:rFonts w:cstheme="minorHAnsi"/>
                <w:sz w:val="24"/>
                <w:szCs w:val="24"/>
              </w:rPr>
            </w:pPr>
          </w:p>
        </w:tc>
      </w:tr>
      <w:tr w:rsidR="002736D8" w:rsidRPr="00296500" w14:paraId="0227B451" w14:textId="77777777" w:rsidTr="008A0F2E">
        <w:tc>
          <w:tcPr>
            <w:tcW w:w="13948" w:type="dxa"/>
            <w:gridSpan w:val="4"/>
            <w:tcBorders>
              <w:top w:val="single" w:sz="4" w:space="0" w:color="auto"/>
              <w:left w:val="single" w:sz="4" w:space="0" w:color="auto"/>
              <w:bottom w:val="single" w:sz="4" w:space="0" w:color="auto"/>
            </w:tcBorders>
            <w:shd w:val="clear" w:color="auto" w:fill="007D85"/>
          </w:tcPr>
          <w:p w14:paraId="1255D70C" w14:textId="77777777" w:rsidR="002736D8" w:rsidRPr="008A0F2E" w:rsidRDefault="002736D8" w:rsidP="005236FC">
            <w:pPr>
              <w:rPr>
                <w:rFonts w:cstheme="minorHAnsi"/>
                <w:b/>
                <w:bCs/>
                <w:color w:val="FFFFFF" w:themeColor="background1"/>
                <w:sz w:val="24"/>
                <w:szCs w:val="24"/>
              </w:rPr>
            </w:pPr>
            <w:r w:rsidRPr="008A0F2E">
              <w:rPr>
                <w:rFonts w:cstheme="minorHAnsi"/>
                <w:b/>
                <w:bCs/>
                <w:color w:val="FFFFFF" w:themeColor="background1"/>
                <w:sz w:val="24"/>
                <w:szCs w:val="24"/>
              </w:rPr>
              <w:lastRenderedPageBreak/>
              <w:t>Features of support</w:t>
            </w:r>
          </w:p>
        </w:tc>
      </w:tr>
      <w:tr w:rsidR="002736D8" w:rsidRPr="00296500" w14:paraId="6B742D9D" w14:textId="77777777" w:rsidTr="005236FC">
        <w:tc>
          <w:tcPr>
            <w:tcW w:w="9067" w:type="dxa"/>
            <w:tcBorders>
              <w:top w:val="single" w:sz="4" w:space="0" w:color="auto"/>
              <w:left w:val="single" w:sz="4" w:space="0" w:color="auto"/>
              <w:bottom w:val="single" w:sz="4" w:space="0" w:color="auto"/>
              <w:right w:val="single" w:sz="4" w:space="0" w:color="auto"/>
            </w:tcBorders>
          </w:tcPr>
          <w:p w14:paraId="483D2971" w14:textId="6A2E8463" w:rsidR="002736D8" w:rsidRPr="00296500" w:rsidRDefault="002736D8" w:rsidP="005236FC">
            <w:pPr>
              <w:rPr>
                <w:rFonts w:cstheme="minorHAnsi"/>
                <w:sz w:val="24"/>
                <w:szCs w:val="24"/>
              </w:rPr>
            </w:pPr>
            <w:r w:rsidRPr="00296500">
              <w:rPr>
                <w:rFonts w:cstheme="minorHAnsi"/>
                <w:sz w:val="24"/>
                <w:szCs w:val="24"/>
              </w:rPr>
              <w:t xml:space="preserve">Flexibility of support, </w:t>
            </w:r>
            <w:r w:rsidR="00A57803" w:rsidRPr="00296500">
              <w:rPr>
                <w:rFonts w:cstheme="minorHAnsi"/>
                <w:sz w:val="24"/>
                <w:szCs w:val="24"/>
              </w:rPr>
              <w:t>e.g.,</w:t>
            </w:r>
            <w:r w:rsidRPr="00296500">
              <w:rPr>
                <w:rFonts w:cstheme="minorHAnsi"/>
                <w:sz w:val="24"/>
                <w:szCs w:val="24"/>
              </w:rPr>
              <w:t xml:space="preserve"> modification of environment, </w:t>
            </w:r>
            <w:r w:rsidR="00A57803" w:rsidRPr="00296500">
              <w:rPr>
                <w:rFonts w:cstheme="minorHAnsi"/>
                <w:sz w:val="24"/>
                <w:szCs w:val="24"/>
              </w:rPr>
              <w:t>timetable,</w:t>
            </w:r>
            <w:r w:rsidRPr="00296500">
              <w:rPr>
                <w:rFonts w:cstheme="minorHAnsi"/>
                <w:sz w:val="24"/>
                <w:szCs w:val="24"/>
              </w:rPr>
              <w:t xml:space="preserve"> and curriculum where necessary </w:t>
            </w:r>
          </w:p>
        </w:tc>
        <w:tc>
          <w:tcPr>
            <w:tcW w:w="1418" w:type="dxa"/>
          </w:tcPr>
          <w:p w14:paraId="6D6BBFB9" w14:textId="77777777" w:rsidR="002736D8" w:rsidRPr="00296500" w:rsidRDefault="002736D8" w:rsidP="005236FC">
            <w:pPr>
              <w:rPr>
                <w:rFonts w:cstheme="minorHAnsi"/>
                <w:sz w:val="24"/>
                <w:szCs w:val="24"/>
              </w:rPr>
            </w:pPr>
          </w:p>
        </w:tc>
        <w:tc>
          <w:tcPr>
            <w:tcW w:w="1701" w:type="dxa"/>
          </w:tcPr>
          <w:p w14:paraId="59A70DB9" w14:textId="77777777" w:rsidR="002736D8" w:rsidRPr="00296500" w:rsidRDefault="002736D8" w:rsidP="005236FC">
            <w:pPr>
              <w:rPr>
                <w:rFonts w:cstheme="minorHAnsi"/>
                <w:sz w:val="24"/>
                <w:szCs w:val="24"/>
              </w:rPr>
            </w:pPr>
          </w:p>
        </w:tc>
        <w:tc>
          <w:tcPr>
            <w:tcW w:w="1762" w:type="dxa"/>
          </w:tcPr>
          <w:p w14:paraId="78C6533C" w14:textId="77777777" w:rsidR="002736D8" w:rsidRPr="00296500" w:rsidRDefault="002736D8" w:rsidP="005236FC">
            <w:pPr>
              <w:rPr>
                <w:rFonts w:cstheme="minorHAnsi"/>
                <w:sz w:val="24"/>
                <w:szCs w:val="24"/>
              </w:rPr>
            </w:pPr>
          </w:p>
        </w:tc>
      </w:tr>
      <w:tr w:rsidR="002736D8" w:rsidRPr="00296500" w14:paraId="22FA6B32" w14:textId="77777777" w:rsidTr="005236FC">
        <w:tc>
          <w:tcPr>
            <w:tcW w:w="9067" w:type="dxa"/>
            <w:tcBorders>
              <w:top w:val="single" w:sz="4" w:space="0" w:color="auto"/>
              <w:left w:val="single" w:sz="4" w:space="0" w:color="auto"/>
              <w:bottom w:val="single" w:sz="4" w:space="0" w:color="auto"/>
              <w:right w:val="single" w:sz="4" w:space="0" w:color="auto"/>
            </w:tcBorders>
          </w:tcPr>
          <w:p w14:paraId="6306D3F3" w14:textId="1F3F1807" w:rsidR="002736D8" w:rsidRPr="00296500" w:rsidRDefault="002736D8" w:rsidP="005236FC">
            <w:pPr>
              <w:rPr>
                <w:rFonts w:cstheme="minorHAnsi"/>
                <w:sz w:val="24"/>
                <w:szCs w:val="24"/>
              </w:rPr>
            </w:pPr>
            <w:r w:rsidRPr="00296500">
              <w:rPr>
                <w:rFonts w:cstheme="minorHAnsi"/>
                <w:sz w:val="24"/>
                <w:szCs w:val="24"/>
              </w:rPr>
              <w:t>Investigation of any issues (</w:t>
            </w:r>
            <w:r w:rsidR="00A57803" w:rsidRPr="00296500">
              <w:rPr>
                <w:rFonts w:cstheme="minorHAnsi"/>
                <w:sz w:val="24"/>
                <w:szCs w:val="24"/>
              </w:rPr>
              <w:t>e.g.,</w:t>
            </w:r>
            <w:r w:rsidRPr="00296500">
              <w:rPr>
                <w:rFonts w:cstheme="minorHAnsi"/>
                <w:sz w:val="24"/>
                <w:szCs w:val="24"/>
              </w:rPr>
              <w:t xml:space="preserve"> bullying) happens quickly and effectively. </w:t>
            </w:r>
          </w:p>
          <w:p w14:paraId="17FDEB1E" w14:textId="77777777" w:rsidR="002736D8" w:rsidRPr="00296500" w:rsidRDefault="002736D8" w:rsidP="005236FC">
            <w:pPr>
              <w:rPr>
                <w:rFonts w:cstheme="minorHAnsi"/>
                <w:sz w:val="24"/>
                <w:szCs w:val="24"/>
              </w:rPr>
            </w:pPr>
          </w:p>
        </w:tc>
        <w:tc>
          <w:tcPr>
            <w:tcW w:w="1418" w:type="dxa"/>
          </w:tcPr>
          <w:p w14:paraId="0331AF93" w14:textId="77777777" w:rsidR="002736D8" w:rsidRPr="00296500" w:rsidRDefault="002736D8" w:rsidP="005236FC">
            <w:pPr>
              <w:rPr>
                <w:rFonts w:cstheme="minorHAnsi"/>
                <w:sz w:val="24"/>
                <w:szCs w:val="24"/>
              </w:rPr>
            </w:pPr>
          </w:p>
        </w:tc>
        <w:tc>
          <w:tcPr>
            <w:tcW w:w="1701" w:type="dxa"/>
          </w:tcPr>
          <w:p w14:paraId="24294D6E" w14:textId="77777777" w:rsidR="002736D8" w:rsidRPr="00296500" w:rsidRDefault="002736D8" w:rsidP="005236FC">
            <w:pPr>
              <w:rPr>
                <w:rFonts w:cstheme="minorHAnsi"/>
                <w:sz w:val="24"/>
                <w:szCs w:val="24"/>
              </w:rPr>
            </w:pPr>
          </w:p>
        </w:tc>
        <w:tc>
          <w:tcPr>
            <w:tcW w:w="1762" w:type="dxa"/>
          </w:tcPr>
          <w:p w14:paraId="5F8C4330" w14:textId="77777777" w:rsidR="002736D8" w:rsidRPr="00296500" w:rsidRDefault="002736D8" w:rsidP="005236FC">
            <w:pPr>
              <w:rPr>
                <w:rFonts w:cstheme="minorHAnsi"/>
                <w:sz w:val="24"/>
                <w:szCs w:val="24"/>
              </w:rPr>
            </w:pPr>
          </w:p>
        </w:tc>
      </w:tr>
      <w:tr w:rsidR="002736D8" w:rsidRPr="00296500" w14:paraId="40245BDC" w14:textId="77777777" w:rsidTr="005236FC">
        <w:tc>
          <w:tcPr>
            <w:tcW w:w="9067" w:type="dxa"/>
            <w:tcBorders>
              <w:top w:val="single" w:sz="4" w:space="0" w:color="auto"/>
              <w:left w:val="single" w:sz="4" w:space="0" w:color="auto"/>
              <w:bottom w:val="single" w:sz="4" w:space="0" w:color="auto"/>
              <w:right w:val="single" w:sz="4" w:space="0" w:color="auto"/>
            </w:tcBorders>
          </w:tcPr>
          <w:p w14:paraId="7BEF2012" w14:textId="77777777" w:rsidR="002736D8" w:rsidRPr="00296500" w:rsidRDefault="002736D8" w:rsidP="005236FC">
            <w:pPr>
              <w:rPr>
                <w:rFonts w:cstheme="minorHAnsi"/>
                <w:sz w:val="24"/>
                <w:szCs w:val="24"/>
              </w:rPr>
            </w:pPr>
            <w:r w:rsidRPr="00296500">
              <w:rPr>
                <w:rFonts w:cstheme="minorHAnsi"/>
                <w:sz w:val="24"/>
                <w:szCs w:val="24"/>
              </w:rPr>
              <w:t xml:space="preserve">Student is allocated a Key Worker(s) and they can ‘check in’ when needed. </w:t>
            </w:r>
          </w:p>
          <w:p w14:paraId="1FAE5A9C" w14:textId="77777777" w:rsidR="002736D8" w:rsidRPr="00296500" w:rsidRDefault="002736D8" w:rsidP="005236FC">
            <w:pPr>
              <w:rPr>
                <w:rFonts w:cstheme="minorHAnsi"/>
                <w:sz w:val="24"/>
                <w:szCs w:val="24"/>
              </w:rPr>
            </w:pPr>
          </w:p>
          <w:p w14:paraId="7ED6E71D" w14:textId="77777777" w:rsidR="002736D8" w:rsidRPr="00296500" w:rsidRDefault="002736D8" w:rsidP="005236FC">
            <w:pPr>
              <w:rPr>
                <w:rFonts w:cstheme="minorHAnsi"/>
                <w:sz w:val="24"/>
                <w:szCs w:val="24"/>
              </w:rPr>
            </w:pPr>
          </w:p>
        </w:tc>
        <w:tc>
          <w:tcPr>
            <w:tcW w:w="1418" w:type="dxa"/>
          </w:tcPr>
          <w:p w14:paraId="156D3893" w14:textId="77777777" w:rsidR="002736D8" w:rsidRPr="00296500" w:rsidRDefault="002736D8" w:rsidP="005236FC">
            <w:pPr>
              <w:rPr>
                <w:rFonts w:cstheme="minorHAnsi"/>
                <w:sz w:val="24"/>
                <w:szCs w:val="24"/>
              </w:rPr>
            </w:pPr>
          </w:p>
        </w:tc>
        <w:tc>
          <w:tcPr>
            <w:tcW w:w="1701" w:type="dxa"/>
          </w:tcPr>
          <w:p w14:paraId="1A202EC1" w14:textId="77777777" w:rsidR="002736D8" w:rsidRPr="00296500" w:rsidRDefault="002736D8" w:rsidP="005236FC">
            <w:pPr>
              <w:rPr>
                <w:rFonts w:cstheme="minorHAnsi"/>
                <w:sz w:val="24"/>
                <w:szCs w:val="24"/>
              </w:rPr>
            </w:pPr>
          </w:p>
        </w:tc>
        <w:tc>
          <w:tcPr>
            <w:tcW w:w="1762" w:type="dxa"/>
          </w:tcPr>
          <w:p w14:paraId="5FAE634D" w14:textId="77777777" w:rsidR="002736D8" w:rsidRPr="00296500" w:rsidRDefault="002736D8" w:rsidP="005236FC">
            <w:pPr>
              <w:rPr>
                <w:rFonts w:cstheme="minorHAnsi"/>
                <w:sz w:val="24"/>
                <w:szCs w:val="24"/>
              </w:rPr>
            </w:pPr>
          </w:p>
        </w:tc>
      </w:tr>
      <w:tr w:rsidR="002736D8" w:rsidRPr="00296500" w14:paraId="225B68B9" w14:textId="77777777" w:rsidTr="005236FC">
        <w:tc>
          <w:tcPr>
            <w:tcW w:w="9067" w:type="dxa"/>
            <w:tcBorders>
              <w:top w:val="single" w:sz="4" w:space="0" w:color="auto"/>
              <w:left w:val="single" w:sz="4" w:space="0" w:color="auto"/>
              <w:bottom w:val="single" w:sz="4" w:space="0" w:color="auto"/>
              <w:right w:val="single" w:sz="4" w:space="0" w:color="auto"/>
            </w:tcBorders>
          </w:tcPr>
          <w:p w14:paraId="4DE4ED6C" w14:textId="77777777" w:rsidR="002736D8" w:rsidRPr="00296500" w:rsidRDefault="002736D8" w:rsidP="005236FC">
            <w:pPr>
              <w:rPr>
                <w:rFonts w:cstheme="minorHAnsi"/>
                <w:sz w:val="24"/>
                <w:szCs w:val="24"/>
              </w:rPr>
            </w:pPr>
            <w:r w:rsidRPr="00296500">
              <w:rPr>
                <w:rFonts w:cstheme="minorHAnsi"/>
                <w:sz w:val="24"/>
                <w:szCs w:val="24"/>
              </w:rPr>
              <w:t xml:space="preserve">Allocation of a ‘safe’ space which is appropriate and staffed. </w:t>
            </w:r>
          </w:p>
          <w:p w14:paraId="627534A7" w14:textId="77777777" w:rsidR="002736D8" w:rsidRPr="00296500" w:rsidRDefault="002736D8" w:rsidP="005236FC">
            <w:pPr>
              <w:rPr>
                <w:rFonts w:cstheme="minorHAnsi"/>
                <w:sz w:val="24"/>
                <w:szCs w:val="24"/>
              </w:rPr>
            </w:pPr>
          </w:p>
        </w:tc>
        <w:tc>
          <w:tcPr>
            <w:tcW w:w="1418" w:type="dxa"/>
          </w:tcPr>
          <w:p w14:paraId="4571E480" w14:textId="77777777" w:rsidR="002736D8" w:rsidRPr="00296500" w:rsidRDefault="002736D8" w:rsidP="005236FC">
            <w:pPr>
              <w:rPr>
                <w:rFonts w:cstheme="minorHAnsi"/>
                <w:sz w:val="24"/>
                <w:szCs w:val="24"/>
              </w:rPr>
            </w:pPr>
          </w:p>
        </w:tc>
        <w:tc>
          <w:tcPr>
            <w:tcW w:w="1701" w:type="dxa"/>
          </w:tcPr>
          <w:p w14:paraId="3D57E9AD" w14:textId="77777777" w:rsidR="002736D8" w:rsidRPr="00296500" w:rsidRDefault="002736D8" w:rsidP="005236FC">
            <w:pPr>
              <w:rPr>
                <w:rFonts w:cstheme="minorHAnsi"/>
                <w:sz w:val="24"/>
                <w:szCs w:val="24"/>
              </w:rPr>
            </w:pPr>
          </w:p>
        </w:tc>
        <w:tc>
          <w:tcPr>
            <w:tcW w:w="1762" w:type="dxa"/>
          </w:tcPr>
          <w:p w14:paraId="70AC7041" w14:textId="77777777" w:rsidR="002736D8" w:rsidRPr="00296500" w:rsidRDefault="002736D8" w:rsidP="005236FC">
            <w:pPr>
              <w:rPr>
                <w:rFonts w:cstheme="minorHAnsi"/>
                <w:sz w:val="24"/>
                <w:szCs w:val="24"/>
              </w:rPr>
            </w:pPr>
          </w:p>
        </w:tc>
      </w:tr>
      <w:tr w:rsidR="002736D8" w:rsidRPr="00296500" w14:paraId="512B2D39" w14:textId="77777777" w:rsidTr="005236FC">
        <w:tc>
          <w:tcPr>
            <w:tcW w:w="9067" w:type="dxa"/>
            <w:tcBorders>
              <w:top w:val="single" w:sz="4" w:space="0" w:color="auto"/>
              <w:left w:val="single" w:sz="4" w:space="0" w:color="auto"/>
              <w:bottom w:val="single" w:sz="4" w:space="0" w:color="auto"/>
              <w:right w:val="single" w:sz="4" w:space="0" w:color="auto"/>
            </w:tcBorders>
          </w:tcPr>
          <w:p w14:paraId="27CD4578" w14:textId="4F3F96CC" w:rsidR="002736D8" w:rsidRPr="00296500" w:rsidRDefault="002736D8" w:rsidP="005236FC">
            <w:pPr>
              <w:rPr>
                <w:sz w:val="24"/>
                <w:szCs w:val="24"/>
              </w:rPr>
            </w:pPr>
            <w:r w:rsidRPr="00296500">
              <w:rPr>
                <w:sz w:val="24"/>
                <w:szCs w:val="24"/>
              </w:rPr>
              <w:t xml:space="preserve">Appropriate liaison and referral to external agencies, </w:t>
            </w:r>
            <w:r w:rsidR="00A57803" w:rsidRPr="00296500">
              <w:rPr>
                <w:sz w:val="24"/>
                <w:szCs w:val="24"/>
              </w:rPr>
              <w:t>e.g.,</w:t>
            </w:r>
            <w:r w:rsidRPr="00296500">
              <w:rPr>
                <w:sz w:val="24"/>
                <w:szCs w:val="24"/>
              </w:rPr>
              <w:t xml:space="preserve"> CAMHS, EPS, BST, Social Care and Education Welfare Service. </w:t>
            </w:r>
          </w:p>
        </w:tc>
        <w:tc>
          <w:tcPr>
            <w:tcW w:w="1418" w:type="dxa"/>
          </w:tcPr>
          <w:p w14:paraId="08EED248" w14:textId="77777777" w:rsidR="002736D8" w:rsidRPr="00296500" w:rsidRDefault="002736D8" w:rsidP="005236FC">
            <w:pPr>
              <w:rPr>
                <w:sz w:val="24"/>
                <w:szCs w:val="24"/>
              </w:rPr>
            </w:pPr>
          </w:p>
        </w:tc>
        <w:tc>
          <w:tcPr>
            <w:tcW w:w="1701" w:type="dxa"/>
          </w:tcPr>
          <w:p w14:paraId="4D05C4C9" w14:textId="77777777" w:rsidR="002736D8" w:rsidRPr="00296500" w:rsidRDefault="002736D8" w:rsidP="005236FC">
            <w:pPr>
              <w:rPr>
                <w:sz w:val="24"/>
                <w:szCs w:val="24"/>
              </w:rPr>
            </w:pPr>
          </w:p>
        </w:tc>
        <w:tc>
          <w:tcPr>
            <w:tcW w:w="1762" w:type="dxa"/>
          </w:tcPr>
          <w:p w14:paraId="715B286F" w14:textId="77777777" w:rsidR="002736D8" w:rsidRPr="00296500" w:rsidRDefault="002736D8" w:rsidP="005236FC">
            <w:pPr>
              <w:rPr>
                <w:sz w:val="24"/>
                <w:szCs w:val="24"/>
              </w:rPr>
            </w:pPr>
          </w:p>
        </w:tc>
      </w:tr>
      <w:tr w:rsidR="002736D8" w:rsidRPr="00296500" w14:paraId="1B098447" w14:textId="77777777" w:rsidTr="005236FC">
        <w:tc>
          <w:tcPr>
            <w:tcW w:w="9067" w:type="dxa"/>
            <w:tcBorders>
              <w:top w:val="single" w:sz="4" w:space="0" w:color="auto"/>
              <w:left w:val="single" w:sz="4" w:space="0" w:color="auto"/>
              <w:bottom w:val="single" w:sz="4" w:space="0" w:color="auto"/>
              <w:right w:val="single" w:sz="4" w:space="0" w:color="auto"/>
            </w:tcBorders>
          </w:tcPr>
          <w:p w14:paraId="0072CA23" w14:textId="77777777" w:rsidR="002736D8" w:rsidRPr="00296500" w:rsidRDefault="002736D8" w:rsidP="005236FC">
            <w:pPr>
              <w:rPr>
                <w:sz w:val="24"/>
                <w:szCs w:val="24"/>
              </w:rPr>
            </w:pPr>
            <w:r w:rsidRPr="00296500">
              <w:rPr>
                <w:sz w:val="24"/>
                <w:szCs w:val="24"/>
              </w:rPr>
              <w:t>Good partnership working arrangements with local alternative provision, ensuring coordination and joint planning, ensuring all within-school measures have been tried.</w:t>
            </w:r>
          </w:p>
        </w:tc>
        <w:tc>
          <w:tcPr>
            <w:tcW w:w="1418" w:type="dxa"/>
          </w:tcPr>
          <w:p w14:paraId="4EC15FCE" w14:textId="77777777" w:rsidR="002736D8" w:rsidRPr="00296500" w:rsidRDefault="002736D8" w:rsidP="005236FC">
            <w:pPr>
              <w:rPr>
                <w:sz w:val="24"/>
                <w:szCs w:val="24"/>
              </w:rPr>
            </w:pPr>
          </w:p>
        </w:tc>
        <w:tc>
          <w:tcPr>
            <w:tcW w:w="1701" w:type="dxa"/>
          </w:tcPr>
          <w:p w14:paraId="6B85396D" w14:textId="77777777" w:rsidR="002736D8" w:rsidRPr="00296500" w:rsidRDefault="002736D8" w:rsidP="005236FC">
            <w:pPr>
              <w:rPr>
                <w:sz w:val="24"/>
                <w:szCs w:val="24"/>
              </w:rPr>
            </w:pPr>
          </w:p>
        </w:tc>
        <w:tc>
          <w:tcPr>
            <w:tcW w:w="1762" w:type="dxa"/>
          </w:tcPr>
          <w:p w14:paraId="70F8FCDC" w14:textId="77777777" w:rsidR="002736D8" w:rsidRPr="00296500" w:rsidRDefault="002736D8" w:rsidP="005236FC">
            <w:pPr>
              <w:rPr>
                <w:sz w:val="24"/>
                <w:szCs w:val="24"/>
              </w:rPr>
            </w:pPr>
          </w:p>
        </w:tc>
      </w:tr>
      <w:tr w:rsidR="002736D8" w:rsidRPr="00296500" w14:paraId="27489DA7" w14:textId="77777777" w:rsidTr="008A0F2E">
        <w:tc>
          <w:tcPr>
            <w:tcW w:w="13948" w:type="dxa"/>
            <w:gridSpan w:val="4"/>
            <w:tcBorders>
              <w:top w:val="single" w:sz="4" w:space="0" w:color="auto"/>
              <w:left w:val="single" w:sz="4" w:space="0" w:color="auto"/>
              <w:bottom w:val="single" w:sz="4" w:space="0" w:color="auto"/>
            </w:tcBorders>
            <w:shd w:val="clear" w:color="auto" w:fill="007D85"/>
          </w:tcPr>
          <w:p w14:paraId="5724511D" w14:textId="246837D9" w:rsidR="002736D8" w:rsidRPr="008A0F2E" w:rsidRDefault="002736D8" w:rsidP="005236FC">
            <w:pPr>
              <w:rPr>
                <w:color w:val="FFFFFF" w:themeColor="background1"/>
                <w:sz w:val="24"/>
                <w:szCs w:val="24"/>
              </w:rPr>
            </w:pPr>
            <w:r w:rsidRPr="008A0F2E">
              <w:rPr>
                <w:color w:val="FFFFFF" w:themeColor="background1"/>
                <w:sz w:val="24"/>
                <w:szCs w:val="24"/>
              </w:rPr>
              <w:t xml:space="preserve">Supporting social, </w:t>
            </w:r>
            <w:r w:rsidR="00A57803" w:rsidRPr="008A0F2E">
              <w:rPr>
                <w:color w:val="FFFFFF" w:themeColor="background1"/>
                <w:sz w:val="24"/>
                <w:szCs w:val="24"/>
              </w:rPr>
              <w:t>emotional,</w:t>
            </w:r>
            <w:r w:rsidRPr="008A0F2E">
              <w:rPr>
                <w:color w:val="FFFFFF" w:themeColor="background1"/>
                <w:sz w:val="24"/>
                <w:szCs w:val="24"/>
              </w:rPr>
              <w:t xml:space="preserve"> and mental health</w:t>
            </w:r>
          </w:p>
        </w:tc>
      </w:tr>
      <w:tr w:rsidR="002736D8" w:rsidRPr="00296500" w14:paraId="42B1FE08" w14:textId="77777777" w:rsidTr="005236FC">
        <w:tc>
          <w:tcPr>
            <w:tcW w:w="9067" w:type="dxa"/>
            <w:tcBorders>
              <w:top w:val="single" w:sz="4" w:space="0" w:color="auto"/>
              <w:left w:val="single" w:sz="4" w:space="0" w:color="auto"/>
              <w:bottom w:val="single" w:sz="4" w:space="0" w:color="auto"/>
              <w:right w:val="single" w:sz="4" w:space="0" w:color="auto"/>
            </w:tcBorders>
          </w:tcPr>
          <w:p w14:paraId="27D4DA86" w14:textId="7B83A61B" w:rsidR="002736D8" w:rsidRPr="00296500" w:rsidRDefault="002736D8" w:rsidP="005236FC">
            <w:pPr>
              <w:rPr>
                <w:sz w:val="24"/>
                <w:szCs w:val="24"/>
              </w:rPr>
            </w:pPr>
            <w:r w:rsidRPr="00296500">
              <w:rPr>
                <w:sz w:val="24"/>
                <w:szCs w:val="24"/>
              </w:rPr>
              <w:t xml:space="preserve">Use of social relationship interventions – </w:t>
            </w:r>
            <w:r w:rsidR="00A57803" w:rsidRPr="00296500">
              <w:rPr>
                <w:sz w:val="24"/>
                <w:szCs w:val="24"/>
              </w:rPr>
              <w:t>e.g.,</w:t>
            </w:r>
            <w:r w:rsidRPr="00296500">
              <w:rPr>
                <w:sz w:val="24"/>
                <w:szCs w:val="24"/>
              </w:rPr>
              <w:t xml:space="preserve"> Circle of Friends, buddy systems, structured provision to develop friendships. </w:t>
            </w:r>
          </w:p>
        </w:tc>
        <w:tc>
          <w:tcPr>
            <w:tcW w:w="1418" w:type="dxa"/>
          </w:tcPr>
          <w:p w14:paraId="2BD00BC4" w14:textId="77777777" w:rsidR="002736D8" w:rsidRPr="00296500" w:rsidRDefault="002736D8" w:rsidP="005236FC">
            <w:pPr>
              <w:rPr>
                <w:sz w:val="24"/>
                <w:szCs w:val="24"/>
              </w:rPr>
            </w:pPr>
          </w:p>
        </w:tc>
        <w:tc>
          <w:tcPr>
            <w:tcW w:w="1701" w:type="dxa"/>
          </w:tcPr>
          <w:p w14:paraId="676023CF" w14:textId="77777777" w:rsidR="002736D8" w:rsidRPr="00296500" w:rsidRDefault="002736D8" w:rsidP="005236FC">
            <w:pPr>
              <w:rPr>
                <w:sz w:val="24"/>
                <w:szCs w:val="24"/>
              </w:rPr>
            </w:pPr>
          </w:p>
        </w:tc>
        <w:tc>
          <w:tcPr>
            <w:tcW w:w="1762" w:type="dxa"/>
          </w:tcPr>
          <w:p w14:paraId="6E4AB295" w14:textId="77777777" w:rsidR="002736D8" w:rsidRPr="00296500" w:rsidRDefault="002736D8" w:rsidP="005236FC">
            <w:pPr>
              <w:rPr>
                <w:sz w:val="24"/>
                <w:szCs w:val="24"/>
              </w:rPr>
            </w:pPr>
          </w:p>
        </w:tc>
      </w:tr>
      <w:tr w:rsidR="002736D8" w:rsidRPr="00296500" w14:paraId="081630D7" w14:textId="77777777" w:rsidTr="005236FC">
        <w:tc>
          <w:tcPr>
            <w:tcW w:w="9067" w:type="dxa"/>
            <w:tcBorders>
              <w:top w:val="single" w:sz="4" w:space="0" w:color="auto"/>
              <w:left w:val="single" w:sz="4" w:space="0" w:color="auto"/>
              <w:bottom w:val="single" w:sz="4" w:space="0" w:color="auto"/>
              <w:right w:val="single" w:sz="4" w:space="0" w:color="auto"/>
            </w:tcBorders>
          </w:tcPr>
          <w:p w14:paraId="416B5525" w14:textId="77777777" w:rsidR="002736D8" w:rsidRPr="00296500" w:rsidRDefault="002736D8" w:rsidP="005236FC">
            <w:pPr>
              <w:rPr>
                <w:sz w:val="24"/>
                <w:szCs w:val="24"/>
              </w:rPr>
            </w:pPr>
            <w:r w:rsidRPr="00296500">
              <w:rPr>
                <w:sz w:val="24"/>
                <w:szCs w:val="24"/>
              </w:rPr>
              <w:t xml:space="preserve">Access to available services that offer counselling or therapeutic support. </w:t>
            </w:r>
          </w:p>
          <w:p w14:paraId="4DAE36EB" w14:textId="77777777" w:rsidR="002736D8" w:rsidRPr="00296500" w:rsidRDefault="002736D8" w:rsidP="005236FC">
            <w:pPr>
              <w:rPr>
                <w:sz w:val="24"/>
                <w:szCs w:val="24"/>
              </w:rPr>
            </w:pPr>
          </w:p>
        </w:tc>
        <w:tc>
          <w:tcPr>
            <w:tcW w:w="1418" w:type="dxa"/>
          </w:tcPr>
          <w:p w14:paraId="2F7DC457" w14:textId="77777777" w:rsidR="002736D8" w:rsidRPr="00296500" w:rsidRDefault="002736D8" w:rsidP="005236FC">
            <w:pPr>
              <w:rPr>
                <w:sz w:val="24"/>
                <w:szCs w:val="24"/>
              </w:rPr>
            </w:pPr>
          </w:p>
        </w:tc>
        <w:tc>
          <w:tcPr>
            <w:tcW w:w="1701" w:type="dxa"/>
          </w:tcPr>
          <w:p w14:paraId="06E217D3" w14:textId="77777777" w:rsidR="002736D8" w:rsidRPr="00296500" w:rsidRDefault="002736D8" w:rsidP="005236FC">
            <w:pPr>
              <w:rPr>
                <w:sz w:val="24"/>
                <w:szCs w:val="24"/>
              </w:rPr>
            </w:pPr>
          </w:p>
        </w:tc>
        <w:tc>
          <w:tcPr>
            <w:tcW w:w="1762" w:type="dxa"/>
          </w:tcPr>
          <w:p w14:paraId="2AB8A171" w14:textId="77777777" w:rsidR="002736D8" w:rsidRPr="00296500" w:rsidRDefault="002736D8" w:rsidP="005236FC">
            <w:pPr>
              <w:rPr>
                <w:sz w:val="24"/>
                <w:szCs w:val="24"/>
              </w:rPr>
            </w:pPr>
          </w:p>
        </w:tc>
      </w:tr>
      <w:tr w:rsidR="002736D8" w:rsidRPr="00296500" w14:paraId="2206A860" w14:textId="77777777" w:rsidTr="005236FC">
        <w:tc>
          <w:tcPr>
            <w:tcW w:w="9067" w:type="dxa"/>
            <w:tcBorders>
              <w:top w:val="single" w:sz="4" w:space="0" w:color="auto"/>
              <w:left w:val="single" w:sz="4" w:space="0" w:color="auto"/>
              <w:bottom w:val="single" w:sz="4" w:space="0" w:color="auto"/>
              <w:right w:val="single" w:sz="4" w:space="0" w:color="auto"/>
            </w:tcBorders>
          </w:tcPr>
          <w:p w14:paraId="565C51D7" w14:textId="2B9C5FC2" w:rsidR="002736D8" w:rsidRPr="00296500" w:rsidRDefault="002736D8" w:rsidP="005236FC">
            <w:pPr>
              <w:rPr>
                <w:sz w:val="24"/>
                <w:szCs w:val="24"/>
              </w:rPr>
            </w:pPr>
            <w:r w:rsidRPr="00296500">
              <w:rPr>
                <w:sz w:val="24"/>
                <w:szCs w:val="24"/>
              </w:rPr>
              <w:t xml:space="preserve">Staff that can develop and deliver structured programmes of therapeutic support based on certain approaches, </w:t>
            </w:r>
            <w:r w:rsidR="00A57803" w:rsidRPr="00296500">
              <w:rPr>
                <w:sz w:val="24"/>
                <w:szCs w:val="24"/>
              </w:rPr>
              <w:t>e.g.,</w:t>
            </w:r>
            <w:r w:rsidRPr="00296500">
              <w:rPr>
                <w:sz w:val="24"/>
                <w:szCs w:val="24"/>
              </w:rPr>
              <w:t xml:space="preserve"> cognitive-behavioural approaches/ mindfulness. </w:t>
            </w:r>
          </w:p>
        </w:tc>
        <w:tc>
          <w:tcPr>
            <w:tcW w:w="1418" w:type="dxa"/>
          </w:tcPr>
          <w:p w14:paraId="2EBC859D" w14:textId="77777777" w:rsidR="002736D8" w:rsidRPr="00296500" w:rsidRDefault="002736D8" w:rsidP="005236FC">
            <w:pPr>
              <w:rPr>
                <w:sz w:val="24"/>
                <w:szCs w:val="24"/>
              </w:rPr>
            </w:pPr>
          </w:p>
        </w:tc>
        <w:tc>
          <w:tcPr>
            <w:tcW w:w="1701" w:type="dxa"/>
          </w:tcPr>
          <w:p w14:paraId="115EB014" w14:textId="77777777" w:rsidR="002736D8" w:rsidRPr="00296500" w:rsidRDefault="002736D8" w:rsidP="005236FC">
            <w:pPr>
              <w:rPr>
                <w:sz w:val="24"/>
                <w:szCs w:val="24"/>
              </w:rPr>
            </w:pPr>
          </w:p>
        </w:tc>
        <w:tc>
          <w:tcPr>
            <w:tcW w:w="1762" w:type="dxa"/>
          </w:tcPr>
          <w:p w14:paraId="7895B326" w14:textId="77777777" w:rsidR="002736D8" w:rsidRPr="00296500" w:rsidRDefault="002736D8" w:rsidP="005236FC">
            <w:pPr>
              <w:rPr>
                <w:sz w:val="24"/>
                <w:szCs w:val="24"/>
              </w:rPr>
            </w:pPr>
          </w:p>
        </w:tc>
      </w:tr>
      <w:tr w:rsidR="002736D8" w:rsidRPr="00296500" w14:paraId="4CC465DE" w14:textId="77777777" w:rsidTr="005236FC">
        <w:tc>
          <w:tcPr>
            <w:tcW w:w="9067" w:type="dxa"/>
            <w:tcBorders>
              <w:top w:val="single" w:sz="4" w:space="0" w:color="auto"/>
              <w:left w:val="single" w:sz="4" w:space="0" w:color="auto"/>
              <w:bottom w:val="single" w:sz="4" w:space="0" w:color="auto"/>
              <w:right w:val="single" w:sz="4" w:space="0" w:color="auto"/>
            </w:tcBorders>
          </w:tcPr>
          <w:p w14:paraId="7476302E" w14:textId="77777777" w:rsidR="002736D8" w:rsidRPr="00296500" w:rsidRDefault="002736D8" w:rsidP="005236FC">
            <w:pPr>
              <w:rPr>
                <w:sz w:val="24"/>
                <w:szCs w:val="24"/>
              </w:rPr>
            </w:pPr>
            <w:r w:rsidRPr="00296500">
              <w:rPr>
                <w:sz w:val="24"/>
                <w:szCs w:val="24"/>
              </w:rPr>
              <w:t xml:space="preserve">Regular links with external agencies who can train and provide guidance and supervision regarding therapeutic support offered. </w:t>
            </w:r>
          </w:p>
        </w:tc>
        <w:tc>
          <w:tcPr>
            <w:tcW w:w="1418" w:type="dxa"/>
          </w:tcPr>
          <w:p w14:paraId="75235596" w14:textId="77777777" w:rsidR="002736D8" w:rsidRPr="00296500" w:rsidRDefault="002736D8" w:rsidP="005236FC">
            <w:pPr>
              <w:rPr>
                <w:sz w:val="24"/>
                <w:szCs w:val="24"/>
              </w:rPr>
            </w:pPr>
          </w:p>
        </w:tc>
        <w:tc>
          <w:tcPr>
            <w:tcW w:w="1701" w:type="dxa"/>
          </w:tcPr>
          <w:p w14:paraId="67974583" w14:textId="77777777" w:rsidR="002736D8" w:rsidRPr="00296500" w:rsidRDefault="002736D8" w:rsidP="005236FC">
            <w:pPr>
              <w:rPr>
                <w:sz w:val="24"/>
                <w:szCs w:val="24"/>
              </w:rPr>
            </w:pPr>
          </w:p>
        </w:tc>
        <w:tc>
          <w:tcPr>
            <w:tcW w:w="1762" w:type="dxa"/>
          </w:tcPr>
          <w:p w14:paraId="3152B3B1" w14:textId="77777777" w:rsidR="002736D8" w:rsidRPr="00296500" w:rsidRDefault="002736D8" w:rsidP="005236FC">
            <w:pPr>
              <w:rPr>
                <w:sz w:val="24"/>
                <w:szCs w:val="24"/>
              </w:rPr>
            </w:pPr>
          </w:p>
        </w:tc>
      </w:tr>
      <w:tr w:rsidR="002736D8" w:rsidRPr="00296500" w14:paraId="1A9E4FCC" w14:textId="77777777" w:rsidTr="005236FC">
        <w:tc>
          <w:tcPr>
            <w:tcW w:w="9067" w:type="dxa"/>
            <w:tcBorders>
              <w:top w:val="single" w:sz="4" w:space="0" w:color="auto"/>
              <w:left w:val="single" w:sz="4" w:space="0" w:color="auto"/>
              <w:bottom w:val="single" w:sz="4" w:space="0" w:color="auto"/>
              <w:right w:val="single" w:sz="4" w:space="0" w:color="auto"/>
            </w:tcBorders>
          </w:tcPr>
          <w:p w14:paraId="2584C3F3" w14:textId="77777777" w:rsidR="002736D8" w:rsidRPr="00296500" w:rsidRDefault="002736D8" w:rsidP="005236FC">
            <w:pPr>
              <w:rPr>
                <w:sz w:val="24"/>
                <w:szCs w:val="24"/>
              </w:rPr>
            </w:pPr>
            <w:r w:rsidRPr="00296500">
              <w:rPr>
                <w:sz w:val="24"/>
                <w:szCs w:val="24"/>
              </w:rPr>
              <w:t xml:space="preserve">A wide range of resources and tools that can be used alongside curriculum content to support students understand and manage their anxieties. </w:t>
            </w:r>
          </w:p>
        </w:tc>
        <w:tc>
          <w:tcPr>
            <w:tcW w:w="1418" w:type="dxa"/>
          </w:tcPr>
          <w:p w14:paraId="715E13FF" w14:textId="77777777" w:rsidR="002736D8" w:rsidRPr="00296500" w:rsidRDefault="002736D8" w:rsidP="005236FC">
            <w:pPr>
              <w:rPr>
                <w:sz w:val="24"/>
                <w:szCs w:val="24"/>
              </w:rPr>
            </w:pPr>
          </w:p>
        </w:tc>
        <w:tc>
          <w:tcPr>
            <w:tcW w:w="1701" w:type="dxa"/>
          </w:tcPr>
          <w:p w14:paraId="41320BDB" w14:textId="77777777" w:rsidR="002736D8" w:rsidRPr="00296500" w:rsidRDefault="002736D8" w:rsidP="005236FC">
            <w:pPr>
              <w:rPr>
                <w:sz w:val="24"/>
                <w:szCs w:val="24"/>
              </w:rPr>
            </w:pPr>
          </w:p>
        </w:tc>
        <w:tc>
          <w:tcPr>
            <w:tcW w:w="1762" w:type="dxa"/>
          </w:tcPr>
          <w:p w14:paraId="37FDB1E4" w14:textId="77777777" w:rsidR="002736D8" w:rsidRPr="00296500" w:rsidRDefault="002736D8" w:rsidP="005236FC">
            <w:pPr>
              <w:rPr>
                <w:sz w:val="24"/>
                <w:szCs w:val="24"/>
              </w:rPr>
            </w:pPr>
          </w:p>
        </w:tc>
      </w:tr>
    </w:tbl>
    <w:p w14:paraId="46680207" w14:textId="28704628" w:rsidR="002736D8" w:rsidRPr="00840180" w:rsidRDefault="004E59E4" w:rsidP="002736D8">
      <w:pPr>
        <w:rPr>
          <w:i/>
          <w:iCs/>
          <w:color w:val="009999"/>
          <w:sz w:val="16"/>
          <w:szCs w:val="16"/>
        </w:rPr>
      </w:pPr>
      <w:r>
        <w:rPr>
          <w:i/>
          <w:iCs/>
          <w:color w:val="009999"/>
          <w:sz w:val="16"/>
          <w:szCs w:val="16"/>
        </w:rPr>
        <w:t>Adapted from</w:t>
      </w:r>
      <w:r w:rsidR="002736D8" w:rsidRPr="00840180">
        <w:rPr>
          <w:i/>
          <w:iCs/>
          <w:color w:val="009999"/>
          <w:sz w:val="16"/>
          <w:szCs w:val="16"/>
        </w:rPr>
        <w:t xml:space="preserve"> Babcock LDP </w:t>
      </w:r>
      <w:r w:rsidR="008A0F2E" w:rsidRPr="00840180">
        <w:rPr>
          <w:i/>
          <w:iCs/>
          <w:color w:val="009999"/>
          <w:sz w:val="16"/>
          <w:szCs w:val="16"/>
        </w:rPr>
        <w:t>–</w:t>
      </w:r>
      <w:r w:rsidR="002736D8" w:rsidRPr="00840180">
        <w:rPr>
          <w:i/>
          <w:iCs/>
          <w:color w:val="009999"/>
          <w:sz w:val="16"/>
          <w:szCs w:val="16"/>
        </w:rPr>
        <w:t xml:space="preserve"> Devon</w:t>
      </w:r>
    </w:p>
    <w:p w14:paraId="5BF01650" w14:textId="42A2C822" w:rsidR="008A0F2E" w:rsidRDefault="008A0F2E" w:rsidP="002736D8">
      <w:pPr>
        <w:rPr>
          <w:i/>
          <w:iCs/>
          <w:sz w:val="24"/>
          <w:szCs w:val="24"/>
        </w:rPr>
      </w:pPr>
    </w:p>
    <w:p w14:paraId="79E4A85A" w14:textId="541B6E7E" w:rsidR="008A0F2E" w:rsidRDefault="008A0F2E" w:rsidP="002736D8">
      <w:pPr>
        <w:rPr>
          <w:i/>
          <w:iCs/>
          <w:sz w:val="24"/>
          <w:szCs w:val="24"/>
        </w:rPr>
      </w:pPr>
    </w:p>
    <w:p w14:paraId="3B6AC3E5" w14:textId="09EA0628" w:rsidR="008A0F2E" w:rsidRDefault="008A0F2E" w:rsidP="002736D8">
      <w:pPr>
        <w:rPr>
          <w:i/>
          <w:iCs/>
          <w:sz w:val="24"/>
          <w:szCs w:val="24"/>
        </w:rPr>
      </w:pPr>
    </w:p>
    <w:p w14:paraId="71FAD776" w14:textId="77777777" w:rsidR="008A0F2E" w:rsidRPr="00296500" w:rsidRDefault="008A0F2E" w:rsidP="002736D8">
      <w:pPr>
        <w:rPr>
          <w:i/>
          <w:iCs/>
          <w:sz w:val="24"/>
          <w:szCs w:val="24"/>
        </w:rPr>
      </w:pPr>
    </w:p>
    <w:p w14:paraId="1F2293DF" w14:textId="77777777" w:rsidR="002736D8" w:rsidRPr="007343F2" w:rsidRDefault="002736D8" w:rsidP="002736D8">
      <w:pPr>
        <w:rPr>
          <w:sz w:val="24"/>
          <w:szCs w:val="24"/>
        </w:rPr>
      </w:pPr>
      <w:r w:rsidRPr="007343F2">
        <w:rPr>
          <w:sz w:val="24"/>
          <w:szCs w:val="24"/>
        </w:rPr>
        <w:lastRenderedPageBreak/>
        <w:t>Example 2:</w:t>
      </w:r>
    </w:p>
    <w:tbl>
      <w:tblPr>
        <w:tblStyle w:val="TableGrid"/>
        <w:tblW w:w="0" w:type="auto"/>
        <w:tblLook w:val="04A0" w:firstRow="1" w:lastRow="0" w:firstColumn="1" w:lastColumn="0" w:noHBand="0" w:noVBand="1"/>
      </w:tblPr>
      <w:tblGrid>
        <w:gridCol w:w="4028"/>
        <w:gridCol w:w="1368"/>
        <w:gridCol w:w="1799"/>
        <w:gridCol w:w="1826"/>
      </w:tblGrid>
      <w:tr w:rsidR="002736D8" w:rsidRPr="00296500" w14:paraId="481BA23A" w14:textId="77777777" w:rsidTr="009543EC">
        <w:tc>
          <w:tcPr>
            <w:tcW w:w="8298" w:type="dxa"/>
            <w:tcBorders>
              <w:top w:val="nil"/>
              <w:left w:val="nil"/>
            </w:tcBorders>
          </w:tcPr>
          <w:p w14:paraId="0C8F96E0" w14:textId="77777777" w:rsidR="002736D8" w:rsidRPr="00296500" w:rsidRDefault="002736D8" w:rsidP="005236FC">
            <w:pPr>
              <w:rPr>
                <w:rFonts w:cstheme="minorHAnsi"/>
                <w:sz w:val="24"/>
                <w:szCs w:val="24"/>
              </w:rPr>
            </w:pPr>
          </w:p>
        </w:tc>
        <w:tc>
          <w:tcPr>
            <w:tcW w:w="1836" w:type="dxa"/>
            <w:shd w:val="clear" w:color="auto" w:fill="009999"/>
          </w:tcPr>
          <w:p w14:paraId="7B9BC013" w14:textId="77777777" w:rsidR="002736D8" w:rsidRPr="009543EC" w:rsidRDefault="002736D8" w:rsidP="005236FC">
            <w:pPr>
              <w:rPr>
                <w:rFonts w:cstheme="minorHAnsi"/>
                <w:color w:val="FFFFFF" w:themeColor="background1"/>
                <w:sz w:val="24"/>
                <w:szCs w:val="24"/>
              </w:rPr>
            </w:pPr>
            <w:r w:rsidRPr="009543EC">
              <w:rPr>
                <w:rFonts w:cstheme="minorHAnsi"/>
                <w:color w:val="FFFFFF" w:themeColor="background1"/>
                <w:sz w:val="24"/>
                <w:szCs w:val="24"/>
              </w:rPr>
              <w:t>Whole school provision currently available</w:t>
            </w:r>
          </w:p>
        </w:tc>
        <w:tc>
          <w:tcPr>
            <w:tcW w:w="2122" w:type="dxa"/>
            <w:shd w:val="clear" w:color="auto" w:fill="009999"/>
          </w:tcPr>
          <w:p w14:paraId="21249BA8" w14:textId="77777777" w:rsidR="002736D8" w:rsidRPr="009543EC" w:rsidRDefault="002736D8" w:rsidP="005236FC">
            <w:pPr>
              <w:rPr>
                <w:rFonts w:cstheme="minorHAnsi"/>
                <w:color w:val="FFFFFF" w:themeColor="background1"/>
                <w:sz w:val="24"/>
                <w:szCs w:val="24"/>
              </w:rPr>
            </w:pPr>
            <w:r w:rsidRPr="009543EC">
              <w:rPr>
                <w:rFonts w:cstheme="minorHAnsi"/>
                <w:color w:val="FFFFFF" w:themeColor="background1"/>
                <w:sz w:val="24"/>
                <w:szCs w:val="24"/>
              </w:rPr>
              <w:t>In need of development?</w:t>
            </w:r>
          </w:p>
        </w:tc>
        <w:tc>
          <w:tcPr>
            <w:tcW w:w="1692" w:type="dxa"/>
            <w:shd w:val="clear" w:color="auto" w:fill="009999"/>
          </w:tcPr>
          <w:p w14:paraId="14742E29" w14:textId="77777777" w:rsidR="002736D8" w:rsidRPr="009543EC" w:rsidRDefault="002736D8" w:rsidP="005236FC">
            <w:pPr>
              <w:rPr>
                <w:rFonts w:cstheme="minorHAnsi"/>
                <w:color w:val="FFFFFF" w:themeColor="background1"/>
                <w:sz w:val="24"/>
                <w:szCs w:val="24"/>
              </w:rPr>
            </w:pPr>
            <w:r w:rsidRPr="009543EC">
              <w:rPr>
                <w:rFonts w:cstheme="minorHAnsi"/>
                <w:color w:val="FFFFFF" w:themeColor="background1"/>
                <w:sz w:val="24"/>
                <w:szCs w:val="24"/>
              </w:rPr>
              <w:t>Comments/Next Steps (including by whom and when)</w:t>
            </w:r>
          </w:p>
        </w:tc>
      </w:tr>
      <w:tr w:rsidR="002736D8" w:rsidRPr="00296500" w14:paraId="0658157E" w14:textId="77777777" w:rsidTr="008A0F2E">
        <w:tc>
          <w:tcPr>
            <w:tcW w:w="13948" w:type="dxa"/>
            <w:gridSpan w:val="4"/>
            <w:shd w:val="clear" w:color="auto" w:fill="007D85"/>
          </w:tcPr>
          <w:p w14:paraId="672B61E9" w14:textId="77777777" w:rsidR="002736D8" w:rsidRPr="008A0F2E" w:rsidRDefault="002736D8" w:rsidP="005236FC">
            <w:pPr>
              <w:rPr>
                <w:rFonts w:cstheme="minorHAnsi"/>
                <w:b/>
                <w:bCs/>
                <w:color w:val="FFFFFF" w:themeColor="background1"/>
                <w:sz w:val="24"/>
                <w:szCs w:val="24"/>
              </w:rPr>
            </w:pPr>
            <w:r w:rsidRPr="008A0F2E">
              <w:rPr>
                <w:rFonts w:cstheme="minorHAnsi"/>
                <w:b/>
                <w:bCs/>
                <w:color w:val="FFFFFF" w:themeColor="background1"/>
                <w:sz w:val="24"/>
                <w:szCs w:val="24"/>
              </w:rPr>
              <w:t>School Culture and Ethos</w:t>
            </w:r>
          </w:p>
        </w:tc>
      </w:tr>
      <w:tr w:rsidR="002736D8" w:rsidRPr="00296500" w14:paraId="5EDC2CD2" w14:textId="77777777" w:rsidTr="005236FC">
        <w:tc>
          <w:tcPr>
            <w:tcW w:w="8298" w:type="dxa"/>
          </w:tcPr>
          <w:p w14:paraId="7C3D412F" w14:textId="77777777" w:rsidR="002736D8" w:rsidRPr="00296500" w:rsidRDefault="002736D8" w:rsidP="005236FC">
            <w:pPr>
              <w:rPr>
                <w:rFonts w:cstheme="minorHAnsi"/>
                <w:sz w:val="24"/>
                <w:szCs w:val="24"/>
              </w:rPr>
            </w:pPr>
            <w:r w:rsidRPr="00296500">
              <w:rPr>
                <w:rFonts w:cstheme="minorHAnsi"/>
                <w:sz w:val="24"/>
                <w:szCs w:val="24"/>
              </w:rPr>
              <w:t>Committed and inclusive senior management team – values all students and allows them to feel a sense of belonging</w:t>
            </w:r>
          </w:p>
        </w:tc>
        <w:tc>
          <w:tcPr>
            <w:tcW w:w="1836" w:type="dxa"/>
          </w:tcPr>
          <w:p w14:paraId="54FAB40A" w14:textId="77777777" w:rsidR="002736D8" w:rsidRPr="00296500" w:rsidRDefault="002736D8" w:rsidP="005236FC">
            <w:pPr>
              <w:rPr>
                <w:rFonts w:cstheme="minorHAnsi"/>
                <w:sz w:val="24"/>
                <w:szCs w:val="24"/>
              </w:rPr>
            </w:pPr>
          </w:p>
        </w:tc>
        <w:tc>
          <w:tcPr>
            <w:tcW w:w="2122" w:type="dxa"/>
          </w:tcPr>
          <w:p w14:paraId="30D9C929" w14:textId="77777777" w:rsidR="002736D8" w:rsidRPr="00296500" w:rsidRDefault="002736D8" w:rsidP="005236FC">
            <w:pPr>
              <w:rPr>
                <w:rFonts w:cstheme="minorHAnsi"/>
                <w:sz w:val="24"/>
                <w:szCs w:val="24"/>
              </w:rPr>
            </w:pPr>
          </w:p>
        </w:tc>
        <w:tc>
          <w:tcPr>
            <w:tcW w:w="1692" w:type="dxa"/>
          </w:tcPr>
          <w:p w14:paraId="2E070875" w14:textId="77777777" w:rsidR="002736D8" w:rsidRPr="00296500" w:rsidRDefault="002736D8" w:rsidP="005236FC">
            <w:pPr>
              <w:rPr>
                <w:rFonts w:cstheme="minorHAnsi"/>
                <w:sz w:val="24"/>
                <w:szCs w:val="24"/>
              </w:rPr>
            </w:pPr>
          </w:p>
        </w:tc>
      </w:tr>
      <w:tr w:rsidR="002736D8" w:rsidRPr="00296500" w14:paraId="68582F13" w14:textId="77777777" w:rsidTr="005236FC">
        <w:tc>
          <w:tcPr>
            <w:tcW w:w="8298" w:type="dxa"/>
          </w:tcPr>
          <w:p w14:paraId="3FB05698" w14:textId="77777777" w:rsidR="002736D8" w:rsidRPr="00296500" w:rsidRDefault="002736D8" w:rsidP="005236FC">
            <w:pPr>
              <w:rPr>
                <w:rFonts w:cstheme="minorHAnsi"/>
                <w:sz w:val="24"/>
                <w:szCs w:val="24"/>
              </w:rPr>
            </w:pPr>
            <w:r w:rsidRPr="00296500">
              <w:rPr>
                <w:rFonts w:cstheme="minorHAnsi"/>
                <w:sz w:val="24"/>
                <w:szCs w:val="24"/>
              </w:rPr>
              <w:t>All staff working within school are valued.  Clear protocols regarding emotional support and stress management for staff, including supervision</w:t>
            </w:r>
          </w:p>
        </w:tc>
        <w:tc>
          <w:tcPr>
            <w:tcW w:w="1836" w:type="dxa"/>
          </w:tcPr>
          <w:p w14:paraId="6AF6EB0B" w14:textId="77777777" w:rsidR="002736D8" w:rsidRPr="00296500" w:rsidRDefault="002736D8" w:rsidP="005236FC">
            <w:pPr>
              <w:rPr>
                <w:rFonts w:cstheme="minorHAnsi"/>
                <w:sz w:val="24"/>
                <w:szCs w:val="24"/>
              </w:rPr>
            </w:pPr>
          </w:p>
        </w:tc>
        <w:tc>
          <w:tcPr>
            <w:tcW w:w="2122" w:type="dxa"/>
          </w:tcPr>
          <w:p w14:paraId="1DA3FF6E" w14:textId="77777777" w:rsidR="002736D8" w:rsidRPr="00296500" w:rsidRDefault="002736D8" w:rsidP="005236FC">
            <w:pPr>
              <w:rPr>
                <w:rFonts w:cstheme="minorHAnsi"/>
                <w:sz w:val="24"/>
                <w:szCs w:val="24"/>
              </w:rPr>
            </w:pPr>
          </w:p>
        </w:tc>
        <w:tc>
          <w:tcPr>
            <w:tcW w:w="1692" w:type="dxa"/>
          </w:tcPr>
          <w:p w14:paraId="378AF14F" w14:textId="77777777" w:rsidR="002736D8" w:rsidRPr="00296500" w:rsidRDefault="002736D8" w:rsidP="005236FC">
            <w:pPr>
              <w:rPr>
                <w:rFonts w:cstheme="minorHAnsi"/>
                <w:sz w:val="24"/>
                <w:szCs w:val="24"/>
              </w:rPr>
            </w:pPr>
          </w:p>
        </w:tc>
      </w:tr>
      <w:tr w:rsidR="002736D8" w:rsidRPr="00296500" w14:paraId="0CF1D4D3" w14:textId="77777777" w:rsidTr="005236FC">
        <w:tc>
          <w:tcPr>
            <w:tcW w:w="8298" w:type="dxa"/>
          </w:tcPr>
          <w:p w14:paraId="1A12E1C4" w14:textId="77777777" w:rsidR="002736D8" w:rsidRPr="00296500" w:rsidRDefault="002736D8" w:rsidP="005236FC">
            <w:pPr>
              <w:rPr>
                <w:rFonts w:cstheme="minorHAnsi"/>
                <w:sz w:val="24"/>
                <w:szCs w:val="24"/>
              </w:rPr>
            </w:pPr>
            <w:r w:rsidRPr="00296500">
              <w:rPr>
                <w:rFonts w:cstheme="minorHAnsi"/>
                <w:sz w:val="24"/>
                <w:szCs w:val="24"/>
              </w:rPr>
              <w:t>Continuous professional development for all staff which makes clear the promotion of positive emotional health and wellbeing is everybody’s responsibility (including EBSA)</w:t>
            </w:r>
          </w:p>
        </w:tc>
        <w:tc>
          <w:tcPr>
            <w:tcW w:w="1836" w:type="dxa"/>
          </w:tcPr>
          <w:p w14:paraId="616BEB53" w14:textId="77777777" w:rsidR="002736D8" w:rsidRPr="00296500" w:rsidRDefault="002736D8" w:rsidP="005236FC">
            <w:pPr>
              <w:rPr>
                <w:rFonts w:cstheme="minorHAnsi"/>
                <w:sz w:val="24"/>
                <w:szCs w:val="24"/>
              </w:rPr>
            </w:pPr>
          </w:p>
        </w:tc>
        <w:tc>
          <w:tcPr>
            <w:tcW w:w="2122" w:type="dxa"/>
          </w:tcPr>
          <w:p w14:paraId="042FC82A" w14:textId="77777777" w:rsidR="002736D8" w:rsidRPr="00296500" w:rsidRDefault="002736D8" w:rsidP="005236FC">
            <w:pPr>
              <w:rPr>
                <w:rFonts w:cstheme="minorHAnsi"/>
                <w:sz w:val="24"/>
                <w:szCs w:val="24"/>
              </w:rPr>
            </w:pPr>
          </w:p>
        </w:tc>
        <w:tc>
          <w:tcPr>
            <w:tcW w:w="1692" w:type="dxa"/>
          </w:tcPr>
          <w:p w14:paraId="381EB426" w14:textId="77777777" w:rsidR="002736D8" w:rsidRPr="00296500" w:rsidRDefault="002736D8" w:rsidP="005236FC">
            <w:pPr>
              <w:rPr>
                <w:rFonts w:cstheme="minorHAnsi"/>
                <w:sz w:val="24"/>
                <w:szCs w:val="24"/>
              </w:rPr>
            </w:pPr>
          </w:p>
        </w:tc>
      </w:tr>
      <w:tr w:rsidR="002736D8" w:rsidRPr="00296500" w14:paraId="0D7E2BFF" w14:textId="77777777" w:rsidTr="005236FC">
        <w:tc>
          <w:tcPr>
            <w:tcW w:w="8298" w:type="dxa"/>
          </w:tcPr>
          <w:p w14:paraId="347E4CEA" w14:textId="77777777" w:rsidR="002736D8" w:rsidRPr="00296500" w:rsidRDefault="002736D8" w:rsidP="005236FC">
            <w:pPr>
              <w:rPr>
                <w:rFonts w:cstheme="minorHAnsi"/>
                <w:sz w:val="24"/>
                <w:szCs w:val="24"/>
              </w:rPr>
            </w:pPr>
            <w:r w:rsidRPr="00296500">
              <w:rPr>
                <w:rFonts w:cstheme="minorHAnsi"/>
                <w:sz w:val="24"/>
                <w:szCs w:val="24"/>
              </w:rPr>
              <w:t>The importance of pupil voice and viewing the child holistically are approaches which are embedded within the culture of the school</w:t>
            </w:r>
          </w:p>
        </w:tc>
        <w:tc>
          <w:tcPr>
            <w:tcW w:w="1836" w:type="dxa"/>
          </w:tcPr>
          <w:p w14:paraId="6C597191" w14:textId="77777777" w:rsidR="002736D8" w:rsidRPr="00296500" w:rsidRDefault="002736D8" w:rsidP="005236FC">
            <w:pPr>
              <w:rPr>
                <w:rFonts w:cstheme="minorHAnsi"/>
                <w:sz w:val="24"/>
                <w:szCs w:val="24"/>
              </w:rPr>
            </w:pPr>
          </w:p>
        </w:tc>
        <w:tc>
          <w:tcPr>
            <w:tcW w:w="2122" w:type="dxa"/>
          </w:tcPr>
          <w:p w14:paraId="3E66A93C" w14:textId="77777777" w:rsidR="002736D8" w:rsidRPr="00296500" w:rsidRDefault="002736D8" w:rsidP="005236FC">
            <w:pPr>
              <w:rPr>
                <w:rFonts w:cstheme="minorHAnsi"/>
                <w:sz w:val="24"/>
                <w:szCs w:val="24"/>
              </w:rPr>
            </w:pPr>
          </w:p>
        </w:tc>
        <w:tc>
          <w:tcPr>
            <w:tcW w:w="1692" w:type="dxa"/>
          </w:tcPr>
          <w:p w14:paraId="03772975" w14:textId="77777777" w:rsidR="002736D8" w:rsidRPr="00296500" w:rsidRDefault="002736D8" w:rsidP="005236FC">
            <w:pPr>
              <w:rPr>
                <w:rFonts w:cstheme="minorHAnsi"/>
                <w:sz w:val="24"/>
                <w:szCs w:val="24"/>
              </w:rPr>
            </w:pPr>
          </w:p>
        </w:tc>
      </w:tr>
      <w:tr w:rsidR="002736D8" w:rsidRPr="00296500" w14:paraId="33AB3CC6" w14:textId="77777777" w:rsidTr="005236FC">
        <w:tc>
          <w:tcPr>
            <w:tcW w:w="8298" w:type="dxa"/>
          </w:tcPr>
          <w:p w14:paraId="3C6A9BD8" w14:textId="77777777" w:rsidR="002736D8" w:rsidRPr="00296500" w:rsidRDefault="002736D8" w:rsidP="005236FC">
            <w:pPr>
              <w:rPr>
                <w:rFonts w:cstheme="minorHAnsi"/>
                <w:sz w:val="24"/>
                <w:szCs w:val="24"/>
              </w:rPr>
            </w:pPr>
            <w:r w:rsidRPr="00296500">
              <w:rPr>
                <w:rFonts w:cstheme="minorHAnsi"/>
                <w:sz w:val="24"/>
                <w:szCs w:val="24"/>
              </w:rPr>
              <w:t>Recognition of the importance of communication and partnership working with parents and external agencies</w:t>
            </w:r>
          </w:p>
        </w:tc>
        <w:tc>
          <w:tcPr>
            <w:tcW w:w="1836" w:type="dxa"/>
          </w:tcPr>
          <w:p w14:paraId="60E98EE0" w14:textId="77777777" w:rsidR="002736D8" w:rsidRPr="00296500" w:rsidRDefault="002736D8" w:rsidP="005236FC">
            <w:pPr>
              <w:rPr>
                <w:rFonts w:cstheme="minorHAnsi"/>
                <w:sz w:val="24"/>
                <w:szCs w:val="24"/>
              </w:rPr>
            </w:pPr>
          </w:p>
        </w:tc>
        <w:tc>
          <w:tcPr>
            <w:tcW w:w="2122" w:type="dxa"/>
          </w:tcPr>
          <w:p w14:paraId="7B1B064E" w14:textId="77777777" w:rsidR="002736D8" w:rsidRPr="00296500" w:rsidRDefault="002736D8" w:rsidP="005236FC">
            <w:pPr>
              <w:rPr>
                <w:rFonts w:cstheme="minorHAnsi"/>
                <w:sz w:val="24"/>
                <w:szCs w:val="24"/>
              </w:rPr>
            </w:pPr>
          </w:p>
        </w:tc>
        <w:tc>
          <w:tcPr>
            <w:tcW w:w="1692" w:type="dxa"/>
          </w:tcPr>
          <w:p w14:paraId="56CDE3DB" w14:textId="77777777" w:rsidR="002736D8" w:rsidRPr="00296500" w:rsidRDefault="002736D8" w:rsidP="005236FC">
            <w:pPr>
              <w:rPr>
                <w:rFonts w:cstheme="minorHAnsi"/>
                <w:sz w:val="24"/>
                <w:szCs w:val="24"/>
              </w:rPr>
            </w:pPr>
          </w:p>
        </w:tc>
      </w:tr>
      <w:tr w:rsidR="002736D8" w:rsidRPr="00296500" w14:paraId="0883767A" w14:textId="77777777" w:rsidTr="008A0F2E">
        <w:tc>
          <w:tcPr>
            <w:tcW w:w="13948" w:type="dxa"/>
            <w:gridSpan w:val="4"/>
            <w:shd w:val="clear" w:color="auto" w:fill="007D85"/>
          </w:tcPr>
          <w:p w14:paraId="4B474734" w14:textId="291B3E36" w:rsidR="002736D8" w:rsidRPr="008A0F2E" w:rsidRDefault="002736D8" w:rsidP="005236FC">
            <w:pPr>
              <w:rPr>
                <w:rFonts w:cstheme="minorHAnsi"/>
                <w:b/>
                <w:bCs/>
                <w:color w:val="FFFFFF" w:themeColor="background1"/>
                <w:sz w:val="24"/>
                <w:szCs w:val="24"/>
              </w:rPr>
            </w:pPr>
            <w:r w:rsidRPr="008A0F2E">
              <w:rPr>
                <w:rFonts w:cstheme="minorHAnsi"/>
                <w:b/>
                <w:bCs/>
                <w:color w:val="FFFFFF" w:themeColor="background1"/>
                <w:sz w:val="24"/>
                <w:szCs w:val="24"/>
              </w:rPr>
              <w:t xml:space="preserve">School systems, </w:t>
            </w:r>
            <w:r w:rsidR="00A57803" w:rsidRPr="008A0F2E">
              <w:rPr>
                <w:rFonts w:cstheme="minorHAnsi"/>
                <w:b/>
                <w:bCs/>
                <w:color w:val="FFFFFF" w:themeColor="background1"/>
                <w:sz w:val="24"/>
                <w:szCs w:val="24"/>
              </w:rPr>
              <w:t>policy,</w:t>
            </w:r>
            <w:r w:rsidRPr="008A0F2E">
              <w:rPr>
                <w:rFonts w:cstheme="minorHAnsi"/>
                <w:b/>
                <w:bCs/>
                <w:color w:val="FFFFFF" w:themeColor="background1"/>
                <w:sz w:val="24"/>
                <w:szCs w:val="24"/>
              </w:rPr>
              <w:t xml:space="preserve"> and practice</w:t>
            </w:r>
          </w:p>
        </w:tc>
      </w:tr>
      <w:tr w:rsidR="002736D8" w:rsidRPr="00296500" w14:paraId="25253EB5" w14:textId="77777777" w:rsidTr="005236FC">
        <w:tc>
          <w:tcPr>
            <w:tcW w:w="8298" w:type="dxa"/>
          </w:tcPr>
          <w:p w14:paraId="3664DEF8" w14:textId="3A936871" w:rsidR="002736D8" w:rsidRPr="00296500" w:rsidRDefault="002736D8" w:rsidP="005236FC">
            <w:pPr>
              <w:rPr>
                <w:rFonts w:cstheme="minorHAnsi"/>
                <w:sz w:val="24"/>
                <w:szCs w:val="24"/>
              </w:rPr>
            </w:pPr>
            <w:r w:rsidRPr="00296500">
              <w:rPr>
                <w:rFonts w:cstheme="minorHAnsi"/>
                <w:sz w:val="24"/>
                <w:szCs w:val="24"/>
              </w:rPr>
              <w:t xml:space="preserve">Clear policies on attendance, behaviour, bullying, </w:t>
            </w:r>
            <w:r w:rsidR="00A57803" w:rsidRPr="00296500">
              <w:rPr>
                <w:rFonts w:cstheme="minorHAnsi"/>
                <w:sz w:val="24"/>
                <w:szCs w:val="24"/>
              </w:rPr>
              <w:t>equality,</w:t>
            </w:r>
            <w:r w:rsidRPr="00296500">
              <w:rPr>
                <w:rFonts w:cstheme="minorHAnsi"/>
                <w:sz w:val="24"/>
                <w:szCs w:val="24"/>
              </w:rPr>
              <w:t xml:space="preserve"> and transition which sets out the responsibilities for all and the support in place</w:t>
            </w:r>
          </w:p>
        </w:tc>
        <w:tc>
          <w:tcPr>
            <w:tcW w:w="1836" w:type="dxa"/>
          </w:tcPr>
          <w:p w14:paraId="56CA8FDB" w14:textId="77777777" w:rsidR="002736D8" w:rsidRPr="00296500" w:rsidRDefault="002736D8" w:rsidP="005236FC">
            <w:pPr>
              <w:rPr>
                <w:rFonts w:cstheme="minorHAnsi"/>
                <w:sz w:val="24"/>
                <w:szCs w:val="24"/>
              </w:rPr>
            </w:pPr>
          </w:p>
        </w:tc>
        <w:tc>
          <w:tcPr>
            <w:tcW w:w="2122" w:type="dxa"/>
          </w:tcPr>
          <w:p w14:paraId="33FDB481" w14:textId="77777777" w:rsidR="002736D8" w:rsidRPr="00296500" w:rsidRDefault="002736D8" w:rsidP="005236FC">
            <w:pPr>
              <w:rPr>
                <w:rFonts w:cstheme="minorHAnsi"/>
                <w:sz w:val="24"/>
                <w:szCs w:val="24"/>
              </w:rPr>
            </w:pPr>
          </w:p>
        </w:tc>
        <w:tc>
          <w:tcPr>
            <w:tcW w:w="1692" w:type="dxa"/>
          </w:tcPr>
          <w:p w14:paraId="27027A94" w14:textId="77777777" w:rsidR="002736D8" w:rsidRPr="00296500" w:rsidRDefault="002736D8" w:rsidP="005236FC">
            <w:pPr>
              <w:rPr>
                <w:rFonts w:cstheme="minorHAnsi"/>
                <w:sz w:val="24"/>
                <w:szCs w:val="24"/>
              </w:rPr>
            </w:pPr>
          </w:p>
        </w:tc>
      </w:tr>
      <w:tr w:rsidR="002736D8" w:rsidRPr="00296500" w14:paraId="69AFEA16" w14:textId="77777777" w:rsidTr="005236FC">
        <w:tc>
          <w:tcPr>
            <w:tcW w:w="8298" w:type="dxa"/>
          </w:tcPr>
          <w:p w14:paraId="20E36F69" w14:textId="77777777" w:rsidR="002736D8" w:rsidRPr="00296500" w:rsidRDefault="002736D8" w:rsidP="005236FC">
            <w:pPr>
              <w:rPr>
                <w:rFonts w:cstheme="minorHAnsi"/>
                <w:sz w:val="24"/>
                <w:szCs w:val="24"/>
              </w:rPr>
            </w:pPr>
            <w:r w:rsidRPr="00296500">
              <w:rPr>
                <w:rFonts w:cstheme="minorHAnsi"/>
                <w:sz w:val="24"/>
                <w:szCs w:val="24"/>
              </w:rPr>
              <w:t>Curriculum includes the teaching of resilience, coping and social skills</w:t>
            </w:r>
          </w:p>
        </w:tc>
        <w:tc>
          <w:tcPr>
            <w:tcW w:w="1836" w:type="dxa"/>
          </w:tcPr>
          <w:p w14:paraId="094547F6" w14:textId="77777777" w:rsidR="002736D8" w:rsidRDefault="002736D8" w:rsidP="005236FC">
            <w:pPr>
              <w:rPr>
                <w:rFonts w:cstheme="minorHAnsi"/>
                <w:sz w:val="24"/>
                <w:szCs w:val="24"/>
              </w:rPr>
            </w:pPr>
          </w:p>
          <w:p w14:paraId="5035D7D3" w14:textId="163EFB8F" w:rsidR="00412B53" w:rsidRPr="00296500" w:rsidRDefault="00412B53" w:rsidP="005236FC">
            <w:pPr>
              <w:rPr>
                <w:rFonts w:cstheme="minorHAnsi"/>
                <w:sz w:val="24"/>
                <w:szCs w:val="24"/>
              </w:rPr>
            </w:pPr>
          </w:p>
        </w:tc>
        <w:tc>
          <w:tcPr>
            <w:tcW w:w="2122" w:type="dxa"/>
          </w:tcPr>
          <w:p w14:paraId="3CA59AD6" w14:textId="77777777" w:rsidR="002736D8" w:rsidRPr="00296500" w:rsidRDefault="002736D8" w:rsidP="005236FC">
            <w:pPr>
              <w:rPr>
                <w:rFonts w:cstheme="minorHAnsi"/>
                <w:sz w:val="24"/>
                <w:szCs w:val="24"/>
              </w:rPr>
            </w:pPr>
          </w:p>
        </w:tc>
        <w:tc>
          <w:tcPr>
            <w:tcW w:w="1692" w:type="dxa"/>
          </w:tcPr>
          <w:p w14:paraId="3831CDC6" w14:textId="77777777" w:rsidR="002736D8" w:rsidRPr="00296500" w:rsidRDefault="002736D8" w:rsidP="005236FC">
            <w:pPr>
              <w:rPr>
                <w:rFonts w:cstheme="minorHAnsi"/>
                <w:sz w:val="24"/>
                <w:szCs w:val="24"/>
              </w:rPr>
            </w:pPr>
          </w:p>
        </w:tc>
      </w:tr>
      <w:tr w:rsidR="002736D8" w:rsidRPr="00296500" w14:paraId="15095B35" w14:textId="77777777" w:rsidTr="005236FC">
        <w:tc>
          <w:tcPr>
            <w:tcW w:w="8298" w:type="dxa"/>
          </w:tcPr>
          <w:p w14:paraId="1CB440EF" w14:textId="77777777" w:rsidR="002736D8" w:rsidRPr="00296500" w:rsidRDefault="002736D8" w:rsidP="005236FC">
            <w:pPr>
              <w:rPr>
                <w:rFonts w:cstheme="minorHAnsi"/>
                <w:sz w:val="24"/>
                <w:szCs w:val="24"/>
              </w:rPr>
            </w:pPr>
            <w:r w:rsidRPr="00296500">
              <w:rPr>
                <w:rFonts w:cstheme="minorHAnsi"/>
                <w:sz w:val="24"/>
                <w:szCs w:val="24"/>
              </w:rPr>
              <w:t>Curriculum appropriately differentiated according to individual need</w:t>
            </w:r>
          </w:p>
        </w:tc>
        <w:tc>
          <w:tcPr>
            <w:tcW w:w="1836" w:type="dxa"/>
          </w:tcPr>
          <w:p w14:paraId="4A2BDCBA" w14:textId="77777777" w:rsidR="002736D8" w:rsidRPr="00296500" w:rsidRDefault="002736D8" w:rsidP="005236FC">
            <w:pPr>
              <w:rPr>
                <w:rFonts w:cstheme="minorHAnsi"/>
                <w:sz w:val="24"/>
                <w:szCs w:val="24"/>
              </w:rPr>
            </w:pPr>
          </w:p>
        </w:tc>
        <w:tc>
          <w:tcPr>
            <w:tcW w:w="2122" w:type="dxa"/>
          </w:tcPr>
          <w:p w14:paraId="0FBFA57D" w14:textId="77777777" w:rsidR="002736D8" w:rsidRPr="00296500" w:rsidRDefault="002736D8" w:rsidP="005236FC">
            <w:pPr>
              <w:rPr>
                <w:rFonts w:cstheme="minorHAnsi"/>
                <w:sz w:val="24"/>
                <w:szCs w:val="24"/>
              </w:rPr>
            </w:pPr>
          </w:p>
        </w:tc>
        <w:tc>
          <w:tcPr>
            <w:tcW w:w="1692" w:type="dxa"/>
          </w:tcPr>
          <w:p w14:paraId="463C5EB0" w14:textId="77777777" w:rsidR="002736D8" w:rsidRPr="00296500" w:rsidRDefault="002736D8" w:rsidP="005236FC">
            <w:pPr>
              <w:rPr>
                <w:rFonts w:cstheme="minorHAnsi"/>
                <w:sz w:val="24"/>
                <w:szCs w:val="24"/>
              </w:rPr>
            </w:pPr>
          </w:p>
        </w:tc>
      </w:tr>
      <w:tr w:rsidR="002736D8" w:rsidRPr="00296500" w14:paraId="1943D2F2" w14:textId="77777777" w:rsidTr="005236FC">
        <w:tc>
          <w:tcPr>
            <w:tcW w:w="8298" w:type="dxa"/>
          </w:tcPr>
          <w:p w14:paraId="22FCCEDB" w14:textId="77777777" w:rsidR="002736D8" w:rsidRPr="00296500" w:rsidRDefault="002736D8" w:rsidP="005236FC">
            <w:pPr>
              <w:rPr>
                <w:rFonts w:cstheme="minorHAnsi"/>
                <w:sz w:val="24"/>
                <w:szCs w:val="24"/>
              </w:rPr>
            </w:pPr>
            <w:r w:rsidRPr="00296500">
              <w:rPr>
                <w:rFonts w:cstheme="minorHAnsi"/>
                <w:sz w:val="24"/>
                <w:szCs w:val="24"/>
              </w:rPr>
              <w:t>Promotion of supportive literature regarding emotional well-being and mental health for young people and parents</w:t>
            </w:r>
          </w:p>
        </w:tc>
        <w:tc>
          <w:tcPr>
            <w:tcW w:w="1836" w:type="dxa"/>
          </w:tcPr>
          <w:p w14:paraId="57986FCA" w14:textId="77777777" w:rsidR="002736D8" w:rsidRPr="00296500" w:rsidRDefault="002736D8" w:rsidP="005236FC">
            <w:pPr>
              <w:rPr>
                <w:rFonts w:cstheme="minorHAnsi"/>
                <w:sz w:val="24"/>
                <w:szCs w:val="24"/>
              </w:rPr>
            </w:pPr>
          </w:p>
        </w:tc>
        <w:tc>
          <w:tcPr>
            <w:tcW w:w="2122" w:type="dxa"/>
          </w:tcPr>
          <w:p w14:paraId="0E05761F" w14:textId="77777777" w:rsidR="002736D8" w:rsidRPr="00296500" w:rsidRDefault="002736D8" w:rsidP="005236FC">
            <w:pPr>
              <w:rPr>
                <w:rFonts w:cstheme="minorHAnsi"/>
                <w:sz w:val="24"/>
                <w:szCs w:val="24"/>
              </w:rPr>
            </w:pPr>
          </w:p>
        </w:tc>
        <w:tc>
          <w:tcPr>
            <w:tcW w:w="1692" w:type="dxa"/>
          </w:tcPr>
          <w:p w14:paraId="02913FA8" w14:textId="77777777" w:rsidR="002736D8" w:rsidRPr="00296500" w:rsidRDefault="002736D8" w:rsidP="005236FC">
            <w:pPr>
              <w:rPr>
                <w:rFonts w:cstheme="minorHAnsi"/>
                <w:sz w:val="24"/>
                <w:szCs w:val="24"/>
              </w:rPr>
            </w:pPr>
          </w:p>
        </w:tc>
      </w:tr>
      <w:tr w:rsidR="002736D8" w:rsidRPr="00296500" w14:paraId="1FD57156" w14:textId="77777777" w:rsidTr="005236FC">
        <w:tc>
          <w:tcPr>
            <w:tcW w:w="8298" w:type="dxa"/>
          </w:tcPr>
          <w:p w14:paraId="5A004942" w14:textId="77777777" w:rsidR="002736D8" w:rsidRPr="00296500" w:rsidRDefault="002736D8" w:rsidP="005236FC">
            <w:pPr>
              <w:rPr>
                <w:rFonts w:cstheme="minorHAnsi"/>
                <w:sz w:val="24"/>
                <w:szCs w:val="24"/>
              </w:rPr>
            </w:pPr>
            <w:r w:rsidRPr="00296500">
              <w:rPr>
                <w:rFonts w:cstheme="minorHAnsi"/>
                <w:sz w:val="24"/>
                <w:szCs w:val="24"/>
              </w:rPr>
              <w:t>Clear roles and responsibilities for SENCo and emotional wellbeing leads</w:t>
            </w:r>
          </w:p>
        </w:tc>
        <w:tc>
          <w:tcPr>
            <w:tcW w:w="1836" w:type="dxa"/>
          </w:tcPr>
          <w:p w14:paraId="5807546C" w14:textId="77777777" w:rsidR="002736D8" w:rsidRPr="00296500" w:rsidRDefault="002736D8" w:rsidP="005236FC">
            <w:pPr>
              <w:rPr>
                <w:rFonts w:cstheme="minorHAnsi"/>
                <w:sz w:val="24"/>
                <w:szCs w:val="24"/>
              </w:rPr>
            </w:pPr>
          </w:p>
        </w:tc>
        <w:tc>
          <w:tcPr>
            <w:tcW w:w="2122" w:type="dxa"/>
          </w:tcPr>
          <w:p w14:paraId="2C3E9F35" w14:textId="77777777" w:rsidR="002736D8" w:rsidRPr="00296500" w:rsidRDefault="002736D8" w:rsidP="005236FC">
            <w:pPr>
              <w:rPr>
                <w:rFonts w:cstheme="minorHAnsi"/>
                <w:sz w:val="24"/>
                <w:szCs w:val="24"/>
              </w:rPr>
            </w:pPr>
          </w:p>
        </w:tc>
        <w:tc>
          <w:tcPr>
            <w:tcW w:w="1692" w:type="dxa"/>
          </w:tcPr>
          <w:p w14:paraId="796E8446" w14:textId="77777777" w:rsidR="002736D8" w:rsidRPr="00296500" w:rsidRDefault="002736D8" w:rsidP="005236FC">
            <w:pPr>
              <w:rPr>
                <w:rFonts w:cstheme="minorHAnsi"/>
                <w:sz w:val="24"/>
                <w:szCs w:val="24"/>
              </w:rPr>
            </w:pPr>
          </w:p>
        </w:tc>
      </w:tr>
      <w:tr w:rsidR="002736D8" w:rsidRPr="00296500" w14:paraId="588CEBB9" w14:textId="77777777" w:rsidTr="005236FC">
        <w:tc>
          <w:tcPr>
            <w:tcW w:w="8298" w:type="dxa"/>
          </w:tcPr>
          <w:p w14:paraId="5A69A61D" w14:textId="77777777" w:rsidR="002736D8" w:rsidRPr="00296500" w:rsidRDefault="002736D8" w:rsidP="005236FC">
            <w:pPr>
              <w:rPr>
                <w:rFonts w:cstheme="minorHAnsi"/>
                <w:sz w:val="24"/>
                <w:szCs w:val="24"/>
              </w:rPr>
            </w:pPr>
            <w:r w:rsidRPr="00296500">
              <w:rPr>
                <w:rFonts w:cstheme="minorHAnsi"/>
                <w:sz w:val="24"/>
                <w:szCs w:val="24"/>
              </w:rPr>
              <w:lastRenderedPageBreak/>
              <w:t>A member of senior staff is responsible for overseeing arrangements for EBSA students</w:t>
            </w:r>
          </w:p>
        </w:tc>
        <w:tc>
          <w:tcPr>
            <w:tcW w:w="1836" w:type="dxa"/>
          </w:tcPr>
          <w:p w14:paraId="22169761" w14:textId="77777777" w:rsidR="002736D8" w:rsidRPr="00296500" w:rsidRDefault="002736D8" w:rsidP="005236FC">
            <w:pPr>
              <w:rPr>
                <w:rFonts w:cstheme="minorHAnsi"/>
                <w:sz w:val="24"/>
                <w:szCs w:val="24"/>
              </w:rPr>
            </w:pPr>
          </w:p>
        </w:tc>
        <w:tc>
          <w:tcPr>
            <w:tcW w:w="2122" w:type="dxa"/>
          </w:tcPr>
          <w:p w14:paraId="57BA2CD8" w14:textId="77777777" w:rsidR="002736D8" w:rsidRPr="00296500" w:rsidRDefault="002736D8" w:rsidP="005236FC">
            <w:pPr>
              <w:rPr>
                <w:rFonts w:cstheme="minorHAnsi"/>
                <w:sz w:val="24"/>
                <w:szCs w:val="24"/>
              </w:rPr>
            </w:pPr>
          </w:p>
        </w:tc>
        <w:tc>
          <w:tcPr>
            <w:tcW w:w="1692" w:type="dxa"/>
          </w:tcPr>
          <w:p w14:paraId="1C5734AF" w14:textId="77777777" w:rsidR="002736D8" w:rsidRPr="00296500" w:rsidRDefault="002736D8" w:rsidP="005236FC">
            <w:pPr>
              <w:rPr>
                <w:rFonts w:cstheme="minorHAnsi"/>
                <w:sz w:val="24"/>
                <w:szCs w:val="24"/>
              </w:rPr>
            </w:pPr>
          </w:p>
        </w:tc>
      </w:tr>
      <w:tr w:rsidR="002736D8" w:rsidRPr="00296500" w14:paraId="534A14BB" w14:textId="77777777" w:rsidTr="005236FC">
        <w:tc>
          <w:tcPr>
            <w:tcW w:w="8298" w:type="dxa"/>
          </w:tcPr>
          <w:p w14:paraId="313C035B" w14:textId="77777777" w:rsidR="002736D8" w:rsidRPr="00296500" w:rsidRDefault="002736D8" w:rsidP="005236FC">
            <w:pPr>
              <w:rPr>
                <w:rFonts w:cstheme="minorHAnsi"/>
                <w:sz w:val="24"/>
                <w:szCs w:val="24"/>
              </w:rPr>
            </w:pPr>
            <w:r w:rsidRPr="00296500">
              <w:rPr>
                <w:rFonts w:cstheme="minorHAnsi"/>
                <w:sz w:val="24"/>
                <w:szCs w:val="24"/>
              </w:rPr>
              <w:t>Clear systems in place for the early identification of school avoidance</w:t>
            </w:r>
          </w:p>
        </w:tc>
        <w:tc>
          <w:tcPr>
            <w:tcW w:w="1836" w:type="dxa"/>
          </w:tcPr>
          <w:p w14:paraId="66598A28" w14:textId="77777777" w:rsidR="002736D8" w:rsidRPr="00296500" w:rsidRDefault="002736D8" w:rsidP="005236FC">
            <w:pPr>
              <w:rPr>
                <w:rFonts w:cstheme="minorHAnsi"/>
                <w:sz w:val="24"/>
                <w:szCs w:val="24"/>
              </w:rPr>
            </w:pPr>
          </w:p>
        </w:tc>
        <w:tc>
          <w:tcPr>
            <w:tcW w:w="2122" w:type="dxa"/>
          </w:tcPr>
          <w:p w14:paraId="1416010B" w14:textId="77777777" w:rsidR="002736D8" w:rsidRPr="00296500" w:rsidRDefault="002736D8" w:rsidP="005236FC">
            <w:pPr>
              <w:rPr>
                <w:rFonts w:cstheme="minorHAnsi"/>
                <w:sz w:val="24"/>
                <w:szCs w:val="24"/>
              </w:rPr>
            </w:pPr>
          </w:p>
        </w:tc>
        <w:tc>
          <w:tcPr>
            <w:tcW w:w="1692" w:type="dxa"/>
          </w:tcPr>
          <w:p w14:paraId="2B32B4AD" w14:textId="77777777" w:rsidR="002736D8" w:rsidRPr="00296500" w:rsidRDefault="002736D8" w:rsidP="005236FC">
            <w:pPr>
              <w:rPr>
                <w:rFonts w:cstheme="minorHAnsi"/>
                <w:sz w:val="24"/>
                <w:szCs w:val="24"/>
              </w:rPr>
            </w:pPr>
          </w:p>
        </w:tc>
      </w:tr>
      <w:tr w:rsidR="002736D8" w:rsidRPr="00296500" w14:paraId="46F4265B" w14:textId="77777777" w:rsidTr="005236FC">
        <w:tc>
          <w:tcPr>
            <w:tcW w:w="8298" w:type="dxa"/>
          </w:tcPr>
          <w:p w14:paraId="5C0A3980" w14:textId="77777777" w:rsidR="002736D8" w:rsidRPr="00296500" w:rsidRDefault="002736D8" w:rsidP="005236FC">
            <w:pPr>
              <w:rPr>
                <w:rFonts w:cstheme="minorHAnsi"/>
                <w:sz w:val="24"/>
                <w:szCs w:val="24"/>
              </w:rPr>
            </w:pPr>
            <w:r w:rsidRPr="00296500">
              <w:rPr>
                <w:rFonts w:cstheme="minorHAnsi"/>
                <w:sz w:val="24"/>
                <w:szCs w:val="24"/>
              </w:rPr>
              <w:t>Nominated members of staff who has a responsibility to investigate and act on concerns</w:t>
            </w:r>
          </w:p>
        </w:tc>
        <w:tc>
          <w:tcPr>
            <w:tcW w:w="1836" w:type="dxa"/>
          </w:tcPr>
          <w:p w14:paraId="0F4CCF1A" w14:textId="77777777" w:rsidR="002736D8" w:rsidRPr="00296500" w:rsidRDefault="002736D8" w:rsidP="005236FC">
            <w:pPr>
              <w:rPr>
                <w:rFonts w:cstheme="minorHAnsi"/>
                <w:sz w:val="24"/>
                <w:szCs w:val="24"/>
              </w:rPr>
            </w:pPr>
          </w:p>
        </w:tc>
        <w:tc>
          <w:tcPr>
            <w:tcW w:w="2122" w:type="dxa"/>
          </w:tcPr>
          <w:p w14:paraId="10B1C5A1" w14:textId="77777777" w:rsidR="002736D8" w:rsidRPr="00296500" w:rsidRDefault="002736D8" w:rsidP="005236FC">
            <w:pPr>
              <w:rPr>
                <w:rFonts w:cstheme="minorHAnsi"/>
                <w:sz w:val="24"/>
                <w:szCs w:val="24"/>
              </w:rPr>
            </w:pPr>
          </w:p>
        </w:tc>
        <w:tc>
          <w:tcPr>
            <w:tcW w:w="1692" w:type="dxa"/>
          </w:tcPr>
          <w:p w14:paraId="0EF77946" w14:textId="77777777" w:rsidR="002736D8" w:rsidRPr="00296500" w:rsidRDefault="002736D8" w:rsidP="005236FC">
            <w:pPr>
              <w:rPr>
                <w:rFonts w:cstheme="minorHAnsi"/>
                <w:sz w:val="24"/>
                <w:szCs w:val="24"/>
              </w:rPr>
            </w:pPr>
          </w:p>
        </w:tc>
      </w:tr>
      <w:tr w:rsidR="002736D8" w:rsidRPr="00296500" w14:paraId="374EFE3A" w14:textId="77777777" w:rsidTr="005236FC">
        <w:tc>
          <w:tcPr>
            <w:tcW w:w="8298" w:type="dxa"/>
          </w:tcPr>
          <w:p w14:paraId="1F70462E" w14:textId="77777777" w:rsidR="002736D8" w:rsidRPr="00296500" w:rsidRDefault="002736D8" w:rsidP="005236FC">
            <w:pPr>
              <w:rPr>
                <w:rFonts w:cstheme="minorHAnsi"/>
                <w:sz w:val="24"/>
                <w:szCs w:val="24"/>
              </w:rPr>
            </w:pPr>
            <w:r w:rsidRPr="00296500">
              <w:rPr>
                <w:rFonts w:cstheme="minorHAnsi"/>
                <w:sz w:val="24"/>
                <w:szCs w:val="24"/>
              </w:rPr>
              <w:t>Staff are aware as to whom they should convey any concerns regarding EBSA</w:t>
            </w:r>
          </w:p>
        </w:tc>
        <w:tc>
          <w:tcPr>
            <w:tcW w:w="1836" w:type="dxa"/>
          </w:tcPr>
          <w:p w14:paraId="31411360" w14:textId="77777777" w:rsidR="002736D8" w:rsidRPr="00296500" w:rsidRDefault="002736D8" w:rsidP="005236FC">
            <w:pPr>
              <w:rPr>
                <w:rFonts w:cstheme="minorHAnsi"/>
                <w:sz w:val="24"/>
                <w:szCs w:val="24"/>
              </w:rPr>
            </w:pPr>
          </w:p>
        </w:tc>
        <w:tc>
          <w:tcPr>
            <w:tcW w:w="2122" w:type="dxa"/>
          </w:tcPr>
          <w:p w14:paraId="28911A5A" w14:textId="77777777" w:rsidR="002736D8" w:rsidRPr="00296500" w:rsidRDefault="002736D8" w:rsidP="005236FC">
            <w:pPr>
              <w:rPr>
                <w:rFonts w:cstheme="minorHAnsi"/>
                <w:sz w:val="24"/>
                <w:szCs w:val="24"/>
              </w:rPr>
            </w:pPr>
          </w:p>
        </w:tc>
        <w:tc>
          <w:tcPr>
            <w:tcW w:w="1692" w:type="dxa"/>
          </w:tcPr>
          <w:p w14:paraId="61ACA551" w14:textId="77777777" w:rsidR="002736D8" w:rsidRPr="00296500" w:rsidRDefault="002736D8" w:rsidP="005236FC">
            <w:pPr>
              <w:rPr>
                <w:rFonts w:cstheme="minorHAnsi"/>
                <w:sz w:val="24"/>
                <w:szCs w:val="24"/>
              </w:rPr>
            </w:pPr>
          </w:p>
        </w:tc>
      </w:tr>
      <w:tr w:rsidR="002736D8" w:rsidRPr="00296500" w14:paraId="5842F8CF" w14:textId="77777777" w:rsidTr="005236FC">
        <w:tc>
          <w:tcPr>
            <w:tcW w:w="8298" w:type="dxa"/>
          </w:tcPr>
          <w:p w14:paraId="6C7BBCD3" w14:textId="77777777" w:rsidR="002736D8" w:rsidRPr="00296500" w:rsidRDefault="002736D8" w:rsidP="005236FC">
            <w:pPr>
              <w:rPr>
                <w:rFonts w:cstheme="minorHAnsi"/>
                <w:sz w:val="24"/>
                <w:szCs w:val="24"/>
              </w:rPr>
            </w:pPr>
            <w:r w:rsidRPr="00296500">
              <w:rPr>
                <w:rFonts w:cstheme="minorHAnsi"/>
                <w:sz w:val="24"/>
                <w:szCs w:val="24"/>
              </w:rPr>
              <w:t>Provision of interventions within a graduated response – assess, plan, do and review</w:t>
            </w:r>
          </w:p>
        </w:tc>
        <w:tc>
          <w:tcPr>
            <w:tcW w:w="1836" w:type="dxa"/>
          </w:tcPr>
          <w:p w14:paraId="6207EEF9" w14:textId="77777777" w:rsidR="002736D8" w:rsidRPr="00296500" w:rsidRDefault="002736D8" w:rsidP="005236FC">
            <w:pPr>
              <w:rPr>
                <w:rFonts w:cstheme="minorHAnsi"/>
                <w:sz w:val="24"/>
                <w:szCs w:val="24"/>
              </w:rPr>
            </w:pPr>
          </w:p>
        </w:tc>
        <w:tc>
          <w:tcPr>
            <w:tcW w:w="2122" w:type="dxa"/>
          </w:tcPr>
          <w:p w14:paraId="6567BE44" w14:textId="77777777" w:rsidR="002736D8" w:rsidRPr="00296500" w:rsidRDefault="002736D8" w:rsidP="005236FC">
            <w:pPr>
              <w:rPr>
                <w:rFonts w:cstheme="minorHAnsi"/>
                <w:sz w:val="24"/>
                <w:szCs w:val="24"/>
              </w:rPr>
            </w:pPr>
          </w:p>
        </w:tc>
        <w:tc>
          <w:tcPr>
            <w:tcW w:w="1692" w:type="dxa"/>
          </w:tcPr>
          <w:p w14:paraId="57FB218D" w14:textId="77777777" w:rsidR="002736D8" w:rsidRPr="00296500" w:rsidRDefault="002736D8" w:rsidP="005236FC">
            <w:pPr>
              <w:rPr>
                <w:rFonts w:cstheme="minorHAnsi"/>
                <w:sz w:val="24"/>
                <w:szCs w:val="24"/>
              </w:rPr>
            </w:pPr>
          </w:p>
        </w:tc>
      </w:tr>
      <w:tr w:rsidR="002736D8" w:rsidRPr="00296500" w14:paraId="4065F8E2" w14:textId="77777777" w:rsidTr="005236FC">
        <w:tc>
          <w:tcPr>
            <w:tcW w:w="8298" w:type="dxa"/>
          </w:tcPr>
          <w:p w14:paraId="1C500E32" w14:textId="77777777" w:rsidR="002736D8" w:rsidRPr="00296500" w:rsidRDefault="002736D8" w:rsidP="005236FC">
            <w:pPr>
              <w:rPr>
                <w:rFonts w:cstheme="minorHAnsi"/>
                <w:sz w:val="24"/>
                <w:szCs w:val="24"/>
              </w:rPr>
            </w:pPr>
            <w:r w:rsidRPr="00296500">
              <w:rPr>
                <w:rFonts w:cstheme="minorHAnsi"/>
                <w:sz w:val="24"/>
                <w:szCs w:val="24"/>
              </w:rPr>
              <w:t>Staff are aware of the role of other agencies and local arrangements with regard to assessing and supporting students experiencing EBSA</w:t>
            </w:r>
          </w:p>
        </w:tc>
        <w:tc>
          <w:tcPr>
            <w:tcW w:w="1836" w:type="dxa"/>
          </w:tcPr>
          <w:p w14:paraId="463D4458" w14:textId="77777777" w:rsidR="002736D8" w:rsidRPr="00296500" w:rsidRDefault="002736D8" w:rsidP="005236FC">
            <w:pPr>
              <w:rPr>
                <w:rFonts w:cstheme="minorHAnsi"/>
                <w:sz w:val="24"/>
                <w:szCs w:val="24"/>
              </w:rPr>
            </w:pPr>
          </w:p>
        </w:tc>
        <w:tc>
          <w:tcPr>
            <w:tcW w:w="2122" w:type="dxa"/>
          </w:tcPr>
          <w:p w14:paraId="3773B5F1" w14:textId="77777777" w:rsidR="002736D8" w:rsidRPr="00296500" w:rsidRDefault="002736D8" w:rsidP="005236FC">
            <w:pPr>
              <w:rPr>
                <w:rFonts w:cstheme="minorHAnsi"/>
                <w:sz w:val="24"/>
                <w:szCs w:val="24"/>
              </w:rPr>
            </w:pPr>
          </w:p>
        </w:tc>
        <w:tc>
          <w:tcPr>
            <w:tcW w:w="1692" w:type="dxa"/>
          </w:tcPr>
          <w:p w14:paraId="6D17AD73" w14:textId="77777777" w:rsidR="002736D8" w:rsidRPr="00296500" w:rsidRDefault="002736D8" w:rsidP="005236FC">
            <w:pPr>
              <w:rPr>
                <w:rFonts w:cstheme="minorHAnsi"/>
                <w:sz w:val="24"/>
                <w:szCs w:val="24"/>
              </w:rPr>
            </w:pPr>
          </w:p>
        </w:tc>
      </w:tr>
      <w:tr w:rsidR="002736D8" w:rsidRPr="00296500" w14:paraId="6313B375" w14:textId="77777777" w:rsidTr="005236FC">
        <w:tc>
          <w:tcPr>
            <w:tcW w:w="8298" w:type="dxa"/>
          </w:tcPr>
          <w:p w14:paraId="2309C35B" w14:textId="7003F55B" w:rsidR="002736D8" w:rsidRPr="00296500" w:rsidRDefault="002736D8" w:rsidP="005236FC">
            <w:pPr>
              <w:rPr>
                <w:rFonts w:cstheme="minorHAnsi"/>
                <w:sz w:val="24"/>
                <w:szCs w:val="24"/>
              </w:rPr>
            </w:pPr>
            <w:r w:rsidRPr="00296500">
              <w:rPr>
                <w:rFonts w:cstheme="minorHAnsi"/>
                <w:sz w:val="24"/>
                <w:szCs w:val="24"/>
              </w:rPr>
              <w:t xml:space="preserve">Access to indicated provision </w:t>
            </w:r>
            <w:r w:rsidR="00A57803" w:rsidRPr="00296500">
              <w:rPr>
                <w:rFonts w:cstheme="minorHAnsi"/>
                <w:sz w:val="24"/>
                <w:szCs w:val="24"/>
              </w:rPr>
              <w:t>e.g.,</w:t>
            </w:r>
            <w:r w:rsidRPr="00296500">
              <w:rPr>
                <w:rFonts w:cstheme="minorHAnsi"/>
                <w:sz w:val="24"/>
                <w:szCs w:val="24"/>
              </w:rPr>
              <w:t xml:space="preserve"> safe places within school; key person</w:t>
            </w:r>
          </w:p>
        </w:tc>
        <w:tc>
          <w:tcPr>
            <w:tcW w:w="1836" w:type="dxa"/>
          </w:tcPr>
          <w:p w14:paraId="489837F3" w14:textId="77777777" w:rsidR="002736D8" w:rsidRPr="00296500" w:rsidRDefault="002736D8" w:rsidP="005236FC">
            <w:pPr>
              <w:rPr>
                <w:rFonts w:cstheme="minorHAnsi"/>
                <w:sz w:val="24"/>
                <w:szCs w:val="24"/>
              </w:rPr>
            </w:pPr>
          </w:p>
        </w:tc>
        <w:tc>
          <w:tcPr>
            <w:tcW w:w="2122" w:type="dxa"/>
          </w:tcPr>
          <w:p w14:paraId="12A74078" w14:textId="77777777" w:rsidR="002736D8" w:rsidRPr="00296500" w:rsidRDefault="002736D8" w:rsidP="005236FC">
            <w:pPr>
              <w:rPr>
                <w:rFonts w:cstheme="minorHAnsi"/>
                <w:sz w:val="24"/>
                <w:szCs w:val="24"/>
              </w:rPr>
            </w:pPr>
          </w:p>
        </w:tc>
        <w:tc>
          <w:tcPr>
            <w:tcW w:w="1692" w:type="dxa"/>
          </w:tcPr>
          <w:p w14:paraId="3560F13E" w14:textId="77777777" w:rsidR="002736D8" w:rsidRPr="00296500" w:rsidRDefault="002736D8" w:rsidP="005236FC">
            <w:pPr>
              <w:rPr>
                <w:rFonts w:cstheme="minorHAnsi"/>
                <w:sz w:val="24"/>
                <w:szCs w:val="24"/>
              </w:rPr>
            </w:pPr>
          </w:p>
        </w:tc>
      </w:tr>
      <w:tr w:rsidR="002736D8" w:rsidRPr="00296500" w14:paraId="223CC57C" w14:textId="77777777" w:rsidTr="005236FC">
        <w:tc>
          <w:tcPr>
            <w:tcW w:w="8298" w:type="dxa"/>
          </w:tcPr>
          <w:p w14:paraId="05D88AD7" w14:textId="77777777" w:rsidR="002736D8" w:rsidRPr="00296500" w:rsidRDefault="002736D8" w:rsidP="005236FC">
            <w:pPr>
              <w:rPr>
                <w:rFonts w:cstheme="minorHAnsi"/>
                <w:sz w:val="24"/>
                <w:szCs w:val="24"/>
              </w:rPr>
            </w:pPr>
            <w:r w:rsidRPr="00296500">
              <w:rPr>
                <w:rFonts w:cstheme="minorHAnsi"/>
                <w:sz w:val="24"/>
                <w:szCs w:val="24"/>
              </w:rPr>
              <w:t>All staff are aware of specific strategies and programmes in place to support students experiencing EBSA</w:t>
            </w:r>
          </w:p>
        </w:tc>
        <w:tc>
          <w:tcPr>
            <w:tcW w:w="1836" w:type="dxa"/>
          </w:tcPr>
          <w:p w14:paraId="5F530CD5" w14:textId="77777777" w:rsidR="002736D8" w:rsidRPr="00296500" w:rsidRDefault="002736D8" w:rsidP="005236FC">
            <w:pPr>
              <w:rPr>
                <w:rFonts w:cstheme="minorHAnsi"/>
                <w:sz w:val="24"/>
                <w:szCs w:val="24"/>
              </w:rPr>
            </w:pPr>
          </w:p>
        </w:tc>
        <w:tc>
          <w:tcPr>
            <w:tcW w:w="2122" w:type="dxa"/>
          </w:tcPr>
          <w:p w14:paraId="10202019" w14:textId="77777777" w:rsidR="002736D8" w:rsidRPr="00296500" w:rsidRDefault="002736D8" w:rsidP="005236FC">
            <w:pPr>
              <w:rPr>
                <w:rFonts w:cstheme="minorHAnsi"/>
                <w:sz w:val="24"/>
                <w:szCs w:val="24"/>
              </w:rPr>
            </w:pPr>
          </w:p>
        </w:tc>
        <w:tc>
          <w:tcPr>
            <w:tcW w:w="1692" w:type="dxa"/>
          </w:tcPr>
          <w:p w14:paraId="3B7C14F5" w14:textId="77777777" w:rsidR="002736D8" w:rsidRPr="00296500" w:rsidRDefault="002736D8" w:rsidP="005236FC">
            <w:pPr>
              <w:rPr>
                <w:rFonts w:cstheme="minorHAnsi"/>
                <w:sz w:val="24"/>
                <w:szCs w:val="24"/>
              </w:rPr>
            </w:pPr>
          </w:p>
        </w:tc>
      </w:tr>
    </w:tbl>
    <w:p w14:paraId="1070EEA8" w14:textId="196F1423" w:rsidR="002736D8" w:rsidRDefault="00C54938" w:rsidP="002736D8">
      <w:pPr>
        <w:rPr>
          <w:i/>
          <w:iCs/>
          <w:color w:val="009999"/>
          <w:sz w:val="16"/>
          <w:szCs w:val="16"/>
        </w:rPr>
      </w:pPr>
      <w:r>
        <w:rPr>
          <w:i/>
          <w:iCs/>
          <w:color w:val="009999"/>
          <w:sz w:val="16"/>
          <w:szCs w:val="16"/>
        </w:rPr>
        <w:t>Adapted from</w:t>
      </w:r>
      <w:r w:rsidR="002736D8" w:rsidRPr="00840180">
        <w:rPr>
          <w:i/>
          <w:iCs/>
          <w:color w:val="009999"/>
          <w:sz w:val="16"/>
          <w:szCs w:val="16"/>
        </w:rPr>
        <w:t xml:space="preserve"> West Sussex EPS</w:t>
      </w:r>
    </w:p>
    <w:p w14:paraId="5FBB4552" w14:textId="77777777" w:rsidR="007343F2" w:rsidRDefault="007343F2" w:rsidP="006A49AC">
      <w:pPr>
        <w:jc w:val="center"/>
        <w:rPr>
          <w:rFonts w:ascii="Calibri" w:eastAsia="Times New Roman" w:hAnsi="Calibri"/>
          <w:b/>
          <w:bCs/>
          <w:color w:val="007D85"/>
          <w:sz w:val="36"/>
          <w:szCs w:val="32"/>
        </w:rPr>
      </w:pPr>
    </w:p>
    <w:p w14:paraId="1952A08C" w14:textId="6ABCE597" w:rsidR="007343F2" w:rsidRDefault="007343F2" w:rsidP="006A49AC">
      <w:pPr>
        <w:jc w:val="center"/>
        <w:rPr>
          <w:rFonts w:ascii="Calibri" w:eastAsia="Times New Roman" w:hAnsi="Calibri"/>
          <w:b/>
          <w:bCs/>
          <w:color w:val="007D85"/>
          <w:sz w:val="36"/>
          <w:szCs w:val="32"/>
        </w:rPr>
      </w:pPr>
    </w:p>
    <w:p w14:paraId="6BC0C997" w14:textId="5E0289BC" w:rsidR="007343F2" w:rsidRDefault="007343F2" w:rsidP="006A49AC">
      <w:pPr>
        <w:jc w:val="center"/>
        <w:rPr>
          <w:rFonts w:ascii="Calibri" w:eastAsia="Times New Roman" w:hAnsi="Calibri"/>
          <w:b/>
          <w:bCs/>
          <w:color w:val="007D85"/>
          <w:sz w:val="36"/>
          <w:szCs w:val="32"/>
        </w:rPr>
      </w:pPr>
    </w:p>
    <w:p w14:paraId="226AD015" w14:textId="76BD86D9" w:rsidR="007343F2" w:rsidRDefault="007343F2" w:rsidP="006A49AC">
      <w:pPr>
        <w:jc w:val="center"/>
        <w:rPr>
          <w:rFonts w:ascii="Calibri" w:eastAsia="Times New Roman" w:hAnsi="Calibri"/>
          <w:b/>
          <w:bCs/>
          <w:color w:val="007D85"/>
          <w:sz w:val="36"/>
          <w:szCs w:val="32"/>
        </w:rPr>
      </w:pPr>
    </w:p>
    <w:p w14:paraId="5FEB2F23" w14:textId="5C7C38BD" w:rsidR="007343F2" w:rsidRDefault="007343F2" w:rsidP="006A49AC">
      <w:pPr>
        <w:jc w:val="center"/>
        <w:rPr>
          <w:rFonts w:ascii="Calibri" w:eastAsia="Times New Roman" w:hAnsi="Calibri"/>
          <w:b/>
          <w:bCs/>
          <w:color w:val="007D85"/>
          <w:sz w:val="36"/>
          <w:szCs w:val="32"/>
        </w:rPr>
      </w:pPr>
    </w:p>
    <w:p w14:paraId="2499A180" w14:textId="34D56220" w:rsidR="007343F2" w:rsidRDefault="007343F2" w:rsidP="006A49AC">
      <w:pPr>
        <w:jc w:val="center"/>
        <w:rPr>
          <w:rFonts w:ascii="Calibri" w:eastAsia="Times New Roman" w:hAnsi="Calibri"/>
          <w:b/>
          <w:bCs/>
          <w:color w:val="007D85"/>
          <w:sz w:val="36"/>
          <w:szCs w:val="32"/>
        </w:rPr>
      </w:pPr>
    </w:p>
    <w:p w14:paraId="7922290F" w14:textId="2E8E1092" w:rsidR="007343F2" w:rsidRDefault="007343F2" w:rsidP="006A49AC">
      <w:pPr>
        <w:jc w:val="center"/>
        <w:rPr>
          <w:rFonts w:ascii="Calibri" w:eastAsia="Times New Roman" w:hAnsi="Calibri"/>
          <w:b/>
          <w:bCs/>
          <w:color w:val="007D85"/>
          <w:sz w:val="36"/>
          <w:szCs w:val="32"/>
        </w:rPr>
      </w:pPr>
    </w:p>
    <w:p w14:paraId="1B1E8F14" w14:textId="77777777" w:rsidR="007343F2" w:rsidRDefault="007343F2" w:rsidP="006A49AC">
      <w:pPr>
        <w:jc w:val="center"/>
        <w:rPr>
          <w:rFonts w:ascii="Calibri" w:eastAsia="Times New Roman" w:hAnsi="Calibri"/>
          <w:b/>
          <w:bCs/>
          <w:color w:val="007D85"/>
          <w:sz w:val="36"/>
          <w:szCs w:val="32"/>
        </w:rPr>
      </w:pPr>
    </w:p>
    <w:p w14:paraId="3C231D22" w14:textId="77777777" w:rsidR="007343F2" w:rsidRDefault="007343F2" w:rsidP="006A49AC">
      <w:pPr>
        <w:jc w:val="center"/>
        <w:rPr>
          <w:rFonts w:ascii="Calibri" w:eastAsia="Times New Roman" w:hAnsi="Calibri"/>
          <w:b/>
          <w:bCs/>
          <w:color w:val="007D85"/>
          <w:sz w:val="36"/>
          <w:szCs w:val="32"/>
        </w:rPr>
      </w:pPr>
    </w:p>
    <w:p w14:paraId="61465B0F" w14:textId="77777777" w:rsidR="007343F2" w:rsidRDefault="007343F2" w:rsidP="006A49AC">
      <w:pPr>
        <w:jc w:val="center"/>
        <w:rPr>
          <w:rFonts w:ascii="Calibri" w:eastAsia="Times New Roman" w:hAnsi="Calibri"/>
          <w:b/>
          <w:bCs/>
          <w:color w:val="007D85"/>
          <w:sz w:val="36"/>
          <w:szCs w:val="32"/>
        </w:rPr>
      </w:pPr>
    </w:p>
    <w:p w14:paraId="031518E3" w14:textId="66AD5A3D" w:rsidR="009554EF" w:rsidRPr="007343F2" w:rsidRDefault="006A49AC" w:rsidP="006A49AC">
      <w:pPr>
        <w:jc w:val="center"/>
        <w:rPr>
          <w:rFonts w:ascii="Calibri" w:eastAsia="Times New Roman" w:hAnsi="Calibri"/>
          <w:b/>
          <w:bCs/>
          <w:color w:val="007D85"/>
          <w:sz w:val="40"/>
          <w:szCs w:val="40"/>
        </w:rPr>
      </w:pPr>
      <w:r w:rsidRPr="007343F2">
        <w:rPr>
          <w:rFonts w:ascii="Calibri" w:eastAsia="Times New Roman" w:hAnsi="Calibri"/>
          <w:b/>
          <w:bCs/>
          <w:color w:val="007D85"/>
          <w:sz w:val="40"/>
          <w:szCs w:val="40"/>
        </w:rPr>
        <w:lastRenderedPageBreak/>
        <w:t xml:space="preserve">References </w:t>
      </w:r>
    </w:p>
    <w:p w14:paraId="2475A37C" w14:textId="77777777" w:rsidR="006A49AC" w:rsidRDefault="006A49AC" w:rsidP="006A49AC">
      <w:pPr>
        <w:jc w:val="center"/>
        <w:rPr>
          <w:sz w:val="24"/>
          <w:szCs w:val="24"/>
        </w:rPr>
      </w:pPr>
    </w:p>
    <w:p w14:paraId="4DE60556" w14:textId="77777777" w:rsidR="009554EF" w:rsidRPr="00A10A3A" w:rsidRDefault="009554EF" w:rsidP="009554EF">
      <w:pPr>
        <w:keepLines/>
        <w:rPr>
          <w:rFonts w:eastAsia="Times New Roman" w:cstheme="minorHAnsi"/>
          <w:sz w:val="24"/>
          <w:szCs w:val="24"/>
        </w:rPr>
      </w:pPr>
      <w:r w:rsidRPr="00A10A3A">
        <w:rPr>
          <w:rFonts w:eastAsia="Times New Roman" w:cstheme="minorHAnsi"/>
          <w:sz w:val="24"/>
          <w:szCs w:val="24"/>
        </w:rPr>
        <w:t>Babcock LDP Educational Psychology Service (2016)</w:t>
      </w:r>
      <w:r>
        <w:rPr>
          <w:rFonts w:eastAsia="Times New Roman" w:cstheme="minorHAnsi"/>
          <w:sz w:val="24"/>
          <w:szCs w:val="24"/>
        </w:rPr>
        <w:t>.</w:t>
      </w:r>
      <w:r w:rsidRPr="00A10A3A">
        <w:rPr>
          <w:rFonts w:eastAsia="Times New Roman" w:cstheme="minorHAnsi"/>
          <w:sz w:val="24"/>
          <w:szCs w:val="24"/>
        </w:rPr>
        <w:t xml:space="preserve"> </w:t>
      </w:r>
      <w:r w:rsidRPr="00A10A3A">
        <w:rPr>
          <w:rFonts w:eastAsia="Times New Roman" w:cstheme="minorHAnsi"/>
          <w:i/>
          <w:iCs/>
          <w:sz w:val="24"/>
          <w:szCs w:val="24"/>
        </w:rPr>
        <w:t>Developing Effective Support Systems for Young People Experiencing Anxiety Based School Avoidance: An Exploratory Study and Good Practice Guidance for Schools</w:t>
      </w:r>
      <w:r w:rsidRPr="00A10A3A">
        <w:rPr>
          <w:rFonts w:eastAsia="Times New Roman" w:cstheme="minorHAnsi"/>
          <w:sz w:val="24"/>
          <w:szCs w:val="24"/>
        </w:rPr>
        <w:t>. Babcock LDP and Devon County Council.</w:t>
      </w:r>
    </w:p>
    <w:p w14:paraId="6DE43705" w14:textId="77777777" w:rsidR="009554EF" w:rsidRPr="00A10A3A" w:rsidRDefault="009554EF" w:rsidP="009554EF">
      <w:pPr>
        <w:rPr>
          <w:rFonts w:cstheme="minorHAnsi"/>
          <w:sz w:val="24"/>
          <w:szCs w:val="24"/>
          <w:u w:val="single"/>
        </w:rPr>
      </w:pPr>
      <w:r w:rsidRPr="00A10A3A">
        <w:rPr>
          <w:rFonts w:cstheme="minorHAnsi"/>
          <w:sz w:val="24"/>
          <w:szCs w:val="24"/>
        </w:rPr>
        <w:t xml:space="preserve">Department for Education (2018). </w:t>
      </w:r>
      <w:r w:rsidRPr="00A10A3A">
        <w:rPr>
          <w:rFonts w:cstheme="minorHAnsi"/>
          <w:i/>
          <w:iCs/>
          <w:sz w:val="24"/>
          <w:szCs w:val="24"/>
        </w:rPr>
        <w:t>Characteristics of young people who are long-term NEET</w:t>
      </w:r>
      <w:r w:rsidRPr="00A10A3A">
        <w:rPr>
          <w:rFonts w:cstheme="minorHAnsi"/>
          <w:sz w:val="24"/>
          <w:szCs w:val="24"/>
        </w:rPr>
        <w:t xml:space="preserve">. </w:t>
      </w:r>
      <w:r w:rsidRPr="00A10A3A">
        <w:rPr>
          <w:rFonts w:cstheme="minorHAnsi"/>
          <w:sz w:val="24"/>
          <w:szCs w:val="24"/>
          <w:u w:val="single"/>
        </w:rPr>
        <w:t xml:space="preserve"> </w:t>
      </w:r>
      <w:hyperlink r:id="rId145" w:history="1">
        <w:r w:rsidRPr="00C966C7">
          <w:rPr>
            <w:rStyle w:val="Hyperlink"/>
            <w:rFonts w:cstheme="minorHAnsi"/>
            <w:color w:val="auto"/>
            <w:sz w:val="24"/>
            <w:szCs w:val="24"/>
          </w:rPr>
          <w:t>https://assets.publishing.service.gov.uk/government/uploads/system/uploads/attachment_data/file/679535/Characteristics_of_young_people_who_are_long_term_NEET.pdf</w:t>
        </w:r>
      </w:hyperlink>
      <w:r w:rsidRPr="00C966C7">
        <w:rPr>
          <w:rFonts w:cstheme="minorHAnsi"/>
          <w:sz w:val="24"/>
          <w:szCs w:val="24"/>
        </w:rPr>
        <w:t xml:space="preserve"> </w:t>
      </w:r>
    </w:p>
    <w:p w14:paraId="671FB76C" w14:textId="77777777" w:rsidR="009554EF" w:rsidRPr="00A10A3A" w:rsidRDefault="009554EF" w:rsidP="009554EF">
      <w:pPr>
        <w:rPr>
          <w:rFonts w:cstheme="minorHAnsi"/>
          <w:sz w:val="24"/>
          <w:szCs w:val="24"/>
        </w:rPr>
      </w:pPr>
      <w:r w:rsidRPr="00A10A3A">
        <w:rPr>
          <w:rFonts w:cstheme="minorHAnsi"/>
          <w:sz w:val="24"/>
          <w:szCs w:val="24"/>
        </w:rPr>
        <w:t xml:space="preserve">Department for Education (2020). </w:t>
      </w:r>
      <w:r w:rsidRPr="00A10A3A">
        <w:rPr>
          <w:rFonts w:cstheme="minorHAnsi"/>
          <w:i/>
          <w:iCs/>
          <w:sz w:val="24"/>
          <w:szCs w:val="24"/>
        </w:rPr>
        <w:t>School Attendance: Guidance for maintained schools, academies, independent schools and local authorities.</w:t>
      </w:r>
      <w:r w:rsidRPr="00A10A3A">
        <w:rPr>
          <w:rFonts w:cstheme="minorHAnsi"/>
          <w:sz w:val="24"/>
          <w:szCs w:val="24"/>
        </w:rPr>
        <w:t xml:space="preserve">  </w:t>
      </w:r>
      <w:hyperlink r:id="rId146" w:history="1">
        <w:r w:rsidRPr="00A10A3A">
          <w:rPr>
            <w:rFonts w:cstheme="minorHAnsi"/>
            <w:sz w:val="24"/>
            <w:szCs w:val="24"/>
            <w:u w:val="single"/>
          </w:rPr>
          <w:t>https://assets.publishing.service.gov.uk/government/uploads/system/uploads/attachment_data/file/1039223/School_attendance_guidance_for_2021_to_2022_academic_year.pdf</w:t>
        </w:r>
      </w:hyperlink>
    </w:p>
    <w:p w14:paraId="245C1236" w14:textId="77777777" w:rsidR="009554EF" w:rsidRPr="00A10A3A" w:rsidRDefault="009554EF" w:rsidP="009554EF">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Kearney, C. A., &amp; Silverman, W. K. (1993). Measuring the function of school refusal behavior: The School Refusal Assessment Scale. </w:t>
      </w:r>
      <w:r w:rsidRPr="00A10A3A">
        <w:rPr>
          <w:rFonts w:cstheme="minorHAnsi"/>
          <w:i/>
          <w:iCs/>
          <w:color w:val="222222"/>
          <w:sz w:val="24"/>
          <w:szCs w:val="24"/>
          <w:shd w:val="clear" w:color="auto" w:fill="FFFFFF"/>
        </w:rPr>
        <w:t>Journal of Clinical Child Psychology</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22</w:t>
      </w:r>
      <w:r w:rsidRPr="00A10A3A">
        <w:rPr>
          <w:rFonts w:cstheme="minorHAnsi"/>
          <w:color w:val="222222"/>
          <w:sz w:val="24"/>
          <w:szCs w:val="24"/>
          <w:shd w:val="clear" w:color="auto" w:fill="FFFFFF"/>
        </w:rPr>
        <w:t>(1), 85-96.</w:t>
      </w:r>
    </w:p>
    <w:p w14:paraId="0B6DD31F" w14:textId="77777777" w:rsidR="009554EF" w:rsidRPr="00A10A3A" w:rsidRDefault="009554EF" w:rsidP="009554EF">
      <w:pPr>
        <w:spacing w:line="276" w:lineRule="auto"/>
        <w:rPr>
          <w:rFonts w:cstheme="minorHAnsi"/>
          <w:i/>
          <w:iCs/>
          <w:sz w:val="24"/>
          <w:szCs w:val="24"/>
        </w:rPr>
      </w:pPr>
      <w:r w:rsidRPr="00A10A3A">
        <w:rPr>
          <w:rFonts w:cstheme="minorHAnsi"/>
          <w:sz w:val="24"/>
          <w:szCs w:val="24"/>
        </w:rPr>
        <w:t xml:space="preserve">Oxfordshire County Council (2020). </w:t>
      </w:r>
      <w:r w:rsidRPr="00A10A3A">
        <w:rPr>
          <w:rFonts w:cstheme="minorHAnsi"/>
          <w:i/>
          <w:iCs/>
          <w:sz w:val="24"/>
          <w:szCs w:val="24"/>
        </w:rPr>
        <w:t>Emotionally-based school avoidance (EBSA)- COVID-19 Intervention timeline.</w:t>
      </w:r>
    </w:p>
    <w:p w14:paraId="27C3F5B7" w14:textId="77777777" w:rsidR="009554EF" w:rsidRPr="00A10A3A" w:rsidRDefault="009554EF" w:rsidP="009554EF">
      <w:pPr>
        <w:spacing w:line="276" w:lineRule="auto"/>
        <w:rPr>
          <w:rFonts w:cstheme="minorHAnsi"/>
          <w:sz w:val="24"/>
          <w:szCs w:val="24"/>
        </w:rPr>
      </w:pPr>
      <w:r w:rsidRPr="00A10A3A">
        <w:rPr>
          <w:rFonts w:cstheme="minorHAnsi"/>
          <w:sz w:val="24"/>
          <w:szCs w:val="24"/>
        </w:rPr>
        <w:t xml:space="preserve">Public Health England (2021). </w:t>
      </w:r>
      <w:r w:rsidRPr="00A10A3A">
        <w:rPr>
          <w:rFonts w:cstheme="minorHAnsi"/>
          <w:i/>
          <w:iCs/>
          <w:sz w:val="24"/>
          <w:szCs w:val="24"/>
        </w:rPr>
        <w:t>Promoting children and young people’s emotional health and wellbeing- A whole school and college approach</w:t>
      </w:r>
      <w:r w:rsidRPr="00A10A3A">
        <w:rPr>
          <w:rFonts w:cstheme="minorHAnsi"/>
          <w:sz w:val="24"/>
          <w:szCs w:val="24"/>
        </w:rPr>
        <w:t xml:space="preserve">.  </w:t>
      </w:r>
      <w:hyperlink r:id="rId147" w:history="1">
        <w:r w:rsidRPr="00A10A3A">
          <w:rPr>
            <w:rFonts w:cstheme="minorHAnsi"/>
            <w:sz w:val="24"/>
            <w:szCs w:val="24"/>
            <w:u w:val="single"/>
          </w:rPr>
          <w:t>https://www.gov.uk/government/publications/promoting-children-and-young-peoples-emotional-health-and-wellbeing</w:t>
        </w:r>
      </w:hyperlink>
    </w:p>
    <w:p w14:paraId="23B637A9" w14:textId="0CCB2C45" w:rsidR="009554EF" w:rsidRDefault="009554EF" w:rsidP="009554EF">
      <w:pPr>
        <w:keepLines/>
        <w:rPr>
          <w:rFonts w:cstheme="minorHAnsi"/>
          <w:color w:val="222222"/>
          <w:sz w:val="24"/>
          <w:szCs w:val="24"/>
          <w:shd w:val="clear" w:color="auto" w:fill="FFFFFF"/>
        </w:rPr>
      </w:pPr>
      <w:r w:rsidRPr="00A10A3A">
        <w:rPr>
          <w:rFonts w:cstheme="minorHAnsi"/>
          <w:color w:val="222222"/>
          <w:sz w:val="24"/>
          <w:szCs w:val="24"/>
          <w:shd w:val="clear" w:color="auto" w:fill="FFFFFF"/>
        </w:rPr>
        <w:t>Purcell, A., &amp; Tsverik, I. R. (2008). Extended school non-attenders’ views: developing best practice within an Educational Psychology Service. </w:t>
      </w:r>
      <w:r w:rsidRPr="00A10A3A">
        <w:rPr>
          <w:rFonts w:cstheme="minorHAnsi"/>
          <w:i/>
          <w:iCs/>
          <w:color w:val="222222"/>
          <w:sz w:val="24"/>
          <w:szCs w:val="24"/>
          <w:shd w:val="clear" w:color="auto" w:fill="FFFFFF"/>
        </w:rPr>
        <w:t>North Somerset Educational Psychology Service</w:t>
      </w:r>
      <w:r w:rsidRPr="00A10A3A">
        <w:rPr>
          <w:rFonts w:cstheme="minorHAnsi"/>
          <w:color w:val="222222"/>
          <w:sz w:val="24"/>
          <w:szCs w:val="24"/>
          <w:shd w:val="clear" w:color="auto" w:fill="FFFFFF"/>
        </w:rPr>
        <w:t>.</w:t>
      </w:r>
    </w:p>
    <w:p w14:paraId="696E0E08" w14:textId="7B594BE5" w:rsidR="009554EF" w:rsidRPr="00A10A3A" w:rsidRDefault="009554EF" w:rsidP="009554EF">
      <w:pPr>
        <w:keepLines/>
        <w:rPr>
          <w:rFonts w:cstheme="minorHAnsi"/>
          <w:color w:val="222222"/>
          <w:sz w:val="24"/>
          <w:szCs w:val="24"/>
          <w:shd w:val="clear" w:color="auto" w:fill="FFFFFF"/>
        </w:rPr>
      </w:pPr>
      <w:r>
        <w:rPr>
          <w:rFonts w:cstheme="minorHAnsi"/>
          <w:color w:val="222222"/>
          <w:sz w:val="24"/>
          <w:szCs w:val="24"/>
          <w:shd w:val="clear" w:color="auto" w:fill="FFFFFF"/>
        </w:rPr>
        <w:t xml:space="preserve">Ripley, K. (2015).  </w:t>
      </w:r>
      <w:r w:rsidRPr="00D81D67">
        <w:rPr>
          <w:rFonts w:cstheme="minorHAnsi"/>
          <w:i/>
          <w:iCs/>
          <w:color w:val="222222"/>
          <w:sz w:val="24"/>
          <w:szCs w:val="24"/>
          <w:shd w:val="clear" w:color="auto" w:fill="FFFFFF"/>
        </w:rPr>
        <w:t xml:space="preserve">Autism from Diagnostic Pathway to Intervention: Checklists to Support Diagnosis, Analysis for Target Setting </w:t>
      </w:r>
      <w:r w:rsidR="00D81D67" w:rsidRPr="00D81D67">
        <w:rPr>
          <w:rFonts w:cstheme="minorHAnsi"/>
          <w:i/>
          <w:iCs/>
          <w:color w:val="222222"/>
          <w:sz w:val="24"/>
          <w:szCs w:val="24"/>
          <w:shd w:val="clear" w:color="auto" w:fill="FFFFFF"/>
        </w:rPr>
        <w:t>and Effective Intervention Strategies.</w:t>
      </w:r>
      <w:r w:rsidR="00D81D67">
        <w:rPr>
          <w:rFonts w:cstheme="minorHAnsi"/>
          <w:color w:val="222222"/>
          <w:sz w:val="24"/>
          <w:szCs w:val="24"/>
          <w:shd w:val="clear" w:color="auto" w:fill="FFFFFF"/>
        </w:rPr>
        <w:t xml:space="preserve">  Jessica Kingsley Publishers.</w:t>
      </w:r>
    </w:p>
    <w:p w14:paraId="79BB9478" w14:textId="77777777" w:rsidR="009554EF" w:rsidRPr="00A10A3A" w:rsidRDefault="009554EF" w:rsidP="009554EF">
      <w:pPr>
        <w:keepLines/>
        <w:rPr>
          <w:rFonts w:eastAsia="Times New Roman" w:cstheme="minorHAnsi"/>
          <w:sz w:val="24"/>
          <w:szCs w:val="24"/>
        </w:rPr>
      </w:pPr>
      <w:r w:rsidRPr="00A10A3A">
        <w:rPr>
          <w:rFonts w:eastAsia="Times New Roman" w:cstheme="minorHAnsi"/>
          <w:sz w:val="24"/>
          <w:szCs w:val="24"/>
        </w:rPr>
        <w:t xml:space="preserve">Solihull Community Educational Psychology Service &amp; Solar (2020). </w:t>
      </w:r>
      <w:r w:rsidRPr="00A10A3A">
        <w:rPr>
          <w:rFonts w:eastAsia="Times New Roman" w:cstheme="minorHAnsi"/>
          <w:i/>
          <w:iCs/>
          <w:sz w:val="24"/>
          <w:szCs w:val="24"/>
        </w:rPr>
        <w:t>Collaboratively working to promote Attendance and Psychological Wellbeing</w:t>
      </w:r>
      <w:r w:rsidRPr="00A10A3A">
        <w:rPr>
          <w:rFonts w:eastAsia="Times New Roman" w:cstheme="minorHAnsi"/>
          <w:sz w:val="24"/>
          <w:szCs w:val="24"/>
        </w:rPr>
        <w:t xml:space="preserve">. Solihull Metropolitan Borough Council and Solar- Brightening Yong Futures. </w:t>
      </w:r>
    </w:p>
    <w:p w14:paraId="2C3BBF0C" w14:textId="77777777" w:rsidR="009554EF" w:rsidRPr="00A10A3A" w:rsidRDefault="009554EF" w:rsidP="009554EF">
      <w:pPr>
        <w:keepLines/>
        <w:rPr>
          <w:rFonts w:eastAsia="Times New Roman" w:cstheme="minorHAnsi"/>
          <w:i/>
          <w:iCs/>
          <w:sz w:val="24"/>
          <w:szCs w:val="24"/>
        </w:rPr>
      </w:pPr>
      <w:r w:rsidRPr="00A10A3A">
        <w:rPr>
          <w:rFonts w:eastAsia="Times New Roman" w:cstheme="minorHAnsi"/>
          <w:sz w:val="24"/>
          <w:szCs w:val="24"/>
        </w:rPr>
        <w:t xml:space="preserve">Staffordshire Educational Psychology Service (2020). </w:t>
      </w:r>
      <w:r w:rsidRPr="00A10A3A">
        <w:rPr>
          <w:rFonts w:eastAsia="Times New Roman" w:cstheme="minorHAnsi"/>
          <w:i/>
          <w:iCs/>
          <w:sz w:val="24"/>
          <w:szCs w:val="24"/>
        </w:rPr>
        <w:t xml:space="preserve">Emotionally Based School Avoidance: Guidance for Educational Settings. </w:t>
      </w:r>
      <w:r w:rsidRPr="00A10A3A">
        <w:rPr>
          <w:rFonts w:eastAsia="Times New Roman" w:cstheme="minorHAnsi"/>
          <w:sz w:val="24"/>
          <w:szCs w:val="24"/>
        </w:rPr>
        <w:t>Staffordshire County Council</w:t>
      </w:r>
      <w:r>
        <w:rPr>
          <w:rFonts w:eastAsia="Times New Roman" w:cstheme="minorHAnsi"/>
          <w:sz w:val="24"/>
          <w:szCs w:val="24"/>
        </w:rPr>
        <w:t>.</w:t>
      </w:r>
    </w:p>
    <w:p w14:paraId="07CADED6" w14:textId="7E63A42A" w:rsidR="009554EF" w:rsidRDefault="009554EF" w:rsidP="009554EF">
      <w:pPr>
        <w:spacing w:line="276" w:lineRule="auto"/>
        <w:rPr>
          <w:rFonts w:cstheme="minorHAnsi"/>
          <w:sz w:val="24"/>
          <w:szCs w:val="24"/>
        </w:rPr>
      </w:pPr>
      <w:r w:rsidRPr="00A10A3A">
        <w:rPr>
          <w:rFonts w:cstheme="minorHAnsi"/>
          <w:sz w:val="24"/>
          <w:szCs w:val="24"/>
        </w:rPr>
        <w:t xml:space="preserve">West Sussex Educational Psychology Service (2018). </w:t>
      </w:r>
      <w:r w:rsidRPr="00A10A3A">
        <w:rPr>
          <w:rFonts w:cstheme="minorHAnsi"/>
          <w:i/>
          <w:iCs/>
          <w:sz w:val="24"/>
          <w:szCs w:val="24"/>
        </w:rPr>
        <w:t xml:space="preserve">Emotionally Based School Avoidance: Good practice guidance for schools and support agencies. </w:t>
      </w:r>
      <w:r w:rsidRPr="00A10A3A">
        <w:rPr>
          <w:rFonts w:cstheme="minorHAnsi"/>
          <w:sz w:val="24"/>
          <w:szCs w:val="24"/>
        </w:rPr>
        <w:t>West Sussex County Council</w:t>
      </w:r>
      <w:r>
        <w:rPr>
          <w:rFonts w:cstheme="minorHAnsi"/>
          <w:sz w:val="24"/>
          <w:szCs w:val="24"/>
        </w:rPr>
        <w:t>.</w:t>
      </w:r>
    </w:p>
    <w:p w14:paraId="0560C113" w14:textId="7925803A" w:rsidR="007343F2" w:rsidRPr="00A10A3A" w:rsidRDefault="007343F2" w:rsidP="00653C15">
      <w:pPr>
        <w:spacing w:line="276" w:lineRule="auto"/>
        <w:rPr>
          <w:rFonts w:cstheme="minorHAnsi"/>
          <w:sz w:val="24"/>
          <w:szCs w:val="24"/>
        </w:rPr>
      </w:pPr>
    </w:p>
    <w:p w14:paraId="21ADD7BF" w14:textId="77777777" w:rsidR="009554EF" w:rsidRPr="00296500" w:rsidRDefault="009554EF" w:rsidP="008A0F2E">
      <w:pPr>
        <w:jc w:val="both"/>
        <w:rPr>
          <w:sz w:val="24"/>
          <w:szCs w:val="24"/>
        </w:rPr>
      </w:pPr>
    </w:p>
    <w:sectPr w:rsidR="009554EF" w:rsidRPr="00296500" w:rsidSect="00E40C8D">
      <w:footerReference w:type="default" r:id="rId1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C2765" w14:textId="77777777" w:rsidR="00E94DF6" w:rsidRDefault="00E94DF6" w:rsidP="00201976">
      <w:pPr>
        <w:spacing w:after="0" w:line="240" w:lineRule="auto"/>
      </w:pPr>
      <w:r>
        <w:separator/>
      </w:r>
    </w:p>
  </w:endnote>
  <w:endnote w:type="continuationSeparator" w:id="0">
    <w:p w14:paraId="23BC16C4" w14:textId="77777777" w:rsidR="00E94DF6" w:rsidRDefault="00E94DF6" w:rsidP="0020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erlin Sans FB Dem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785540"/>
      <w:docPartObj>
        <w:docPartGallery w:val="Page Numbers (Bottom of Page)"/>
        <w:docPartUnique/>
      </w:docPartObj>
    </w:sdtPr>
    <w:sdtEndPr>
      <w:rPr>
        <w:noProof/>
      </w:rPr>
    </w:sdtEndPr>
    <w:sdtContent>
      <w:p w14:paraId="78F4DD7D" w14:textId="4C621D98" w:rsidR="00701977" w:rsidRDefault="007019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63C76D" w14:textId="77777777" w:rsidR="00701977" w:rsidRDefault="00701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B90C9" w14:textId="77777777" w:rsidR="00E94DF6" w:rsidRDefault="00E94DF6" w:rsidP="00201976">
      <w:pPr>
        <w:spacing w:after="0" w:line="240" w:lineRule="auto"/>
      </w:pPr>
      <w:r>
        <w:separator/>
      </w:r>
    </w:p>
  </w:footnote>
  <w:footnote w:type="continuationSeparator" w:id="0">
    <w:p w14:paraId="2C48C4F0" w14:textId="77777777" w:rsidR="00E94DF6" w:rsidRDefault="00E94DF6" w:rsidP="00201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1EF"/>
    <w:multiLevelType w:val="hybridMultilevel"/>
    <w:tmpl w:val="5F746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46B51"/>
    <w:multiLevelType w:val="hybridMultilevel"/>
    <w:tmpl w:val="A2CE33EE"/>
    <w:lvl w:ilvl="0" w:tplc="08090009">
      <w:start w:val="1"/>
      <w:numFmt w:val="bullet"/>
      <w:lvlText w:val=""/>
      <w:lvlJc w:val="left"/>
      <w:pPr>
        <w:ind w:left="426" w:hanging="360"/>
      </w:pPr>
      <w:rPr>
        <w:rFonts w:ascii="Wingdings" w:hAnsi="Wingdings" w:hint="default"/>
      </w:rPr>
    </w:lvl>
    <w:lvl w:ilvl="1" w:tplc="08090003">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 w15:restartNumberingAfterBreak="0">
    <w:nsid w:val="05595DC4"/>
    <w:multiLevelType w:val="hybridMultilevel"/>
    <w:tmpl w:val="FC04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676A4"/>
    <w:multiLevelType w:val="hybridMultilevel"/>
    <w:tmpl w:val="6E0C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97984"/>
    <w:multiLevelType w:val="hybridMultilevel"/>
    <w:tmpl w:val="303A6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A53AF"/>
    <w:multiLevelType w:val="hybridMultilevel"/>
    <w:tmpl w:val="5ED6A70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63340"/>
    <w:multiLevelType w:val="hybridMultilevel"/>
    <w:tmpl w:val="BAE0C32C"/>
    <w:lvl w:ilvl="0" w:tplc="0809001B">
      <w:start w:val="1"/>
      <w:numFmt w:val="lowerRoman"/>
      <w:lvlText w:val="%1."/>
      <w:lvlJc w:val="right"/>
      <w:pPr>
        <w:ind w:left="393" w:hanging="393"/>
      </w:pPr>
      <w:rPr>
        <w:rFonts w:hint="default"/>
        <w:b w:val="0"/>
        <w:i w:val="0"/>
        <w:caps w:val="0"/>
        <w:smallCaps w:val="0"/>
        <w:strike w:val="0"/>
        <w:dstrike w:val="0"/>
        <w:outline w:val="0"/>
        <w:emboss w:val="0"/>
        <w:imprint w:val="0"/>
        <w:spacing w:val="0"/>
        <w:w w:val="100"/>
        <w:kern w:val="0"/>
        <w:position w:val="0"/>
        <w:sz w:val="24"/>
        <w:highlight w:val="none"/>
        <w:vertAlign w:val="baseline"/>
      </w:rPr>
    </w:lvl>
    <w:lvl w:ilvl="1" w:tplc="7C9288A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D62452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C3C86D0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1C86C94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3A24CCD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E68703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F9EFFA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6E2AFC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5760372"/>
    <w:multiLevelType w:val="hybridMultilevel"/>
    <w:tmpl w:val="D33C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05FD2"/>
    <w:multiLevelType w:val="hybridMultilevel"/>
    <w:tmpl w:val="7B86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B6872"/>
    <w:multiLevelType w:val="hybridMultilevel"/>
    <w:tmpl w:val="626A0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52748"/>
    <w:multiLevelType w:val="hybridMultilevel"/>
    <w:tmpl w:val="6A665A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AB4ADF"/>
    <w:multiLevelType w:val="hybridMultilevel"/>
    <w:tmpl w:val="13364E8E"/>
    <w:lvl w:ilvl="0" w:tplc="08090009">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1B1829E7"/>
    <w:multiLevelType w:val="hybridMultilevel"/>
    <w:tmpl w:val="8D86D5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A607D"/>
    <w:multiLevelType w:val="hybridMultilevel"/>
    <w:tmpl w:val="EF1A76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0021C"/>
    <w:multiLevelType w:val="hybridMultilevel"/>
    <w:tmpl w:val="428A0E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8C4520"/>
    <w:multiLevelType w:val="hybridMultilevel"/>
    <w:tmpl w:val="2BFCE52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310E7A"/>
    <w:multiLevelType w:val="hybridMultilevel"/>
    <w:tmpl w:val="149AD1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D35252"/>
    <w:multiLevelType w:val="hybridMultilevel"/>
    <w:tmpl w:val="B950CD86"/>
    <w:lvl w:ilvl="0" w:tplc="166A386C">
      <w:start w:val="1"/>
      <w:numFmt w:val="decimal"/>
      <w:lvlText w:val="%1."/>
      <w:lvlJc w:val="left"/>
      <w:pPr>
        <w:ind w:left="720" w:hanging="360"/>
      </w:pPr>
      <w:rPr>
        <w:rFonts w:hint="default"/>
        <w:color w:val="007D85"/>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A00C95"/>
    <w:multiLevelType w:val="hybridMultilevel"/>
    <w:tmpl w:val="DBA85C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204234"/>
    <w:multiLevelType w:val="hybridMultilevel"/>
    <w:tmpl w:val="1576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3571B3"/>
    <w:multiLevelType w:val="hybridMultilevel"/>
    <w:tmpl w:val="4A02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1373F5"/>
    <w:multiLevelType w:val="hybridMultilevel"/>
    <w:tmpl w:val="CD1AF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2E0814"/>
    <w:multiLevelType w:val="hybridMultilevel"/>
    <w:tmpl w:val="0BD0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CB033D"/>
    <w:multiLevelType w:val="hybridMultilevel"/>
    <w:tmpl w:val="805CD0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0719DD"/>
    <w:multiLevelType w:val="hybridMultilevel"/>
    <w:tmpl w:val="BD747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062A78"/>
    <w:multiLevelType w:val="hybridMultilevel"/>
    <w:tmpl w:val="1646C4B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3C2631F"/>
    <w:multiLevelType w:val="hybridMultilevel"/>
    <w:tmpl w:val="EC5E70BC"/>
    <w:lvl w:ilvl="0" w:tplc="71BCBCA8">
      <w:start w:val="1"/>
      <w:numFmt w:val="bullet"/>
      <w:lvlText w:val="•"/>
      <w:lvlJc w:val="left"/>
      <w:pPr>
        <w:ind w:left="164" w:hanging="1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C13A8">
      <w:start w:val="1"/>
      <w:numFmt w:val="bullet"/>
      <w:lvlText w:val="•"/>
      <w:lvlJc w:val="left"/>
      <w:pPr>
        <w:ind w:left="34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C1ED754">
      <w:start w:val="1"/>
      <w:numFmt w:val="bullet"/>
      <w:lvlText w:val="•"/>
      <w:lvlJc w:val="left"/>
      <w:pPr>
        <w:ind w:left="52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9604E38">
      <w:start w:val="1"/>
      <w:numFmt w:val="bullet"/>
      <w:lvlText w:val="•"/>
      <w:lvlJc w:val="left"/>
      <w:pPr>
        <w:ind w:left="70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560F04E">
      <w:start w:val="1"/>
      <w:numFmt w:val="bullet"/>
      <w:lvlText w:val="•"/>
      <w:lvlJc w:val="left"/>
      <w:pPr>
        <w:ind w:left="88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BB89ACA">
      <w:start w:val="1"/>
      <w:numFmt w:val="bullet"/>
      <w:lvlText w:val="•"/>
      <w:lvlJc w:val="left"/>
      <w:pPr>
        <w:ind w:left="106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5B824D8">
      <w:start w:val="1"/>
      <w:numFmt w:val="bullet"/>
      <w:lvlText w:val="•"/>
      <w:lvlJc w:val="left"/>
      <w:pPr>
        <w:ind w:left="124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80A7A88">
      <w:start w:val="1"/>
      <w:numFmt w:val="bullet"/>
      <w:lvlText w:val="•"/>
      <w:lvlJc w:val="left"/>
      <w:pPr>
        <w:ind w:left="142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882B7B8">
      <w:start w:val="1"/>
      <w:numFmt w:val="bullet"/>
      <w:lvlText w:val="•"/>
      <w:lvlJc w:val="left"/>
      <w:pPr>
        <w:ind w:left="1604" w:hanging="1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4136D63"/>
    <w:multiLevelType w:val="hybridMultilevel"/>
    <w:tmpl w:val="6214F1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144B67"/>
    <w:multiLevelType w:val="hybridMultilevel"/>
    <w:tmpl w:val="D53E546A"/>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9A5923"/>
    <w:multiLevelType w:val="hybridMultilevel"/>
    <w:tmpl w:val="9B80E6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DC2388"/>
    <w:multiLevelType w:val="hybridMultilevel"/>
    <w:tmpl w:val="A22E2F3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0144A5"/>
    <w:multiLevelType w:val="hybridMultilevel"/>
    <w:tmpl w:val="439068D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90521D6"/>
    <w:multiLevelType w:val="hybridMultilevel"/>
    <w:tmpl w:val="E1BE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5003B0"/>
    <w:multiLevelType w:val="hybridMultilevel"/>
    <w:tmpl w:val="AE6CF440"/>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F505C1"/>
    <w:multiLevelType w:val="hybridMultilevel"/>
    <w:tmpl w:val="FC8AEB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A27AFD"/>
    <w:multiLevelType w:val="hybridMultilevel"/>
    <w:tmpl w:val="2C9A80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F0299E"/>
    <w:multiLevelType w:val="hybridMultilevel"/>
    <w:tmpl w:val="7452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427BA0"/>
    <w:multiLevelType w:val="hybridMultilevel"/>
    <w:tmpl w:val="03C84FD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7C02F4"/>
    <w:multiLevelType w:val="hybridMultilevel"/>
    <w:tmpl w:val="799A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D047AF"/>
    <w:multiLevelType w:val="hybridMultilevel"/>
    <w:tmpl w:val="7C7AC4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2567BA"/>
    <w:multiLevelType w:val="hybridMultilevel"/>
    <w:tmpl w:val="489E67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235469"/>
    <w:multiLevelType w:val="hybridMultilevel"/>
    <w:tmpl w:val="1E0613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943371"/>
    <w:multiLevelType w:val="hybridMultilevel"/>
    <w:tmpl w:val="87680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5D3D9E"/>
    <w:multiLevelType w:val="hybridMultilevel"/>
    <w:tmpl w:val="39E09AB2"/>
    <w:lvl w:ilvl="0" w:tplc="08090009">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4" w15:restartNumberingAfterBreak="0">
    <w:nsid w:val="508546D3"/>
    <w:multiLevelType w:val="hybridMultilevel"/>
    <w:tmpl w:val="1C40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BD20C1"/>
    <w:multiLevelType w:val="hybridMultilevel"/>
    <w:tmpl w:val="8C9817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5B735A"/>
    <w:multiLevelType w:val="hybridMultilevel"/>
    <w:tmpl w:val="199497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BF625A"/>
    <w:multiLevelType w:val="hybridMultilevel"/>
    <w:tmpl w:val="E462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9E030B"/>
    <w:multiLevelType w:val="hybridMultilevel"/>
    <w:tmpl w:val="7E560C32"/>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983867"/>
    <w:multiLevelType w:val="hybridMultilevel"/>
    <w:tmpl w:val="2640BF2E"/>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D500E6A"/>
    <w:multiLevelType w:val="hybridMultilevel"/>
    <w:tmpl w:val="5692A5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EC90F59"/>
    <w:multiLevelType w:val="hybridMultilevel"/>
    <w:tmpl w:val="08D2D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190C2C"/>
    <w:multiLevelType w:val="hybridMultilevel"/>
    <w:tmpl w:val="9B3AA414"/>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15:restartNumberingAfterBreak="0">
    <w:nsid w:val="699C633E"/>
    <w:multiLevelType w:val="hybridMultilevel"/>
    <w:tmpl w:val="3C9EC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AA44EA"/>
    <w:multiLevelType w:val="hybridMultilevel"/>
    <w:tmpl w:val="FFA280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69757A"/>
    <w:multiLevelType w:val="hybridMultilevel"/>
    <w:tmpl w:val="B748B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7212F4"/>
    <w:multiLevelType w:val="hybridMultilevel"/>
    <w:tmpl w:val="E92A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E670CE"/>
    <w:multiLevelType w:val="hybridMultilevel"/>
    <w:tmpl w:val="B858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2149B4"/>
    <w:multiLevelType w:val="hybridMultilevel"/>
    <w:tmpl w:val="B7DE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DF55E8"/>
    <w:multiLevelType w:val="hybridMultilevel"/>
    <w:tmpl w:val="D1CE8D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521A86"/>
    <w:multiLevelType w:val="hybridMultilevel"/>
    <w:tmpl w:val="F0AC99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72362A"/>
    <w:multiLevelType w:val="hybridMultilevel"/>
    <w:tmpl w:val="3A3A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D202A5"/>
    <w:multiLevelType w:val="hybridMultilevel"/>
    <w:tmpl w:val="3BF6A7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80B05CF"/>
    <w:multiLevelType w:val="hybridMultilevel"/>
    <w:tmpl w:val="7CA8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7A3D37"/>
    <w:multiLevelType w:val="hybridMultilevel"/>
    <w:tmpl w:val="BE86A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042336"/>
    <w:multiLevelType w:val="hybridMultilevel"/>
    <w:tmpl w:val="A4A6E0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536A25"/>
    <w:multiLevelType w:val="hybridMultilevel"/>
    <w:tmpl w:val="BEDEC352"/>
    <w:lvl w:ilvl="0" w:tplc="71BCBCA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5757927">
    <w:abstractNumId w:val="52"/>
  </w:num>
  <w:num w:numId="2" w16cid:durableId="2028633064">
    <w:abstractNumId w:val="11"/>
  </w:num>
  <w:num w:numId="3" w16cid:durableId="1620457009">
    <w:abstractNumId w:val="21"/>
  </w:num>
  <w:num w:numId="4" w16cid:durableId="918566112">
    <w:abstractNumId w:val="24"/>
  </w:num>
  <w:num w:numId="5" w16cid:durableId="1118836010">
    <w:abstractNumId w:val="19"/>
  </w:num>
  <w:num w:numId="6" w16cid:durableId="637881131">
    <w:abstractNumId w:val="42"/>
  </w:num>
  <w:num w:numId="7" w16cid:durableId="1343237133">
    <w:abstractNumId w:val="7"/>
  </w:num>
  <w:num w:numId="8" w16cid:durableId="1039353466">
    <w:abstractNumId w:val="57"/>
  </w:num>
  <w:num w:numId="9" w16cid:durableId="1949267313">
    <w:abstractNumId w:val="64"/>
  </w:num>
  <w:num w:numId="10" w16cid:durableId="432434689">
    <w:abstractNumId w:val="47"/>
  </w:num>
  <w:num w:numId="11" w16cid:durableId="857618767">
    <w:abstractNumId w:val="51"/>
  </w:num>
  <w:num w:numId="12" w16cid:durableId="1796488385">
    <w:abstractNumId w:val="63"/>
  </w:num>
  <w:num w:numId="13" w16cid:durableId="2105413576">
    <w:abstractNumId w:val="44"/>
  </w:num>
  <w:num w:numId="14" w16cid:durableId="914784134">
    <w:abstractNumId w:val="55"/>
  </w:num>
  <w:num w:numId="15" w16cid:durableId="851990465">
    <w:abstractNumId w:val="58"/>
  </w:num>
  <w:num w:numId="16" w16cid:durableId="726337774">
    <w:abstractNumId w:val="56"/>
  </w:num>
  <w:num w:numId="17" w16cid:durableId="1244872753">
    <w:abstractNumId w:val="8"/>
  </w:num>
  <w:num w:numId="18" w16cid:durableId="603343183">
    <w:abstractNumId w:val="2"/>
  </w:num>
  <w:num w:numId="19" w16cid:durableId="159781095">
    <w:abstractNumId w:val="61"/>
  </w:num>
  <w:num w:numId="20" w16cid:durableId="1248491405">
    <w:abstractNumId w:val="28"/>
  </w:num>
  <w:num w:numId="21" w16cid:durableId="263390081">
    <w:abstractNumId w:val="48"/>
  </w:num>
  <w:num w:numId="22" w16cid:durableId="1600604247">
    <w:abstractNumId w:val="17"/>
  </w:num>
  <w:num w:numId="23" w16cid:durableId="1036127688">
    <w:abstractNumId w:val="20"/>
  </w:num>
  <w:num w:numId="24" w16cid:durableId="938487173">
    <w:abstractNumId w:val="1"/>
  </w:num>
  <w:num w:numId="25" w16cid:durableId="998655120">
    <w:abstractNumId w:val="38"/>
  </w:num>
  <w:num w:numId="26" w16cid:durableId="183906071">
    <w:abstractNumId w:val="33"/>
  </w:num>
  <w:num w:numId="27" w16cid:durableId="981933798">
    <w:abstractNumId w:val="26"/>
  </w:num>
  <w:num w:numId="28" w16cid:durableId="1968313076">
    <w:abstractNumId w:val="66"/>
  </w:num>
  <w:num w:numId="29" w16cid:durableId="1937906799">
    <w:abstractNumId w:val="9"/>
  </w:num>
  <w:num w:numId="30" w16cid:durableId="1198468419">
    <w:abstractNumId w:val="32"/>
  </w:num>
  <w:num w:numId="31" w16cid:durableId="1804273894">
    <w:abstractNumId w:val="16"/>
  </w:num>
  <w:num w:numId="32" w16cid:durableId="1821384046">
    <w:abstractNumId w:val="5"/>
  </w:num>
  <w:num w:numId="33" w16cid:durableId="288174313">
    <w:abstractNumId w:val="4"/>
  </w:num>
  <w:num w:numId="34" w16cid:durableId="387920410">
    <w:abstractNumId w:val="22"/>
  </w:num>
  <w:num w:numId="35" w16cid:durableId="779640245">
    <w:abstractNumId w:val="53"/>
  </w:num>
  <w:num w:numId="36" w16cid:durableId="1474830019">
    <w:abstractNumId w:val="3"/>
  </w:num>
  <w:num w:numId="37" w16cid:durableId="83961589">
    <w:abstractNumId w:val="36"/>
  </w:num>
  <w:num w:numId="38" w16cid:durableId="885989679">
    <w:abstractNumId w:val="0"/>
  </w:num>
  <w:num w:numId="39" w16cid:durableId="242836885">
    <w:abstractNumId w:val="50"/>
  </w:num>
  <w:num w:numId="40" w16cid:durableId="44449530">
    <w:abstractNumId w:val="6"/>
  </w:num>
  <w:num w:numId="41" w16cid:durableId="904604683">
    <w:abstractNumId w:val="49"/>
  </w:num>
  <w:num w:numId="42" w16cid:durableId="614408215">
    <w:abstractNumId w:val="41"/>
  </w:num>
  <w:num w:numId="43" w16cid:durableId="1914505820">
    <w:abstractNumId w:val="13"/>
  </w:num>
  <w:num w:numId="44" w16cid:durableId="1732341507">
    <w:abstractNumId w:val="23"/>
  </w:num>
  <w:num w:numId="45" w16cid:durableId="478573349">
    <w:abstractNumId w:val="35"/>
  </w:num>
  <w:num w:numId="46" w16cid:durableId="1997369436">
    <w:abstractNumId w:val="45"/>
  </w:num>
  <w:num w:numId="47" w16cid:durableId="592205368">
    <w:abstractNumId w:val="46"/>
  </w:num>
  <w:num w:numId="48" w16cid:durableId="323313818">
    <w:abstractNumId w:val="54"/>
  </w:num>
  <w:num w:numId="49" w16cid:durableId="354811943">
    <w:abstractNumId w:val="14"/>
  </w:num>
  <w:num w:numId="50" w16cid:durableId="457997268">
    <w:abstractNumId w:val="39"/>
  </w:num>
  <w:num w:numId="51" w16cid:durableId="398288372">
    <w:abstractNumId w:val="27"/>
  </w:num>
  <w:num w:numId="52" w16cid:durableId="1414623637">
    <w:abstractNumId w:val="10"/>
  </w:num>
  <w:num w:numId="53" w16cid:durableId="1482885877">
    <w:abstractNumId w:val="60"/>
  </w:num>
  <w:num w:numId="54" w16cid:durableId="2130657974">
    <w:abstractNumId w:val="43"/>
  </w:num>
  <w:num w:numId="55" w16cid:durableId="1352950008">
    <w:abstractNumId w:val="62"/>
  </w:num>
  <w:num w:numId="56" w16cid:durableId="1663461789">
    <w:abstractNumId w:val="15"/>
  </w:num>
  <w:num w:numId="57" w16cid:durableId="242421736">
    <w:abstractNumId w:val="31"/>
  </w:num>
  <w:num w:numId="58" w16cid:durableId="296759904">
    <w:abstractNumId w:val="40"/>
  </w:num>
  <w:num w:numId="59" w16cid:durableId="1077820719">
    <w:abstractNumId w:val="29"/>
  </w:num>
  <w:num w:numId="60" w16cid:durableId="935165776">
    <w:abstractNumId w:val="59"/>
  </w:num>
  <w:num w:numId="61" w16cid:durableId="1950503191">
    <w:abstractNumId w:val="34"/>
  </w:num>
  <w:num w:numId="62" w16cid:durableId="1669946431">
    <w:abstractNumId w:val="37"/>
  </w:num>
  <w:num w:numId="63" w16cid:durableId="330304258">
    <w:abstractNumId w:val="30"/>
  </w:num>
  <w:num w:numId="64" w16cid:durableId="243799938">
    <w:abstractNumId w:val="25"/>
  </w:num>
  <w:num w:numId="65" w16cid:durableId="1138644423">
    <w:abstractNumId w:val="12"/>
  </w:num>
  <w:num w:numId="66" w16cid:durableId="1303384420">
    <w:abstractNumId w:val="18"/>
  </w:num>
  <w:num w:numId="67" w16cid:durableId="1809128925">
    <w:abstractNumId w:val="6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5EE"/>
    <w:rsid w:val="000010CF"/>
    <w:rsid w:val="00001A2C"/>
    <w:rsid w:val="00004B3E"/>
    <w:rsid w:val="00014D5B"/>
    <w:rsid w:val="00020A80"/>
    <w:rsid w:val="00021D73"/>
    <w:rsid w:val="000225D3"/>
    <w:rsid w:val="0002339B"/>
    <w:rsid w:val="00023688"/>
    <w:rsid w:val="00024304"/>
    <w:rsid w:val="00026725"/>
    <w:rsid w:val="00030323"/>
    <w:rsid w:val="000375A1"/>
    <w:rsid w:val="000378C1"/>
    <w:rsid w:val="00040EA7"/>
    <w:rsid w:val="00046895"/>
    <w:rsid w:val="00047C5E"/>
    <w:rsid w:val="000518EC"/>
    <w:rsid w:val="0005243D"/>
    <w:rsid w:val="00060092"/>
    <w:rsid w:val="0006799F"/>
    <w:rsid w:val="00071065"/>
    <w:rsid w:val="00071D95"/>
    <w:rsid w:val="00076268"/>
    <w:rsid w:val="00076B6F"/>
    <w:rsid w:val="00082E6A"/>
    <w:rsid w:val="000837A6"/>
    <w:rsid w:val="00084C9F"/>
    <w:rsid w:val="000874E7"/>
    <w:rsid w:val="00087AC9"/>
    <w:rsid w:val="00091867"/>
    <w:rsid w:val="000A1236"/>
    <w:rsid w:val="000A2C03"/>
    <w:rsid w:val="000A412D"/>
    <w:rsid w:val="000A4CCC"/>
    <w:rsid w:val="000B0E0F"/>
    <w:rsid w:val="000B358E"/>
    <w:rsid w:val="000C1329"/>
    <w:rsid w:val="000C475D"/>
    <w:rsid w:val="000C5FFD"/>
    <w:rsid w:val="000D49A9"/>
    <w:rsid w:val="000D5EBA"/>
    <w:rsid w:val="000E6116"/>
    <w:rsid w:val="000E6DB2"/>
    <w:rsid w:val="000E7A77"/>
    <w:rsid w:val="000E7F96"/>
    <w:rsid w:val="000F173F"/>
    <w:rsid w:val="000F1E1E"/>
    <w:rsid w:val="00106E07"/>
    <w:rsid w:val="00112DBD"/>
    <w:rsid w:val="0011329D"/>
    <w:rsid w:val="00113348"/>
    <w:rsid w:val="00113971"/>
    <w:rsid w:val="00115FB9"/>
    <w:rsid w:val="001177E6"/>
    <w:rsid w:val="00121219"/>
    <w:rsid w:val="00123170"/>
    <w:rsid w:val="00124762"/>
    <w:rsid w:val="00127281"/>
    <w:rsid w:val="00127B66"/>
    <w:rsid w:val="00131CF3"/>
    <w:rsid w:val="00132667"/>
    <w:rsid w:val="001336FA"/>
    <w:rsid w:val="00136806"/>
    <w:rsid w:val="0014225E"/>
    <w:rsid w:val="001427A4"/>
    <w:rsid w:val="001465EE"/>
    <w:rsid w:val="00146DDC"/>
    <w:rsid w:val="00151B73"/>
    <w:rsid w:val="00152E36"/>
    <w:rsid w:val="00155DB2"/>
    <w:rsid w:val="001614AB"/>
    <w:rsid w:val="00164551"/>
    <w:rsid w:val="00166E20"/>
    <w:rsid w:val="00173C07"/>
    <w:rsid w:val="001746C5"/>
    <w:rsid w:val="00180002"/>
    <w:rsid w:val="00182046"/>
    <w:rsid w:val="00197AF8"/>
    <w:rsid w:val="001A2FB1"/>
    <w:rsid w:val="001A4BC1"/>
    <w:rsid w:val="001A5333"/>
    <w:rsid w:val="001B0B17"/>
    <w:rsid w:val="001B5354"/>
    <w:rsid w:val="001B57A4"/>
    <w:rsid w:val="001B6308"/>
    <w:rsid w:val="001B7FE9"/>
    <w:rsid w:val="001C0022"/>
    <w:rsid w:val="001C0104"/>
    <w:rsid w:val="001C07B3"/>
    <w:rsid w:val="001C1DC3"/>
    <w:rsid w:val="001C22D6"/>
    <w:rsid w:val="001C5B24"/>
    <w:rsid w:val="001C66A7"/>
    <w:rsid w:val="001C715C"/>
    <w:rsid w:val="001C7172"/>
    <w:rsid w:val="001C7236"/>
    <w:rsid w:val="001D0B6E"/>
    <w:rsid w:val="001D2881"/>
    <w:rsid w:val="001D3C0E"/>
    <w:rsid w:val="001D5788"/>
    <w:rsid w:val="001D7A77"/>
    <w:rsid w:val="001E0C9C"/>
    <w:rsid w:val="001E1EA5"/>
    <w:rsid w:val="001E21D1"/>
    <w:rsid w:val="001E5AF6"/>
    <w:rsid w:val="001E7140"/>
    <w:rsid w:val="001E739E"/>
    <w:rsid w:val="001F4771"/>
    <w:rsid w:val="001F7AFA"/>
    <w:rsid w:val="00201976"/>
    <w:rsid w:val="00206317"/>
    <w:rsid w:val="002151E9"/>
    <w:rsid w:val="00215C40"/>
    <w:rsid w:val="002207EB"/>
    <w:rsid w:val="00225D39"/>
    <w:rsid w:val="00226AE0"/>
    <w:rsid w:val="00226E2E"/>
    <w:rsid w:val="00227A29"/>
    <w:rsid w:val="00232316"/>
    <w:rsid w:val="00233ADC"/>
    <w:rsid w:val="00236132"/>
    <w:rsid w:val="002417EF"/>
    <w:rsid w:val="0024256C"/>
    <w:rsid w:val="00244531"/>
    <w:rsid w:val="00245AE2"/>
    <w:rsid w:val="0025051D"/>
    <w:rsid w:val="00253CE0"/>
    <w:rsid w:val="0025425F"/>
    <w:rsid w:val="00256D3A"/>
    <w:rsid w:val="00260ED2"/>
    <w:rsid w:val="00265226"/>
    <w:rsid w:val="00265C03"/>
    <w:rsid w:val="00270477"/>
    <w:rsid w:val="00271628"/>
    <w:rsid w:val="002726E8"/>
    <w:rsid w:val="002736D8"/>
    <w:rsid w:val="00273CE2"/>
    <w:rsid w:val="0027757C"/>
    <w:rsid w:val="002775D7"/>
    <w:rsid w:val="0028100A"/>
    <w:rsid w:val="0028139F"/>
    <w:rsid w:val="002816C1"/>
    <w:rsid w:val="002823B3"/>
    <w:rsid w:val="00282D04"/>
    <w:rsid w:val="002838BD"/>
    <w:rsid w:val="002850A9"/>
    <w:rsid w:val="00285D55"/>
    <w:rsid w:val="002908B2"/>
    <w:rsid w:val="00291502"/>
    <w:rsid w:val="00293438"/>
    <w:rsid w:val="00293946"/>
    <w:rsid w:val="0029420B"/>
    <w:rsid w:val="00294A25"/>
    <w:rsid w:val="00296500"/>
    <w:rsid w:val="002A2038"/>
    <w:rsid w:val="002A32D0"/>
    <w:rsid w:val="002A33F3"/>
    <w:rsid w:val="002A3D94"/>
    <w:rsid w:val="002A58FB"/>
    <w:rsid w:val="002A6654"/>
    <w:rsid w:val="002B2784"/>
    <w:rsid w:val="002B4818"/>
    <w:rsid w:val="002B58F6"/>
    <w:rsid w:val="002B7783"/>
    <w:rsid w:val="002C4BCE"/>
    <w:rsid w:val="002D0859"/>
    <w:rsid w:val="002D3920"/>
    <w:rsid w:val="002D472A"/>
    <w:rsid w:val="002D5CBB"/>
    <w:rsid w:val="002D693E"/>
    <w:rsid w:val="002D7413"/>
    <w:rsid w:val="002E01D0"/>
    <w:rsid w:val="002E0E4B"/>
    <w:rsid w:val="002E28DC"/>
    <w:rsid w:val="002E4720"/>
    <w:rsid w:val="002E525B"/>
    <w:rsid w:val="002F06DE"/>
    <w:rsid w:val="00301881"/>
    <w:rsid w:val="00301E24"/>
    <w:rsid w:val="003121F6"/>
    <w:rsid w:val="00312589"/>
    <w:rsid w:val="003151A7"/>
    <w:rsid w:val="00316689"/>
    <w:rsid w:val="00322591"/>
    <w:rsid w:val="0032586D"/>
    <w:rsid w:val="003266F9"/>
    <w:rsid w:val="0033046B"/>
    <w:rsid w:val="00333201"/>
    <w:rsid w:val="003370D5"/>
    <w:rsid w:val="0033742F"/>
    <w:rsid w:val="00340A89"/>
    <w:rsid w:val="00341873"/>
    <w:rsid w:val="0034597A"/>
    <w:rsid w:val="00346729"/>
    <w:rsid w:val="00346975"/>
    <w:rsid w:val="00350E94"/>
    <w:rsid w:val="0035173B"/>
    <w:rsid w:val="00353C74"/>
    <w:rsid w:val="003564D7"/>
    <w:rsid w:val="00357CA0"/>
    <w:rsid w:val="00361271"/>
    <w:rsid w:val="003615BE"/>
    <w:rsid w:val="00361BB8"/>
    <w:rsid w:val="003650EF"/>
    <w:rsid w:val="00365EB7"/>
    <w:rsid w:val="00366912"/>
    <w:rsid w:val="00367930"/>
    <w:rsid w:val="00367994"/>
    <w:rsid w:val="00375165"/>
    <w:rsid w:val="00375F13"/>
    <w:rsid w:val="00386CDB"/>
    <w:rsid w:val="0039196F"/>
    <w:rsid w:val="00394FBA"/>
    <w:rsid w:val="00396F14"/>
    <w:rsid w:val="00397743"/>
    <w:rsid w:val="003B1147"/>
    <w:rsid w:val="003B2E81"/>
    <w:rsid w:val="003B3996"/>
    <w:rsid w:val="003B5A39"/>
    <w:rsid w:val="003B66B9"/>
    <w:rsid w:val="003C01F2"/>
    <w:rsid w:val="003C1B53"/>
    <w:rsid w:val="003C2412"/>
    <w:rsid w:val="003C26FB"/>
    <w:rsid w:val="003C6029"/>
    <w:rsid w:val="003D0AAC"/>
    <w:rsid w:val="003D0B56"/>
    <w:rsid w:val="003D1767"/>
    <w:rsid w:val="003D3C43"/>
    <w:rsid w:val="003D5678"/>
    <w:rsid w:val="003D5B52"/>
    <w:rsid w:val="003D650B"/>
    <w:rsid w:val="003E00A6"/>
    <w:rsid w:val="003E49B9"/>
    <w:rsid w:val="003E6F4E"/>
    <w:rsid w:val="003E7BAB"/>
    <w:rsid w:val="003F39F0"/>
    <w:rsid w:val="003F3EF7"/>
    <w:rsid w:val="003F3FF2"/>
    <w:rsid w:val="00400254"/>
    <w:rsid w:val="0040064D"/>
    <w:rsid w:val="00401EBA"/>
    <w:rsid w:val="00404965"/>
    <w:rsid w:val="00412B53"/>
    <w:rsid w:val="00414FEE"/>
    <w:rsid w:val="00420E95"/>
    <w:rsid w:val="004223C7"/>
    <w:rsid w:val="0042322B"/>
    <w:rsid w:val="00424237"/>
    <w:rsid w:val="004269D1"/>
    <w:rsid w:val="004271B8"/>
    <w:rsid w:val="004279E3"/>
    <w:rsid w:val="00427CA0"/>
    <w:rsid w:val="00430AE5"/>
    <w:rsid w:val="00432598"/>
    <w:rsid w:val="00433905"/>
    <w:rsid w:val="0043413E"/>
    <w:rsid w:val="00434250"/>
    <w:rsid w:val="00442053"/>
    <w:rsid w:val="00443CF7"/>
    <w:rsid w:val="0044585E"/>
    <w:rsid w:val="004466D1"/>
    <w:rsid w:val="00451C07"/>
    <w:rsid w:val="00465389"/>
    <w:rsid w:val="004663A6"/>
    <w:rsid w:val="00466AB8"/>
    <w:rsid w:val="004670B2"/>
    <w:rsid w:val="004704D5"/>
    <w:rsid w:val="00475A01"/>
    <w:rsid w:val="00482356"/>
    <w:rsid w:val="00482695"/>
    <w:rsid w:val="00483C62"/>
    <w:rsid w:val="004907C4"/>
    <w:rsid w:val="00490875"/>
    <w:rsid w:val="00490E21"/>
    <w:rsid w:val="00490EE3"/>
    <w:rsid w:val="0049137B"/>
    <w:rsid w:val="0049534D"/>
    <w:rsid w:val="00496383"/>
    <w:rsid w:val="004B3A35"/>
    <w:rsid w:val="004B79B9"/>
    <w:rsid w:val="004C04BB"/>
    <w:rsid w:val="004C471F"/>
    <w:rsid w:val="004C61A2"/>
    <w:rsid w:val="004C6D2A"/>
    <w:rsid w:val="004C6EBB"/>
    <w:rsid w:val="004C7AE5"/>
    <w:rsid w:val="004E0CC7"/>
    <w:rsid w:val="004E1633"/>
    <w:rsid w:val="004E53C5"/>
    <w:rsid w:val="004E59E4"/>
    <w:rsid w:val="004F2BEA"/>
    <w:rsid w:val="004F3BD7"/>
    <w:rsid w:val="004F606C"/>
    <w:rsid w:val="00500976"/>
    <w:rsid w:val="00500C6D"/>
    <w:rsid w:val="005022BA"/>
    <w:rsid w:val="00502725"/>
    <w:rsid w:val="00504D50"/>
    <w:rsid w:val="005054C1"/>
    <w:rsid w:val="00510E5A"/>
    <w:rsid w:val="00512A97"/>
    <w:rsid w:val="00514251"/>
    <w:rsid w:val="00516379"/>
    <w:rsid w:val="0051786A"/>
    <w:rsid w:val="005236FC"/>
    <w:rsid w:val="0052568B"/>
    <w:rsid w:val="005279F4"/>
    <w:rsid w:val="00527CDF"/>
    <w:rsid w:val="0053240B"/>
    <w:rsid w:val="00533896"/>
    <w:rsid w:val="00533CEA"/>
    <w:rsid w:val="00534547"/>
    <w:rsid w:val="00534D9A"/>
    <w:rsid w:val="00535CC8"/>
    <w:rsid w:val="00536D9D"/>
    <w:rsid w:val="00537848"/>
    <w:rsid w:val="00541126"/>
    <w:rsid w:val="00544E82"/>
    <w:rsid w:val="00545827"/>
    <w:rsid w:val="00546108"/>
    <w:rsid w:val="00560281"/>
    <w:rsid w:val="0056156B"/>
    <w:rsid w:val="005640BC"/>
    <w:rsid w:val="00565078"/>
    <w:rsid w:val="0056573B"/>
    <w:rsid w:val="005677F1"/>
    <w:rsid w:val="00571FE9"/>
    <w:rsid w:val="005746E5"/>
    <w:rsid w:val="005763AB"/>
    <w:rsid w:val="0057790D"/>
    <w:rsid w:val="005818AA"/>
    <w:rsid w:val="0058192E"/>
    <w:rsid w:val="00581EF3"/>
    <w:rsid w:val="00583977"/>
    <w:rsid w:val="005877BA"/>
    <w:rsid w:val="005941A0"/>
    <w:rsid w:val="00595D9D"/>
    <w:rsid w:val="0059635C"/>
    <w:rsid w:val="00597921"/>
    <w:rsid w:val="005A04CC"/>
    <w:rsid w:val="005A2286"/>
    <w:rsid w:val="005A331B"/>
    <w:rsid w:val="005B027F"/>
    <w:rsid w:val="005B1E4E"/>
    <w:rsid w:val="005B3253"/>
    <w:rsid w:val="005B4144"/>
    <w:rsid w:val="005B7B8E"/>
    <w:rsid w:val="005B7FB0"/>
    <w:rsid w:val="005C0B25"/>
    <w:rsid w:val="005C32AC"/>
    <w:rsid w:val="005C3883"/>
    <w:rsid w:val="005C6962"/>
    <w:rsid w:val="005D09F2"/>
    <w:rsid w:val="005D3B0D"/>
    <w:rsid w:val="005D43A1"/>
    <w:rsid w:val="005D50E4"/>
    <w:rsid w:val="005D5947"/>
    <w:rsid w:val="005D61B2"/>
    <w:rsid w:val="005D7D68"/>
    <w:rsid w:val="005E1306"/>
    <w:rsid w:val="005E2E10"/>
    <w:rsid w:val="005E4004"/>
    <w:rsid w:val="005E4CB2"/>
    <w:rsid w:val="005E5628"/>
    <w:rsid w:val="005F3843"/>
    <w:rsid w:val="005F3C43"/>
    <w:rsid w:val="005F4B61"/>
    <w:rsid w:val="005F7B1A"/>
    <w:rsid w:val="00600263"/>
    <w:rsid w:val="00602509"/>
    <w:rsid w:val="0060348D"/>
    <w:rsid w:val="0060623E"/>
    <w:rsid w:val="0061165D"/>
    <w:rsid w:val="00615724"/>
    <w:rsid w:val="00615C9A"/>
    <w:rsid w:val="0061675C"/>
    <w:rsid w:val="00621C59"/>
    <w:rsid w:val="00634181"/>
    <w:rsid w:val="00636CF4"/>
    <w:rsid w:val="00636D1E"/>
    <w:rsid w:val="00637E9D"/>
    <w:rsid w:val="00644C0E"/>
    <w:rsid w:val="00647B6F"/>
    <w:rsid w:val="006519F0"/>
    <w:rsid w:val="00653C15"/>
    <w:rsid w:val="0065661A"/>
    <w:rsid w:val="00656E15"/>
    <w:rsid w:val="00663913"/>
    <w:rsid w:val="006714FE"/>
    <w:rsid w:val="00671BA6"/>
    <w:rsid w:val="0067259E"/>
    <w:rsid w:val="00681930"/>
    <w:rsid w:val="00682800"/>
    <w:rsid w:val="00685198"/>
    <w:rsid w:val="0068728A"/>
    <w:rsid w:val="0069429B"/>
    <w:rsid w:val="00694783"/>
    <w:rsid w:val="00695F9D"/>
    <w:rsid w:val="00696F0E"/>
    <w:rsid w:val="006A0515"/>
    <w:rsid w:val="006A0B72"/>
    <w:rsid w:val="006A1720"/>
    <w:rsid w:val="006A1D06"/>
    <w:rsid w:val="006A281E"/>
    <w:rsid w:val="006A49AC"/>
    <w:rsid w:val="006B18FB"/>
    <w:rsid w:val="006B47CB"/>
    <w:rsid w:val="006B747D"/>
    <w:rsid w:val="006C186D"/>
    <w:rsid w:val="006C23F9"/>
    <w:rsid w:val="006C30EE"/>
    <w:rsid w:val="006C470D"/>
    <w:rsid w:val="006C51B1"/>
    <w:rsid w:val="006C6F2E"/>
    <w:rsid w:val="006C74BF"/>
    <w:rsid w:val="006D4678"/>
    <w:rsid w:val="006D6576"/>
    <w:rsid w:val="006D71C4"/>
    <w:rsid w:val="006D71E3"/>
    <w:rsid w:val="006D7955"/>
    <w:rsid w:val="006E06CF"/>
    <w:rsid w:val="006E39F9"/>
    <w:rsid w:val="006E4C30"/>
    <w:rsid w:val="006E6C38"/>
    <w:rsid w:val="006E7CCE"/>
    <w:rsid w:val="006F587B"/>
    <w:rsid w:val="006F5DEA"/>
    <w:rsid w:val="006F715E"/>
    <w:rsid w:val="006F71C5"/>
    <w:rsid w:val="00700835"/>
    <w:rsid w:val="00701977"/>
    <w:rsid w:val="007030A6"/>
    <w:rsid w:val="00703A92"/>
    <w:rsid w:val="00707D8C"/>
    <w:rsid w:val="00711B86"/>
    <w:rsid w:val="00712BFE"/>
    <w:rsid w:val="00714564"/>
    <w:rsid w:val="00717168"/>
    <w:rsid w:val="00717637"/>
    <w:rsid w:val="00720BBC"/>
    <w:rsid w:val="00721B21"/>
    <w:rsid w:val="00723B4B"/>
    <w:rsid w:val="007245B1"/>
    <w:rsid w:val="007248AC"/>
    <w:rsid w:val="00731100"/>
    <w:rsid w:val="00732D22"/>
    <w:rsid w:val="007343F2"/>
    <w:rsid w:val="007422C7"/>
    <w:rsid w:val="00742DBF"/>
    <w:rsid w:val="00743F4B"/>
    <w:rsid w:val="007458C0"/>
    <w:rsid w:val="0074765D"/>
    <w:rsid w:val="00752896"/>
    <w:rsid w:val="00753A5A"/>
    <w:rsid w:val="00753D35"/>
    <w:rsid w:val="00753E9A"/>
    <w:rsid w:val="00757156"/>
    <w:rsid w:val="007572BC"/>
    <w:rsid w:val="00760208"/>
    <w:rsid w:val="00761757"/>
    <w:rsid w:val="007646A3"/>
    <w:rsid w:val="0076498E"/>
    <w:rsid w:val="00765876"/>
    <w:rsid w:val="00770084"/>
    <w:rsid w:val="007704DA"/>
    <w:rsid w:val="00771520"/>
    <w:rsid w:val="00771580"/>
    <w:rsid w:val="00772571"/>
    <w:rsid w:val="00775AB3"/>
    <w:rsid w:val="00775B3D"/>
    <w:rsid w:val="007807AA"/>
    <w:rsid w:val="0078093C"/>
    <w:rsid w:val="00782CA4"/>
    <w:rsid w:val="007840BE"/>
    <w:rsid w:val="007905B7"/>
    <w:rsid w:val="00792743"/>
    <w:rsid w:val="00794A8F"/>
    <w:rsid w:val="0079713F"/>
    <w:rsid w:val="0079735A"/>
    <w:rsid w:val="007A62E7"/>
    <w:rsid w:val="007B184B"/>
    <w:rsid w:val="007B1F69"/>
    <w:rsid w:val="007B2F2A"/>
    <w:rsid w:val="007B7BE5"/>
    <w:rsid w:val="007C0A46"/>
    <w:rsid w:val="007C3D5B"/>
    <w:rsid w:val="007C4477"/>
    <w:rsid w:val="007C7217"/>
    <w:rsid w:val="007D159E"/>
    <w:rsid w:val="007D2C3D"/>
    <w:rsid w:val="007D61AB"/>
    <w:rsid w:val="007D7DBC"/>
    <w:rsid w:val="007E0FDE"/>
    <w:rsid w:val="007E103E"/>
    <w:rsid w:val="007E2884"/>
    <w:rsid w:val="007E57B8"/>
    <w:rsid w:val="007E5A22"/>
    <w:rsid w:val="007E7D09"/>
    <w:rsid w:val="007F14D8"/>
    <w:rsid w:val="007F20F9"/>
    <w:rsid w:val="007F30E2"/>
    <w:rsid w:val="007F4877"/>
    <w:rsid w:val="007F7BF7"/>
    <w:rsid w:val="00800A62"/>
    <w:rsid w:val="00802794"/>
    <w:rsid w:val="00804978"/>
    <w:rsid w:val="00805DD4"/>
    <w:rsid w:val="008064AA"/>
    <w:rsid w:val="00807026"/>
    <w:rsid w:val="00807680"/>
    <w:rsid w:val="00807A1B"/>
    <w:rsid w:val="00811658"/>
    <w:rsid w:val="00813A7E"/>
    <w:rsid w:val="00814304"/>
    <w:rsid w:val="00816595"/>
    <w:rsid w:val="008204C0"/>
    <w:rsid w:val="008247C3"/>
    <w:rsid w:val="00825353"/>
    <w:rsid w:val="00826A3B"/>
    <w:rsid w:val="00831C74"/>
    <w:rsid w:val="0083285E"/>
    <w:rsid w:val="00832BE2"/>
    <w:rsid w:val="00834917"/>
    <w:rsid w:val="00840180"/>
    <w:rsid w:val="008406EC"/>
    <w:rsid w:val="00841E88"/>
    <w:rsid w:val="008451FD"/>
    <w:rsid w:val="00850666"/>
    <w:rsid w:val="00850BEB"/>
    <w:rsid w:val="00853634"/>
    <w:rsid w:val="008540DE"/>
    <w:rsid w:val="008541E2"/>
    <w:rsid w:val="00854B92"/>
    <w:rsid w:val="00855A99"/>
    <w:rsid w:val="00855EC0"/>
    <w:rsid w:val="008574FA"/>
    <w:rsid w:val="00863157"/>
    <w:rsid w:val="0086561F"/>
    <w:rsid w:val="008727D6"/>
    <w:rsid w:val="008763CF"/>
    <w:rsid w:val="00880554"/>
    <w:rsid w:val="00883549"/>
    <w:rsid w:val="008837C2"/>
    <w:rsid w:val="00883A5C"/>
    <w:rsid w:val="0088456D"/>
    <w:rsid w:val="00885E6E"/>
    <w:rsid w:val="00887F43"/>
    <w:rsid w:val="008955F7"/>
    <w:rsid w:val="00895774"/>
    <w:rsid w:val="008A05F1"/>
    <w:rsid w:val="008A0F2E"/>
    <w:rsid w:val="008A30D9"/>
    <w:rsid w:val="008A42D9"/>
    <w:rsid w:val="008A5506"/>
    <w:rsid w:val="008A581C"/>
    <w:rsid w:val="008A60DB"/>
    <w:rsid w:val="008A6B9D"/>
    <w:rsid w:val="008A7562"/>
    <w:rsid w:val="008B06AB"/>
    <w:rsid w:val="008B41B1"/>
    <w:rsid w:val="008B56A0"/>
    <w:rsid w:val="008B7F5A"/>
    <w:rsid w:val="008C0601"/>
    <w:rsid w:val="008C0E06"/>
    <w:rsid w:val="008C1897"/>
    <w:rsid w:val="008C42FF"/>
    <w:rsid w:val="008C5611"/>
    <w:rsid w:val="008D00A7"/>
    <w:rsid w:val="008D0268"/>
    <w:rsid w:val="008D2031"/>
    <w:rsid w:val="008D315F"/>
    <w:rsid w:val="008D3492"/>
    <w:rsid w:val="008D43D1"/>
    <w:rsid w:val="008D7AA4"/>
    <w:rsid w:val="008E00F4"/>
    <w:rsid w:val="008E3012"/>
    <w:rsid w:val="008E4203"/>
    <w:rsid w:val="008E62E3"/>
    <w:rsid w:val="008E7DAA"/>
    <w:rsid w:val="008F3454"/>
    <w:rsid w:val="008F3C9C"/>
    <w:rsid w:val="009079D7"/>
    <w:rsid w:val="00915B9E"/>
    <w:rsid w:val="00922669"/>
    <w:rsid w:val="00926345"/>
    <w:rsid w:val="00926DD7"/>
    <w:rsid w:val="00931EFB"/>
    <w:rsid w:val="00934860"/>
    <w:rsid w:val="0093626A"/>
    <w:rsid w:val="009400C8"/>
    <w:rsid w:val="00944C2C"/>
    <w:rsid w:val="00944D71"/>
    <w:rsid w:val="00946272"/>
    <w:rsid w:val="00951E24"/>
    <w:rsid w:val="00951F19"/>
    <w:rsid w:val="00952F27"/>
    <w:rsid w:val="00953185"/>
    <w:rsid w:val="009543EC"/>
    <w:rsid w:val="00954C08"/>
    <w:rsid w:val="009554EF"/>
    <w:rsid w:val="00957946"/>
    <w:rsid w:val="00957AB6"/>
    <w:rsid w:val="00964C0E"/>
    <w:rsid w:val="009744CB"/>
    <w:rsid w:val="00974611"/>
    <w:rsid w:val="0097735A"/>
    <w:rsid w:val="0098011D"/>
    <w:rsid w:val="00982D88"/>
    <w:rsid w:val="009839E5"/>
    <w:rsid w:val="00985D35"/>
    <w:rsid w:val="00987394"/>
    <w:rsid w:val="00987781"/>
    <w:rsid w:val="009903C2"/>
    <w:rsid w:val="009912A9"/>
    <w:rsid w:val="009947A7"/>
    <w:rsid w:val="009A3703"/>
    <w:rsid w:val="009A3F40"/>
    <w:rsid w:val="009A40CF"/>
    <w:rsid w:val="009A47E7"/>
    <w:rsid w:val="009A7957"/>
    <w:rsid w:val="009B1FA9"/>
    <w:rsid w:val="009B2D83"/>
    <w:rsid w:val="009B3D87"/>
    <w:rsid w:val="009B4C37"/>
    <w:rsid w:val="009B6EF5"/>
    <w:rsid w:val="009C2242"/>
    <w:rsid w:val="009C5F55"/>
    <w:rsid w:val="009C6F84"/>
    <w:rsid w:val="009C7005"/>
    <w:rsid w:val="009D2517"/>
    <w:rsid w:val="009D2854"/>
    <w:rsid w:val="009D57D3"/>
    <w:rsid w:val="009E2D10"/>
    <w:rsid w:val="009E45B6"/>
    <w:rsid w:val="009E706D"/>
    <w:rsid w:val="009F2E69"/>
    <w:rsid w:val="009F34C5"/>
    <w:rsid w:val="009F40C2"/>
    <w:rsid w:val="009F42AD"/>
    <w:rsid w:val="00A028BC"/>
    <w:rsid w:val="00A043F7"/>
    <w:rsid w:val="00A062D3"/>
    <w:rsid w:val="00A13099"/>
    <w:rsid w:val="00A14FF6"/>
    <w:rsid w:val="00A163C9"/>
    <w:rsid w:val="00A20014"/>
    <w:rsid w:val="00A2236A"/>
    <w:rsid w:val="00A23285"/>
    <w:rsid w:val="00A24B20"/>
    <w:rsid w:val="00A24E15"/>
    <w:rsid w:val="00A262B7"/>
    <w:rsid w:val="00A277BB"/>
    <w:rsid w:val="00A32398"/>
    <w:rsid w:val="00A323AF"/>
    <w:rsid w:val="00A3256F"/>
    <w:rsid w:val="00A32861"/>
    <w:rsid w:val="00A342DB"/>
    <w:rsid w:val="00A46AEF"/>
    <w:rsid w:val="00A50577"/>
    <w:rsid w:val="00A515E4"/>
    <w:rsid w:val="00A51E89"/>
    <w:rsid w:val="00A53C91"/>
    <w:rsid w:val="00A53D8E"/>
    <w:rsid w:val="00A54C1F"/>
    <w:rsid w:val="00A57803"/>
    <w:rsid w:val="00A611A0"/>
    <w:rsid w:val="00A61D3E"/>
    <w:rsid w:val="00A63238"/>
    <w:rsid w:val="00A6465C"/>
    <w:rsid w:val="00A67160"/>
    <w:rsid w:val="00A70354"/>
    <w:rsid w:val="00A748FE"/>
    <w:rsid w:val="00A76D21"/>
    <w:rsid w:val="00A82EFA"/>
    <w:rsid w:val="00A870BE"/>
    <w:rsid w:val="00A9314C"/>
    <w:rsid w:val="00A97E5A"/>
    <w:rsid w:val="00AA02D7"/>
    <w:rsid w:val="00AA4155"/>
    <w:rsid w:val="00AA6695"/>
    <w:rsid w:val="00AB0A56"/>
    <w:rsid w:val="00AB19D1"/>
    <w:rsid w:val="00AB3AD6"/>
    <w:rsid w:val="00AB440D"/>
    <w:rsid w:val="00AB7599"/>
    <w:rsid w:val="00AC257F"/>
    <w:rsid w:val="00AD04F7"/>
    <w:rsid w:val="00AD1C2A"/>
    <w:rsid w:val="00AD240C"/>
    <w:rsid w:val="00AD39F8"/>
    <w:rsid w:val="00AD4A7D"/>
    <w:rsid w:val="00AE020F"/>
    <w:rsid w:val="00AE163A"/>
    <w:rsid w:val="00AE2150"/>
    <w:rsid w:val="00AE26B5"/>
    <w:rsid w:val="00AE4769"/>
    <w:rsid w:val="00AE4E87"/>
    <w:rsid w:val="00AE6918"/>
    <w:rsid w:val="00AE75BC"/>
    <w:rsid w:val="00AE7E87"/>
    <w:rsid w:val="00AF1A58"/>
    <w:rsid w:val="00AF35F6"/>
    <w:rsid w:val="00B04E6E"/>
    <w:rsid w:val="00B06638"/>
    <w:rsid w:val="00B10195"/>
    <w:rsid w:val="00B111CF"/>
    <w:rsid w:val="00B11E4C"/>
    <w:rsid w:val="00B1212B"/>
    <w:rsid w:val="00B127CD"/>
    <w:rsid w:val="00B13567"/>
    <w:rsid w:val="00B17E4C"/>
    <w:rsid w:val="00B21F55"/>
    <w:rsid w:val="00B229BD"/>
    <w:rsid w:val="00B2356D"/>
    <w:rsid w:val="00B252C4"/>
    <w:rsid w:val="00B255B3"/>
    <w:rsid w:val="00B33D96"/>
    <w:rsid w:val="00B35CCB"/>
    <w:rsid w:val="00B36325"/>
    <w:rsid w:val="00B423EA"/>
    <w:rsid w:val="00B55F1E"/>
    <w:rsid w:val="00B55FD8"/>
    <w:rsid w:val="00B573E5"/>
    <w:rsid w:val="00B62F46"/>
    <w:rsid w:val="00B64172"/>
    <w:rsid w:val="00B726EC"/>
    <w:rsid w:val="00B74B6F"/>
    <w:rsid w:val="00B75753"/>
    <w:rsid w:val="00B81E1A"/>
    <w:rsid w:val="00B83E0F"/>
    <w:rsid w:val="00B924A9"/>
    <w:rsid w:val="00B9475C"/>
    <w:rsid w:val="00B94DDF"/>
    <w:rsid w:val="00B94E6F"/>
    <w:rsid w:val="00BA0F76"/>
    <w:rsid w:val="00BA1C33"/>
    <w:rsid w:val="00BA20C9"/>
    <w:rsid w:val="00BB2B30"/>
    <w:rsid w:val="00BB35D3"/>
    <w:rsid w:val="00BB7F7D"/>
    <w:rsid w:val="00BC0ACE"/>
    <w:rsid w:val="00BC0AED"/>
    <w:rsid w:val="00BC1D5E"/>
    <w:rsid w:val="00BC3EB8"/>
    <w:rsid w:val="00BC5164"/>
    <w:rsid w:val="00BD5E31"/>
    <w:rsid w:val="00BD79FB"/>
    <w:rsid w:val="00BD7F7A"/>
    <w:rsid w:val="00BE01EF"/>
    <w:rsid w:val="00BE0BE7"/>
    <w:rsid w:val="00BE2212"/>
    <w:rsid w:val="00BE309F"/>
    <w:rsid w:val="00BE3694"/>
    <w:rsid w:val="00BE67A9"/>
    <w:rsid w:val="00BF03CF"/>
    <w:rsid w:val="00BF29CE"/>
    <w:rsid w:val="00BF2CAF"/>
    <w:rsid w:val="00BF446D"/>
    <w:rsid w:val="00BF4568"/>
    <w:rsid w:val="00BF54E1"/>
    <w:rsid w:val="00C008DC"/>
    <w:rsid w:val="00C02F75"/>
    <w:rsid w:val="00C03724"/>
    <w:rsid w:val="00C0472D"/>
    <w:rsid w:val="00C10856"/>
    <w:rsid w:val="00C1171E"/>
    <w:rsid w:val="00C119B9"/>
    <w:rsid w:val="00C15DB3"/>
    <w:rsid w:val="00C16979"/>
    <w:rsid w:val="00C16DA4"/>
    <w:rsid w:val="00C215F5"/>
    <w:rsid w:val="00C22566"/>
    <w:rsid w:val="00C242F3"/>
    <w:rsid w:val="00C336C3"/>
    <w:rsid w:val="00C33876"/>
    <w:rsid w:val="00C36185"/>
    <w:rsid w:val="00C4272E"/>
    <w:rsid w:val="00C43564"/>
    <w:rsid w:val="00C44D35"/>
    <w:rsid w:val="00C4584F"/>
    <w:rsid w:val="00C46470"/>
    <w:rsid w:val="00C50E58"/>
    <w:rsid w:val="00C54529"/>
    <w:rsid w:val="00C54938"/>
    <w:rsid w:val="00C55C12"/>
    <w:rsid w:val="00C56ADF"/>
    <w:rsid w:val="00C57455"/>
    <w:rsid w:val="00C578F7"/>
    <w:rsid w:val="00C633C3"/>
    <w:rsid w:val="00C661B0"/>
    <w:rsid w:val="00C6686D"/>
    <w:rsid w:val="00C66D47"/>
    <w:rsid w:val="00C70EF5"/>
    <w:rsid w:val="00C71833"/>
    <w:rsid w:val="00C7415B"/>
    <w:rsid w:val="00C755D7"/>
    <w:rsid w:val="00C80668"/>
    <w:rsid w:val="00C806ED"/>
    <w:rsid w:val="00C81C95"/>
    <w:rsid w:val="00C840E4"/>
    <w:rsid w:val="00C8472D"/>
    <w:rsid w:val="00C86257"/>
    <w:rsid w:val="00C8797C"/>
    <w:rsid w:val="00C966C7"/>
    <w:rsid w:val="00C973CB"/>
    <w:rsid w:val="00C97C40"/>
    <w:rsid w:val="00CA4BD8"/>
    <w:rsid w:val="00CA4D5B"/>
    <w:rsid w:val="00CB0EA2"/>
    <w:rsid w:val="00CB2E36"/>
    <w:rsid w:val="00CB6502"/>
    <w:rsid w:val="00CC3CC1"/>
    <w:rsid w:val="00CC4F2B"/>
    <w:rsid w:val="00CC6B59"/>
    <w:rsid w:val="00CC704D"/>
    <w:rsid w:val="00CC7326"/>
    <w:rsid w:val="00CD17C5"/>
    <w:rsid w:val="00CD6315"/>
    <w:rsid w:val="00CE0A69"/>
    <w:rsid w:val="00CE2468"/>
    <w:rsid w:val="00CE6911"/>
    <w:rsid w:val="00CF14C8"/>
    <w:rsid w:val="00CF18EF"/>
    <w:rsid w:val="00CF489B"/>
    <w:rsid w:val="00CF7C1C"/>
    <w:rsid w:val="00D00573"/>
    <w:rsid w:val="00D00EF2"/>
    <w:rsid w:val="00D0133E"/>
    <w:rsid w:val="00D07BDF"/>
    <w:rsid w:val="00D12EFC"/>
    <w:rsid w:val="00D14880"/>
    <w:rsid w:val="00D157AE"/>
    <w:rsid w:val="00D15AD9"/>
    <w:rsid w:val="00D2066B"/>
    <w:rsid w:val="00D228DE"/>
    <w:rsid w:val="00D2642E"/>
    <w:rsid w:val="00D26D81"/>
    <w:rsid w:val="00D27757"/>
    <w:rsid w:val="00D27CD6"/>
    <w:rsid w:val="00D303BF"/>
    <w:rsid w:val="00D322C3"/>
    <w:rsid w:val="00D32409"/>
    <w:rsid w:val="00D40526"/>
    <w:rsid w:val="00D4206C"/>
    <w:rsid w:val="00D470E0"/>
    <w:rsid w:val="00D508A9"/>
    <w:rsid w:val="00D50D14"/>
    <w:rsid w:val="00D51E8A"/>
    <w:rsid w:val="00D53064"/>
    <w:rsid w:val="00D54E1A"/>
    <w:rsid w:val="00D568C2"/>
    <w:rsid w:val="00D573B8"/>
    <w:rsid w:val="00D62EA8"/>
    <w:rsid w:val="00D6562A"/>
    <w:rsid w:val="00D70375"/>
    <w:rsid w:val="00D725AD"/>
    <w:rsid w:val="00D77177"/>
    <w:rsid w:val="00D771B9"/>
    <w:rsid w:val="00D802CA"/>
    <w:rsid w:val="00D804A9"/>
    <w:rsid w:val="00D81D67"/>
    <w:rsid w:val="00D823D7"/>
    <w:rsid w:val="00D83A68"/>
    <w:rsid w:val="00D862C1"/>
    <w:rsid w:val="00D87F1F"/>
    <w:rsid w:val="00D96751"/>
    <w:rsid w:val="00D97983"/>
    <w:rsid w:val="00D97EA4"/>
    <w:rsid w:val="00DA0414"/>
    <w:rsid w:val="00DA249F"/>
    <w:rsid w:val="00DA65B8"/>
    <w:rsid w:val="00DA7BCB"/>
    <w:rsid w:val="00DB15E5"/>
    <w:rsid w:val="00DB2B0A"/>
    <w:rsid w:val="00DB412B"/>
    <w:rsid w:val="00DB42EE"/>
    <w:rsid w:val="00DB4DFE"/>
    <w:rsid w:val="00DB519E"/>
    <w:rsid w:val="00DB5A7D"/>
    <w:rsid w:val="00DC0C0D"/>
    <w:rsid w:val="00DC3414"/>
    <w:rsid w:val="00DC4100"/>
    <w:rsid w:val="00DC5BBF"/>
    <w:rsid w:val="00DE019B"/>
    <w:rsid w:val="00DE01D4"/>
    <w:rsid w:val="00DE03A8"/>
    <w:rsid w:val="00DE047E"/>
    <w:rsid w:val="00DE070B"/>
    <w:rsid w:val="00DE0E4D"/>
    <w:rsid w:val="00DE4EA6"/>
    <w:rsid w:val="00DE5276"/>
    <w:rsid w:val="00DE5679"/>
    <w:rsid w:val="00DE77F5"/>
    <w:rsid w:val="00DF0701"/>
    <w:rsid w:val="00DF4A6C"/>
    <w:rsid w:val="00DF5361"/>
    <w:rsid w:val="00DF5C25"/>
    <w:rsid w:val="00DF602E"/>
    <w:rsid w:val="00DF6032"/>
    <w:rsid w:val="00DF776F"/>
    <w:rsid w:val="00E03BD1"/>
    <w:rsid w:val="00E07F20"/>
    <w:rsid w:val="00E11132"/>
    <w:rsid w:val="00E12098"/>
    <w:rsid w:val="00E130A2"/>
    <w:rsid w:val="00E21D46"/>
    <w:rsid w:val="00E231BA"/>
    <w:rsid w:val="00E2524D"/>
    <w:rsid w:val="00E25BCC"/>
    <w:rsid w:val="00E32A7A"/>
    <w:rsid w:val="00E35736"/>
    <w:rsid w:val="00E364F9"/>
    <w:rsid w:val="00E36516"/>
    <w:rsid w:val="00E370FD"/>
    <w:rsid w:val="00E40C8D"/>
    <w:rsid w:val="00E46594"/>
    <w:rsid w:val="00E50101"/>
    <w:rsid w:val="00E5439E"/>
    <w:rsid w:val="00E61658"/>
    <w:rsid w:val="00E63E35"/>
    <w:rsid w:val="00E644F3"/>
    <w:rsid w:val="00E6510F"/>
    <w:rsid w:val="00E656B5"/>
    <w:rsid w:val="00E65ADA"/>
    <w:rsid w:val="00E735A2"/>
    <w:rsid w:val="00E7558D"/>
    <w:rsid w:val="00E815AB"/>
    <w:rsid w:val="00E81894"/>
    <w:rsid w:val="00E823D6"/>
    <w:rsid w:val="00E905A0"/>
    <w:rsid w:val="00E92C65"/>
    <w:rsid w:val="00E94A0F"/>
    <w:rsid w:val="00E94DF6"/>
    <w:rsid w:val="00E96868"/>
    <w:rsid w:val="00E97280"/>
    <w:rsid w:val="00EA0C42"/>
    <w:rsid w:val="00EA1A53"/>
    <w:rsid w:val="00EA24DF"/>
    <w:rsid w:val="00EA3757"/>
    <w:rsid w:val="00EA6855"/>
    <w:rsid w:val="00EA735A"/>
    <w:rsid w:val="00EB01F2"/>
    <w:rsid w:val="00EB3106"/>
    <w:rsid w:val="00EB5459"/>
    <w:rsid w:val="00EB6058"/>
    <w:rsid w:val="00EC1495"/>
    <w:rsid w:val="00EC1630"/>
    <w:rsid w:val="00EC28A3"/>
    <w:rsid w:val="00EC4563"/>
    <w:rsid w:val="00EC4FD7"/>
    <w:rsid w:val="00ED388E"/>
    <w:rsid w:val="00ED3BAE"/>
    <w:rsid w:val="00ED4590"/>
    <w:rsid w:val="00ED5598"/>
    <w:rsid w:val="00ED66D6"/>
    <w:rsid w:val="00ED70D9"/>
    <w:rsid w:val="00ED7C20"/>
    <w:rsid w:val="00EE28AA"/>
    <w:rsid w:val="00EE5571"/>
    <w:rsid w:val="00EE74CD"/>
    <w:rsid w:val="00EE7FD6"/>
    <w:rsid w:val="00EF042A"/>
    <w:rsid w:val="00EF281E"/>
    <w:rsid w:val="00EF4336"/>
    <w:rsid w:val="00EF6DE7"/>
    <w:rsid w:val="00F000B0"/>
    <w:rsid w:val="00F00529"/>
    <w:rsid w:val="00F01E12"/>
    <w:rsid w:val="00F01FCE"/>
    <w:rsid w:val="00F0248C"/>
    <w:rsid w:val="00F0454D"/>
    <w:rsid w:val="00F04BDA"/>
    <w:rsid w:val="00F1555F"/>
    <w:rsid w:val="00F16AF1"/>
    <w:rsid w:val="00F17BE6"/>
    <w:rsid w:val="00F21301"/>
    <w:rsid w:val="00F227DC"/>
    <w:rsid w:val="00F22ABC"/>
    <w:rsid w:val="00F23FFB"/>
    <w:rsid w:val="00F248C3"/>
    <w:rsid w:val="00F26655"/>
    <w:rsid w:val="00F355C9"/>
    <w:rsid w:val="00F37399"/>
    <w:rsid w:val="00F41A7F"/>
    <w:rsid w:val="00F43ABA"/>
    <w:rsid w:val="00F446D7"/>
    <w:rsid w:val="00F46870"/>
    <w:rsid w:val="00F515BE"/>
    <w:rsid w:val="00F5241A"/>
    <w:rsid w:val="00F5256D"/>
    <w:rsid w:val="00F54062"/>
    <w:rsid w:val="00F57749"/>
    <w:rsid w:val="00F625FB"/>
    <w:rsid w:val="00F62C01"/>
    <w:rsid w:val="00F63DCD"/>
    <w:rsid w:val="00F650B0"/>
    <w:rsid w:val="00F669F3"/>
    <w:rsid w:val="00F672C9"/>
    <w:rsid w:val="00F74594"/>
    <w:rsid w:val="00F7517D"/>
    <w:rsid w:val="00F77FB3"/>
    <w:rsid w:val="00F81118"/>
    <w:rsid w:val="00F81647"/>
    <w:rsid w:val="00F81B60"/>
    <w:rsid w:val="00F8250C"/>
    <w:rsid w:val="00F8676E"/>
    <w:rsid w:val="00F91C82"/>
    <w:rsid w:val="00F935AB"/>
    <w:rsid w:val="00FA4E7F"/>
    <w:rsid w:val="00FB1A98"/>
    <w:rsid w:val="00FB1F19"/>
    <w:rsid w:val="00FB23CF"/>
    <w:rsid w:val="00FB711F"/>
    <w:rsid w:val="00FB74B7"/>
    <w:rsid w:val="00FB7B47"/>
    <w:rsid w:val="00FC1364"/>
    <w:rsid w:val="00FC1C05"/>
    <w:rsid w:val="00FC60AD"/>
    <w:rsid w:val="00FC6C4F"/>
    <w:rsid w:val="00FD21A0"/>
    <w:rsid w:val="00FD3083"/>
    <w:rsid w:val="00FE23C5"/>
    <w:rsid w:val="00FE32BB"/>
    <w:rsid w:val="00FE5633"/>
    <w:rsid w:val="00FE6FAB"/>
    <w:rsid w:val="00FF00C8"/>
    <w:rsid w:val="00FF0664"/>
    <w:rsid w:val="00FF2E29"/>
    <w:rsid w:val="00FF7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CB99"/>
  <w15:chartTrackingRefBased/>
  <w15:docId w15:val="{EB4F23DF-AB0D-4FD9-B3EF-A064DA6D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C0ACE"/>
    <w:pPr>
      <w:pBdr>
        <w:top w:val="nil"/>
        <w:left w:val="nil"/>
        <w:bottom w:val="nil"/>
        <w:right w:val="nil"/>
        <w:between w:val="nil"/>
        <w:bar w:val="nil"/>
      </w:pBdr>
      <w:spacing w:after="240" w:line="400" w:lineRule="atLeast"/>
    </w:pPr>
    <w:rPr>
      <w:rFonts w:ascii="Arial" w:eastAsia="Arial Unicode MS" w:hAnsi="Arial" w:cs="Arial Unicode MS"/>
      <w:color w:val="000000"/>
      <w:sz w:val="24"/>
      <w:szCs w:val="24"/>
      <w:u w:color="000000"/>
      <w:bdr w:val="nil"/>
      <w:lang w:val="en-US" w:eastAsia="en-GB"/>
    </w:rPr>
  </w:style>
  <w:style w:type="paragraph" w:styleId="ListParagraph">
    <w:name w:val="List Paragraph"/>
    <w:basedOn w:val="Normal"/>
    <w:uiPriority w:val="34"/>
    <w:qFormat/>
    <w:rsid w:val="00A748FE"/>
    <w:pPr>
      <w:ind w:left="720"/>
      <w:contextualSpacing/>
    </w:pPr>
  </w:style>
  <w:style w:type="table" w:styleId="TableGrid">
    <w:name w:val="Table Grid"/>
    <w:basedOn w:val="TableNormal"/>
    <w:uiPriority w:val="39"/>
    <w:rsid w:val="00B81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40C8D"/>
    <w:pPr>
      <w:spacing w:after="0" w:line="240" w:lineRule="auto"/>
    </w:pPr>
    <w:rPr>
      <w:rFonts w:ascii="Arial" w:hAnsi="Arial"/>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3A68"/>
    <w:pPr>
      <w:spacing w:after="0" w:line="240" w:lineRule="auto"/>
    </w:pPr>
  </w:style>
  <w:style w:type="paragraph" w:styleId="Header">
    <w:name w:val="header"/>
    <w:basedOn w:val="Normal"/>
    <w:link w:val="HeaderChar"/>
    <w:uiPriority w:val="99"/>
    <w:unhideWhenUsed/>
    <w:rsid w:val="0020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976"/>
  </w:style>
  <w:style w:type="paragraph" w:styleId="Footer">
    <w:name w:val="footer"/>
    <w:basedOn w:val="Normal"/>
    <w:link w:val="FooterChar"/>
    <w:uiPriority w:val="99"/>
    <w:unhideWhenUsed/>
    <w:rsid w:val="0020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976"/>
  </w:style>
  <w:style w:type="character" w:styleId="Hyperlink">
    <w:name w:val="Hyperlink"/>
    <w:basedOn w:val="DefaultParagraphFont"/>
    <w:uiPriority w:val="99"/>
    <w:unhideWhenUsed/>
    <w:rsid w:val="000C475D"/>
    <w:rPr>
      <w:color w:val="0563C1" w:themeColor="hyperlink"/>
      <w:u w:val="single"/>
    </w:rPr>
  </w:style>
  <w:style w:type="character" w:styleId="UnresolvedMention">
    <w:name w:val="Unresolved Mention"/>
    <w:basedOn w:val="DefaultParagraphFont"/>
    <w:uiPriority w:val="99"/>
    <w:semiHidden/>
    <w:unhideWhenUsed/>
    <w:rsid w:val="000C475D"/>
    <w:rPr>
      <w:color w:val="605E5C"/>
      <w:shd w:val="clear" w:color="auto" w:fill="E1DFDD"/>
    </w:rPr>
  </w:style>
  <w:style w:type="character" w:styleId="FollowedHyperlink">
    <w:name w:val="FollowedHyperlink"/>
    <w:basedOn w:val="DefaultParagraphFont"/>
    <w:uiPriority w:val="99"/>
    <w:semiHidden/>
    <w:unhideWhenUsed/>
    <w:rsid w:val="000C475D"/>
    <w:rPr>
      <w:color w:val="954F72" w:themeColor="followedHyperlink"/>
      <w:u w:val="single"/>
    </w:rPr>
  </w:style>
  <w:style w:type="paragraph" w:customStyle="1" w:styleId="BodyA">
    <w:name w:val="Body A"/>
    <w:rsid w:val="00443CF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paragraph" w:customStyle="1" w:styleId="TableStyle2A">
    <w:name w:val="Table Style 2 A"/>
    <w:rsid w:val="00443CF7"/>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val="en-US" w:eastAsia="en-GB"/>
    </w:rPr>
  </w:style>
  <w:style w:type="paragraph" w:styleId="NormalWeb">
    <w:name w:val="Normal (Web)"/>
    <w:basedOn w:val="Normal"/>
    <w:uiPriority w:val="99"/>
    <w:unhideWhenUsed/>
    <w:rsid w:val="0088456D"/>
    <w:pPr>
      <w:spacing w:before="100" w:beforeAutospacing="1" w:after="100" w:afterAutospacing="1" w:line="240" w:lineRule="auto"/>
    </w:pPr>
    <w:rPr>
      <w:rFonts w:ascii="Times New Roman" w:eastAsia="Times New Roman" w:hAnsi="Times New Roman" w:cs="Times New Roman"/>
      <w:color w:val="215868"/>
      <w:sz w:val="24"/>
      <w:szCs w:val="24"/>
      <w:lang w:eastAsia="en-GB"/>
    </w:rPr>
  </w:style>
  <w:style w:type="character" w:customStyle="1" w:styleId="NoSpacingChar">
    <w:name w:val="No Spacing Char"/>
    <w:basedOn w:val="DefaultParagraphFont"/>
    <w:link w:val="NoSpacing"/>
    <w:uiPriority w:val="1"/>
    <w:rsid w:val="005B3253"/>
  </w:style>
  <w:style w:type="character" w:styleId="IntenseEmphasis">
    <w:name w:val="Intense Emphasis"/>
    <w:basedOn w:val="DefaultParagraphFont"/>
    <w:uiPriority w:val="21"/>
    <w:qFormat/>
    <w:rsid w:val="00FB7B4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28086">
      <w:bodyDiv w:val="1"/>
      <w:marLeft w:val="0"/>
      <w:marRight w:val="0"/>
      <w:marTop w:val="0"/>
      <w:marBottom w:val="0"/>
      <w:divBdr>
        <w:top w:val="none" w:sz="0" w:space="0" w:color="auto"/>
        <w:left w:val="none" w:sz="0" w:space="0" w:color="auto"/>
        <w:bottom w:val="none" w:sz="0" w:space="0" w:color="auto"/>
        <w:right w:val="none" w:sz="0" w:space="0" w:color="auto"/>
      </w:divBdr>
      <w:divsChild>
        <w:div w:id="352267921">
          <w:marLeft w:val="0"/>
          <w:marRight w:val="0"/>
          <w:marTop w:val="0"/>
          <w:marBottom w:val="300"/>
          <w:divBdr>
            <w:top w:val="none" w:sz="0" w:space="0" w:color="auto"/>
            <w:left w:val="none" w:sz="0" w:space="0" w:color="auto"/>
            <w:bottom w:val="none" w:sz="0" w:space="0" w:color="auto"/>
            <w:right w:val="none" w:sz="0" w:space="0" w:color="auto"/>
          </w:divBdr>
          <w:divsChild>
            <w:div w:id="15159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6.xml"/><Relationship Id="rId21" Type="http://schemas.openxmlformats.org/officeDocument/2006/relationships/diagramQuickStyle" Target="diagrams/quickStyle2.xml"/><Relationship Id="rId42" Type="http://schemas.openxmlformats.org/officeDocument/2006/relationships/image" Target="media/image15.png"/><Relationship Id="rId63" Type="http://schemas.microsoft.com/office/2007/relationships/hdphoto" Target="media/hdphoto11.wdp"/><Relationship Id="rId84" Type="http://schemas.openxmlformats.org/officeDocument/2006/relationships/image" Target="media/image35.png"/><Relationship Id="rId138" Type="http://schemas.openxmlformats.org/officeDocument/2006/relationships/diagramColors" Target="diagrams/colors7.xml"/><Relationship Id="rId107" Type="http://schemas.openxmlformats.org/officeDocument/2006/relationships/diagramQuickStyle" Target="diagrams/quickStyle4.xml"/><Relationship Id="rId11" Type="http://schemas.openxmlformats.org/officeDocument/2006/relationships/image" Target="media/image3.png"/><Relationship Id="rId32" Type="http://schemas.openxmlformats.org/officeDocument/2006/relationships/image" Target="media/image13.tif"/><Relationship Id="rId53" Type="http://schemas.openxmlformats.org/officeDocument/2006/relationships/image" Target="media/image20.png"/><Relationship Id="rId74" Type="http://schemas.openxmlformats.org/officeDocument/2006/relationships/image" Target="media/image30.png"/><Relationship Id="rId128" Type="http://schemas.openxmlformats.org/officeDocument/2006/relationships/image" Target="media/image53.png"/><Relationship Id="rId149" Type="http://schemas.openxmlformats.org/officeDocument/2006/relationships/fontTable" Target="fontTable.xml"/><Relationship Id="rId5" Type="http://schemas.openxmlformats.org/officeDocument/2006/relationships/webSettings" Target="webSettings.xml"/><Relationship Id="rId95" Type="http://schemas.microsoft.com/office/2007/relationships/hdphoto" Target="media/hdphoto26.wdp"/><Relationship Id="rId22" Type="http://schemas.openxmlformats.org/officeDocument/2006/relationships/diagramColors" Target="diagrams/colors2.xml"/><Relationship Id="rId27" Type="http://schemas.openxmlformats.org/officeDocument/2006/relationships/image" Target="media/image8.jpeg"/><Relationship Id="rId43" Type="http://schemas.microsoft.com/office/2007/relationships/hdphoto" Target="media/hdphoto2.wdp"/><Relationship Id="rId48" Type="http://schemas.microsoft.com/office/2007/relationships/hdphoto" Target="media/hdphoto4.wdp"/><Relationship Id="rId64" Type="http://schemas.openxmlformats.org/officeDocument/2006/relationships/image" Target="media/image25.png"/><Relationship Id="rId69" Type="http://schemas.microsoft.com/office/2007/relationships/hdphoto" Target="media/hdphoto14.wdp"/><Relationship Id="rId113" Type="http://schemas.openxmlformats.org/officeDocument/2006/relationships/diagramColors" Target="diagrams/colors5.xml"/><Relationship Id="rId118" Type="http://schemas.openxmlformats.org/officeDocument/2006/relationships/diagramColors" Target="diagrams/colors6.xml"/><Relationship Id="rId134" Type="http://schemas.openxmlformats.org/officeDocument/2006/relationships/hyperlink" Target="https://warwick.ac.uk/fac/sci/med/research/platform/wemwbs/swemwbs_7_item.pdf" TargetMode="External"/><Relationship Id="rId139" Type="http://schemas.microsoft.com/office/2007/relationships/diagramDrawing" Target="diagrams/drawing7.xml"/><Relationship Id="rId80" Type="http://schemas.openxmlformats.org/officeDocument/2006/relationships/image" Target="media/image33.png"/><Relationship Id="rId85" Type="http://schemas.microsoft.com/office/2007/relationships/hdphoto" Target="media/hdphoto21.wdp"/><Relationship Id="rId150"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diagramColors" Target="diagrams/colors1.xml"/><Relationship Id="rId33" Type="http://schemas.openxmlformats.org/officeDocument/2006/relationships/hyperlink" Target="http://www.sheffkids.co.uk/adultssite/pages/communicrateworksheets.html" TargetMode="External"/><Relationship Id="rId38" Type="http://schemas.microsoft.com/office/2007/relationships/diagramDrawing" Target="diagrams/drawing3.xml"/><Relationship Id="rId59" Type="http://schemas.microsoft.com/office/2007/relationships/hdphoto" Target="media/hdphoto9.wdp"/><Relationship Id="rId103" Type="http://schemas.openxmlformats.org/officeDocument/2006/relationships/image" Target="media/image44.png"/><Relationship Id="rId108" Type="http://schemas.openxmlformats.org/officeDocument/2006/relationships/diagramColors" Target="diagrams/colors4.xml"/><Relationship Id="rId124" Type="http://schemas.openxmlformats.org/officeDocument/2006/relationships/image" Target="media/image49.jpeg"/><Relationship Id="rId129" Type="http://schemas.openxmlformats.org/officeDocument/2006/relationships/image" Target="media/image54.png"/><Relationship Id="rId54" Type="http://schemas.microsoft.com/office/2007/relationships/hdphoto" Target="media/hdphoto7.wdp"/><Relationship Id="rId70" Type="http://schemas.openxmlformats.org/officeDocument/2006/relationships/image" Target="media/image28.png"/><Relationship Id="rId75" Type="http://schemas.microsoft.com/office/2007/relationships/hdphoto" Target="media/hdphoto16.wdp"/><Relationship Id="rId91" Type="http://schemas.microsoft.com/office/2007/relationships/hdphoto" Target="media/hdphoto24.wdp"/><Relationship Id="rId96" Type="http://schemas.openxmlformats.org/officeDocument/2006/relationships/image" Target="cid:b55ab015-bbc1-4e81-a1cc-fc1393b4efb0@eurprd04.prod.outlook.com" TargetMode="External"/><Relationship Id="rId140" Type="http://schemas.openxmlformats.org/officeDocument/2006/relationships/diagramData" Target="diagrams/data8.xml"/><Relationship Id="rId145" Type="http://schemas.openxmlformats.org/officeDocument/2006/relationships/hyperlink" Target="https://assets.publishing.service.gov.uk/government/uploads/system/uploads/attachment_data/file/679535/Characteristics_of_young_people_who_are_long_term_NEET.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image" Target="media/image9.jpeg"/><Relationship Id="rId49" Type="http://schemas.openxmlformats.org/officeDocument/2006/relationships/image" Target="media/image18.png"/><Relationship Id="rId114" Type="http://schemas.microsoft.com/office/2007/relationships/diagramDrawing" Target="diagrams/drawing5.xml"/><Relationship Id="rId119" Type="http://schemas.microsoft.com/office/2007/relationships/diagramDrawing" Target="diagrams/drawing6.xml"/><Relationship Id="rId44" Type="http://schemas.openxmlformats.org/officeDocument/2006/relationships/image" Target="cid:14adac8d-760e-4b25-9134-6ebfabdc4563@eurprd04.prod.outlook.com" TargetMode="External"/><Relationship Id="rId60" Type="http://schemas.openxmlformats.org/officeDocument/2006/relationships/image" Target="media/image23.png"/><Relationship Id="rId65" Type="http://schemas.microsoft.com/office/2007/relationships/hdphoto" Target="media/hdphoto12.wdp"/><Relationship Id="rId81" Type="http://schemas.microsoft.com/office/2007/relationships/hdphoto" Target="media/hdphoto19.wdp"/><Relationship Id="rId86" Type="http://schemas.openxmlformats.org/officeDocument/2006/relationships/image" Target="media/image36.png"/><Relationship Id="rId130" Type="http://schemas.openxmlformats.org/officeDocument/2006/relationships/image" Target="media/image55.jpeg"/><Relationship Id="rId135" Type="http://schemas.openxmlformats.org/officeDocument/2006/relationships/diagramData" Target="diagrams/data7.xml"/><Relationship Id="rId13" Type="http://schemas.openxmlformats.org/officeDocument/2006/relationships/hyperlink" Target="http://www.milton-keynes.gov.uk/educational-psychology-service" TargetMode="External"/><Relationship Id="rId18" Type="http://schemas.microsoft.com/office/2007/relationships/diagramDrawing" Target="diagrams/drawing1.xml"/><Relationship Id="rId39" Type="http://schemas.openxmlformats.org/officeDocument/2006/relationships/image" Target="media/image14.png"/><Relationship Id="rId109" Type="http://schemas.microsoft.com/office/2007/relationships/diagramDrawing" Target="diagrams/drawing4.xml"/><Relationship Id="rId34" Type="http://schemas.openxmlformats.org/officeDocument/2006/relationships/diagramData" Target="diagrams/data3.xml"/><Relationship Id="rId50" Type="http://schemas.microsoft.com/office/2007/relationships/hdphoto" Target="media/hdphoto5.wdp"/><Relationship Id="rId55" Type="http://schemas.openxmlformats.org/officeDocument/2006/relationships/image" Target="cid:3457d487-4e9f-482b-ad19-ad7e0f4ff7a0@eurprd04.prod.outlook.com" TargetMode="External"/><Relationship Id="rId76" Type="http://schemas.openxmlformats.org/officeDocument/2006/relationships/image" Target="media/image31.png"/><Relationship Id="rId97" Type="http://schemas.openxmlformats.org/officeDocument/2006/relationships/image" Target="media/image41.png"/><Relationship Id="rId104" Type="http://schemas.microsoft.com/office/2007/relationships/hdphoto" Target="media/hdphoto30.wdp"/><Relationship Id="rId120" Type="http://schemas.openxmlformats.org/officeDocument/2006/relationships/image" Target="media/image45.jpeg"/><Relationship Id="rId125" Type="http://schemas.openxmlformats.org/officeDocument/2006/relationships/image" Target="media/image50.png"/><Relationship Id="rId141" Type="http://schemas.openxmlformats.org/officeDocument/2006/relationships/diagramLayout" Target="diagrams/layout8.xml"/><Relationship Id="rId146" Type="http://schemas.openxmlformats.org/officeDocument/2006/relationships/hyperlink" Target="https://assets.publishing.service.gov.uk/government/uploads/system/uploads/attachment_data/file/1039223/School_attendance_guidance_for_2021_to_2022_academic_year.pdf" TargetMode="External"/><Relationship Id="rId7" Type="http://schemas.openxmlformats.org/officeDocument/2006/relationships/endnotes" Target="endnotes.xml"/><Relationship Id="rId71" Type="http://schemas.microsoft.com/office/2007/relationships/hdphoto" Target="media/hdphoto15.wdp"/><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microsoft.com/office/2007/relationships/hdphoto" Target="media/hdphoto1.wdp"/><Relationship Id="rId45" Type="http://schemas.openxmlformats.org/officeDocument/2006/relationships/image" Target="media/image16.png"/><Relationship Id="rId66" Type="http://schemas.openxmlformats.org/officeDocument/2006/relationships/image" Target="media/image26.png"/><Relationship Id="rId87" Type="http://schemas.microsoft.com/office/2007/relationships/hdphoto" Target="media/hdphoto22.wdp"/><Relationship Id="rId110" Type="http://schemas.openxmlformats.org/officeDocument/2006/relationships/diagramData" Target="diagrams/data5.xml"/><Relationship Id="rId115" Type="http://schemas.openxmlformats.org/officeDocument/2006/relationships/diagramData" Target="diagrams/data6.xml"/><Relationship Id="rId131" Type="http://schemas.openxmlformats.org/officeDocument/2006/relationships/image" Target="media/image56.png"/><Relationship Id="rId136" Type="http://schemas.openxmlformats.org/officeDocument/2006/relationships/diagramLayout" Target="diagrams/layout7.xml"/><Relationship Id="rId61" Type="http://schemas.microsoft.com/office/2007/relationships/hdphoto" Target="media/hdphoto10.wdp"/><Relationship Id="rId82" Type="http://schemas.openxmlformats.org/officeDocument/2006/relationships/image" Target="media/image34.png"/><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image" Target="media/image11.jpeg"/><Relationship Id="rId35" Type="http://schemas.openxmlformats.org/officeDocument/2006/relationships/diagramLayout" Target="diagrams/layout3.xml"/><Relationship Id="rId56" Type="http://schemas.openxmlformats.org/officeDocument/2006/relationships/image" Target="media/image21.png"/><Relationship Id="rId77" Type="http://schemas.microsoft.com/office/2007/relationships/hdphoto" Target="media/hdphoto17.wdp"/><Relationship Id="rId100" Type="http://schemas.microsoft.com/office/2007/relationships/hdphoto" Target="media/hdphoto28.wdp"/><Relationship Id="rId105" Type="http://schemas.openxmlformats.org/officeDocument/2006/relationships/diagramData" Target="diagrams/data4.xml"/><Relationship Id="rId126" Type="http://schemas.openxmlformats.org/officeDocument/2006/relationships/image" Target="media/image51.png"/><Relationship Id="rId147" Type="http://schemas.openxmlformats.org/officeDocument/2006/relationships/hyperlink" Target="https://www.gov.uk/government/publications/promoting-children-and-young-peoples-emotional-health-and-wellbeing"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cid:3bf92975-dee6-4bcf-a696-cd86a47c9605@eurprd04.prod.outlook.com" TargetMode="External"/><Relationship Id="rId93" Type="http://schemas.microsoft.com/office/2007/relationships/hdphoto" Target="media/hdphoto25.wdp"/><Relationship Id="rId98" Type="http://schemas.microsoft.com/office/2007/relationships/hdphoto" Target="media/hdphoto27.wdp"/><Relationship Id="rId121" Type="http://schemas.openxmlformats.org/officeDocument/2006/relationships/image" Target="media/image46.png"/><Relationship Id="rId142" Type="http://schemas.openxmlformats.org/officeDocument/2006/relationships/diagramQuickStyle" Target="diagrams/quickStyle8.xml"/><Relationship Id="rId3" Type="http://schemas.openxmlformats.org/officeDocument/2006/relationships/styles" Target="styles.xml"/><Relationship Id="rId25" Type="http://schemas.openxmlformats.org/officeDocument/2006/relationships/image" Target="media/image6.png"/><Relationship Id="rId46" Type="http://schemas.microsoft.com/office/2007/relationships/hdphoto" Target="media/hdphoto3.wdp"/><Relationship Id="rId67" Type="http://schemas.microsoft.com/office/2007/relationships/hdphoto" Target="media/hdphoto13.wdp"/><Relationship Id="rId116" Type="http://schemas.openxmlformats.org/officeDocument/2006/relationships/diagramLayout" Target="diagrams/layout6.xml"/><Relationship Id="rId137" Type="http://schemas.openxmlformats.org/officeDocument/2006/relationships/diagramQuickStyle" Target="diagrams/quickStyle7.xml"/><Relationship Id="rId20" Type="http://schemas.openxmlformats.org/officeDocument/2006/relationships/diagramLayout" Target="diagrams/layout2.xml"/><Relationship Id="rId41" Type="http://schemas.openxmlformats.org/officeDocument/2006/relationships/image" Target="cid:82bb6baa-8e75-4063-8081-c60204888f19@eurprd04.prod.outlook.com" TargetMode="External"/><Relationship Id="rId62" Type="http://schemas.openxmlformats.org/officeDocument/2006/relationships/image" Target="media/image24.png"/><Relationship Id="rId83" Type="http://schemas.microsoft.com/office/2007/relationships/hdphoto" Target="media/hdphoto20.wdp"/><Relationship Id="rId88" Type="http://schemas.openxmlformats.org/officeDocument/2006/relationships/image" Target="media/image37.png"/><Relationship Id="rId111" Type="http://schemas.openxmlformats.org/officeDocument/2006/relationships/diagramLayout" Target="diagrams/layout5.xml"/><Relationship Id="rId132" Type="http://schemas.openxmlformats.org/officeDocument/2006/relationships/image" Target="media/image57.png"/><Relationship Id="rId15" Type="http://schemas.openxmlformats.org/officeDocument/2006/relationships/diagramLayout" Target="diagrams/layout1.xml"/><Relationship Id="rId36" Type="http://schemas.openxmlformats.org/officeDocument/2006/relationships/diagramQuickStyle" Target="diagrams/quickStyle3.xml"/><Relationship Id="rId57" Type="http://schemas.microsoft.com/office/2007/relationships/hdphoto" Target="media/hdphoto8.wdp"/><Relationship Id="rId106" Type="http://schemas.openxmlformats.org/officeDocument/2006/relationships/diagramLayout" Target="diagrams/layout4.xml"/><Relationship Id="rId127" Type="http://schemas.openxmlformats.org/officeDocument/2006/relationships/image" Target="media/image52.png"/><Relationship Id="rId10" Type="http://schemas.openxmlformats.org/officeDocument/2006/relationships/image" Target="media/image2.png"/><Relationship Id="rId31" Type="http://schemas.openxmlformats.org/officeDocument/2006/relationships/image" Target="media/image12.tif"/><Relationship Id="rId52" Type="http://schemas.microsoft.com/office/2007/relationships/hdphoto" Target="media/hdphoto6.wdp"/><Relationship Id="rId73" Type="http://schemas.openxmlformats.org/officeDocument/2006/relationships/image" Target="media/image29.png"/><Relationship Id="rId78"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image" Target="media/image47.png"/><Relationship Id="rId143" Type="http://schemas.openxmlformats.org/officeDocument/2006/relationships/diagramColors" Target="diagrams/colors8.xm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8CE91.2F0BC570" TargetMode="External"/><Relationship Id="rId26" Type="http://schemas.openxmlformats.org/officeDocument/2006/relationships/image" Target="media/image7.jpeg"/><Relationship Id="rId47" Type="http://schemas.openxmlformats.org/officeDocument/2006/relationships/image" Target="media/image17.png"/><Relationship Id="rId68" Type="http://schemas.openxmlformats.org/officeDocument/2006/relationships/image" Target="media/image27.png"/><Relationship Id="rId89" Type="http://schemas.microsoft.com/office/2007/relationships/hdphoto" Target="media/hdphoto23.wdp"/><Relationship Id="rId112" Type="http://schemas.openxmlformats.org/officeDocument/2006/relationships/diagramQuickStyle" Target="diagrams/quickStyle5.xml"/><Relationship Id="rId133" Type="http://schemas.openxmlformats.org/officeDocument/2006/relationships/hyperlink" Target="https://uploads-ssl.webflow.com/5d67c8b7b41d93d313e3835f/60ab67a34874dedc054c9c1a_Stirling%20Children%27s%20Wellbeing%20Scale%20with%20Example%20Report.pdf" TargetMode="External"/><Relationship Id="rId16" Type="http://schemas.openxmlformats.org/officeDocument/2006/relationships/diagramQuickStyle" Target="diagrams/quickStyle1.xml"/><Relationship Id="rId37" Type="http://schemas.openxmlformats.org/officeDocument/2006/relationships/diagramColors" Target="diagrams/colors3.xml"/><Relationship Id="rId58" Type="http://schemas.openxmlformats.org/officeDocument/2006/relationships/image" Target="media/image22.png"/><Relationship Id="rId79" Type="http://schemas.microsoft.com/office/2007/relationships/hdphoto" Target="media/hdphoto18.wdp"/><Relationship Id="rId102" Type="http://schemas.microsoft.com/office/2007/relationships/hdphoto" Target="media/hdphoto29.wdp"/><Relationship Id="rId123" Type="http://schemas.openxmlformats.org/officeDocument/2006/relationships/image" Target="media/image48.png"/><Relationship Id="rId144" Type="http://schemas.microsoft.com/office/2007/relationships/diagramDrawing" Target="diagrams/drawing8.xml"/><Relationship Id="rId90"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C97F7D-E39B-45C7-B613-BAF0B48BC870}" type="doc">
      <dgm:prSet loTypeId="urn:microsoft.com/office/officeart/2005/8/layout/list1" loCatId="list" qsTypeId="urn:microsoft.com/office/officeart/2005/8/quickstyle/3d2" qsCatId="3D" csTypeId="urn:microsoft.com/office/officeart/2005/8/colors/accent5_3" csCatId="accent5" phldr="1"/>
      <dgm:spPr/>
    </dgm:pt>
    <dgm:pt modelId="{6F9861E3-4D58-4476-BC3B-6D0BC214B27E}">
      <dgm:prSet phldrT="[Text]"/>
      <dgm:spPr>
        <a:xfrm>
          <a:off x="222579" y="117411"/>
          <a:ext cx="2750121" cy="413280"/>
        </a:xfrm>
        <a:prstGeom prst="roundRect">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Identify</a:t>
          </a:r>
        </a:p>
      </dgm:t>
    </dgm:pt>
    <dgm:pt modelId="{B95C5DEB-2A9E-4340-857F-8FB587B25CB5}" type="parTrans" cxnId="{4A31A96D-5656-49E4-B9E1-ECC5D1D6F24D}">
      <dgm:prSet/>
      <dgm:spPr/>
      <dgm:t>
        <a:bodyPr/>
        <a:lstStyle/>
        <a:p>
          <a:endParaRPr lang="en-GB"/>
        </a:p>
      </dgm:t>
    </dgm:pt>
    <dgm:pt modelId="{B35E011B-2D36-4E3A-B64B-CD5484D90337}" type="sibTrans" cxnId="{4A31A96D-5656-49E4-B9E1-ECC5D1D6F24D}">
      <dgm:prSet/>
      <dgm:spPr/>
      <dgm:t>
        <a:bodyPr/>
        <a:lstStyle/>
        <a:p>
          <a:endParaRPr lang="en-GB"/>
        </a:p>
      </dgm:t>
    </dgm:pt>
    <dgm:pt modelId="{CFCB8230-3BDD-4072-82C0-D8B5AAEA0010}">
      <dgm:prSet phldrT="[Text]"/>
      <dgm:spPr>
        <a:xfrm>
          <a:off x="196437" y="721972"/>
          <a:ext cx="2750121" cy="413280"/>
        </a:xfrm>
        <a:prstGeom prst="roundRect">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Assess</a:t>
          </a:r>
        </a:p>
      </dgm:t>
    </dgm:pt>
    <dgm:pt modelId="{91C26D5D-A1F2-4749-B8FD-E020F72743EA}" type="parTrans" cxnId="{99ACD824-DDC4-44E2-BA5C-A6A6D6CBD85A}">
      <dgm:prSet/>
      <dgm:spPr/>
      <dgm:t>
        <a:bodyPr/>
        <a:lstStyle/>
        <a:p>
          <a:endParaRPr lang="en-GB"/>
        </a:p>
      </dgm:t>
    </dgm:pt>
    <dgm:pt modelId="{1A02A979-A47F-4D0E-8869-D9931AFE36EC}" type="sibTrans" cxnId="{99ACD824-DDC4-44E2-BA5C-A6A6D6CBD85A}">
      <dgm:prSet/>
      <dgm:spPr/>
      <dgm:t>
        <a:bodyPr/>
        <a:lstStyle/>
        <a:p>
          <a:endParaRPr lang="en-GB"/>
        </a:p>
      </dgm:t>
    </dgm:pt>
    <dgm:pt modelId="{2A8CFF27-C934-4AF2-B18C-BE275C5EB399}">
      <dgm:prSet phldrT="[Text]"/>
      <dgm:spPr>
        <a:xfrm>
          <a:off x="196437" y="1357012"/>
          <a:ext cx="2750121" cy="413280"/>
        </a:xfrm>
        <a:prstGeom prst="roundRect">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Plan-Do-Review</a:t>
          </a:r>
        </a:p>
      </dgm:t>
    </dgm:pt>
    <dgm:pt modelId="{93E7A3D9-6366-4738-865B-30830803F10C}" type="parTrans" cxnId="{686FFF32-7034-4862-AB78-77C4702F835E}">
      <dgm:prSet/>
      <dgm:spPr/>
      <dgm:t>
        <a:bodyPr/>
        <a:lstStyle/>
        <a:p>
          <a:endParaRPr lang="en-GB"/>
        </a:p>
      </dgm:t>
    </dgm:pt>
    <dgm:pt modelId="{ADB86813-99DA-4789-BCC2-9AB0A9826E3A}" type="sibTrans" cxnId="{686FFF32-7034-4862-AB78-77C4702F835E}">
      <dgm:prSet/>
      <dgm:spPr/>
      <dgm:t>
        <a:bodyPr/>
        <a:lstStyle/>
        <a:p>
          <a:endParaRPr lang="en-GB"/>
        </a:p>
      </dgm:t>
    </dgm:pt>
    <dgm:pt modelId="{0D6BD5B4-437C-43F6-A544-9E75012539D2}">
      <dgm:prSet phldrT="[Text]"/>
      <dgm:spPr>
        <a:xfrm>
          <a:off x="196437" y="1992052"/>
          <a:ext cx="2750121" cy="413280"/>
        </a:xfrm>
        <a:prstGeom prst="roundRect">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Approaches to Support</a:t>
          </a:r>
        </a:p>
      </dgm:t>
    </dgm:pt>
    <dgm:pt modelId="{0228DC3F-1F2D-484A-BA50-65AE9AF0B6EB}" type="parTrans" cxnId="{F7BBF473-AD8B-4614-B909-252554B763C8}">
      <dgm:prSet/>
      <dgm:spPr/>
      <dgm:t>
        <a:bodyPr/>
        <a:lstStyle/>
        <a:p>
          <a:endParaRPr lang="en-GB"/>
        </a:p>
      </dgm:t>
    </dgm:pt>
    <dgm:pt modelId="{B45783B7-EAC2-4CD3-8FB3-CDDD9CD193FA}" type="sibTrans" cxnId="{F7BBF473-AD8B-4614-B909-252554B763C8}">
      <dgm:prSet/>
      <dgm:spPr/>
      <dgm:t>
        <a:bodyPr/>
        <a:lstStyle/>
        <a:p>
          <a:endParaRPr lang="en-GB"/>
        </a:p>
      </dgm:t>
    </dgm:pt>
    <dgm:pt modelId="{16167059-2E0D-42EE-8963-048142B3FB23}" type="pres">
      <dgm:prSet presAssocID="{07C97F7D-E39B-45C7-B613-BAF0B48BC870}" presName="linear" presStyleCnt="0">
        <dgm:presLayoutVars>
          <dgm:dir/>
          <dgm:animLvl val="lvl"/>
          <dgm:resizeHandles val="exact"/>
        </dgm:presLayoutVars>
      </dgm:prSet>
      <dgm:spPr/>
    </dgm:pt>
    <dgm:pt modelId="{A6D5410B-0E78-4A78-B118-37E66AE1F377}" type="pres">
      <dgm:prSet presAssocID="{6F9861E3-4D58-4476-BC3B-6D0BC214B27E}" presName="parentLin" presStyleCnt="0"/>
      <dgm:spPr/>
    </dgm:pt>
    <dgm:pt modelId="{C9555F8E-F356-49EB-9EA9-1166F522D12D}" type="pres">
      <dgm:prSet presAssocID="{6F9861E3-4D58-4476-BC3B-6D0BC214B27E}" presName="parentLeftMargin" presStyleLbl="node1" presStyleIdx="0" presStyleCnt="4"/>
      <dgm:spPr/>
    </dgm:pt>
    <dgm:pt modelId="{6856D8CF-16AF-409C-9EEA-3A492E83AA0D}" type="pres">
      <dgm:prSet presAssocID="{6F9861E3-4D58-4476-BC3B-6D0BC214B27E}" presName="parentText" presStyleLbl="node1" presStyleIdx="0" presStyleCnt="4" custLinFactNeighborX="13308" custLinFactNeighborY="7375">
        <dgm:presLayoutVars>
          <dgm:chMax val="0"/>
          <dgm:bulletEnabled val="1"/>
        </dgm:presLayoutVars>
      </dgm:prSet>
      <dgm:spPr/>
    </dgm:pt>
    <dgm:pt modelId="{4A348D63-D13E-4AEF-A25C-B33178C47B3D}" type="pres">
      <dgm:prSet presAssocID="{6F9861E3-4D58-4476-BC3B-6D0BC214B27E}" presName="negativeSpace" presStyleCnt="0"/>
      <dgm:spPr/>
    </dgm:pt>
    <dgm:pt modelId="{C77CABF2-431A-4552-A2E8-02F72EF9F9F7}" type="pres">
      <dgm:prSet presAssocID="{6F9861E3-4D58-4476-BC3B-6D0BC214B27E}" presName="childText" presStyleLbl="conFgAcc1" presStyleIdx="0" presStyleCnt="4">
        <dgm:presLayoutVars>
          <dgm:bulletEnabled val="1"/>
        </dgm:presLayoutVars>
      </dgm:prSet>
      <dgm:spPr>
        <a:xfrm>
          <a:off x="0" y="29357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0FB308A3-EAA4-4B44-85B2-EB780F18E714}" type="pres">
      <dgm:prSet presAssocID="{B35E011B-2D36-4E3A-B64B-CD5484D90337}" presName="spaceBetweenRectangles" presStyleCnt="0"/>
      <dgm:spPr/>
    </dgm:pt>
    <dgm:pt modelId="{84113CC3-A706-423A-BFE4-937DAC9A35F1}" type="pres">
      <dgm:prSet presAssocID="{CFCB8230-3BDD-4072-82C0-D8B5AAEA0010}" presName="parentLin" presStyleCnt="0"/>
      <dgm:spPr/>
    </dgm:pt>
    <dgm:pt modelId="{38836CF1-EAEC-4919-AB13-6B2069017120}" type="pres">
      <dgm:prSet presAssocID="{CFCB8230-3BDD-4072-82C0-D8B5AAEA0010}" presName="parentLeftMargin" presStyleLbl="node1" presStyleIdx="0" presStyleCnt="4"/>
      <dgm:spPr/>
    </dgm:pt>
    <dgm:pt modelId="{5CCD07DA-57EF-4518-95A5-3D2AB2583B66}" type="pres">
      <dgm:prSet presAssocID="{CFCB8230-3BDD-4072-82C0-D8B5AAEA0010}" presName="parentText" presStyleLbl="node1" presStyleIdx="1" presStyleCnt="4">
        <dgm:presLayoutVars>
          <dgm:chMax val="0"/>
          <dgm:bulletEnabled val="1"/>
        </dgm:presLayoutVars>
      </dgm:prSet>
      <dgm:spPr/>
    </dgm:pt>
    <dgm:pt modelId="{3755C0DF-6E83-41EB-BDF8-0B3AEF5883C5}" type="pres">
      <dgm:prSet presAssocID="{CFCB8230-3BDD-4072-82C0-D8B5AAEA0010}" presName="negativeSpace" presStyleCnt="0"/>
      <dgm:spPr/>
    </dgm:pt>
    <dgm:pt modelId="{849DBDB2-53F9-4966-8694-43246A2C9BE5}" type="pres">
      <dgm:prSet presAssocID="{CFCB8230-3BDD-4072-82C0-D8B5AAEA0010}" presName="childText" presStyleLbl="conFgAcc1" presStyleIdx="1" presStyleCnt="4">
        <dgm:presLayoutVars>
          <dgm:bulletEnabled val="1"/>
        </dgm:presLayoutVars>
      </dgm:prSet>
      <dgm:spPr>
        <a:xfrm>
          <a:off x="0" y="92861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90421"/>
              <a:satOff val="1725"/>
              <a:lumOff val="7618"/>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7EE7FD81-B433-45CA-93B3-9464F61EC762}" type="pres">
      <dgm:prSet presAssocID="{1A02A979-A47F-4D0E-8869-D9931AFE36EC}" presName="spaceBetweenRectangles" presStyleCnt="0"/>
      <dgm:spPr/>
    </dgm:pt>
    <dgm:pt modelId="{409399C7-6276-4CAB-A206-CADBAB356FBB}" type="pres">
      <dgm:prSet presAssocID="{2A8CFF27-C934-4AF2-B18C-BE275C5EB399}" presName="parentLin" presStyleCnt="0"/>
      <dgm:spPr/>
    </dgm:pt>
    <dgm:pt modelId="{A81982E1-2C72-4237-AE15-954893E3F732}" type="pres">
      <dgm:prSet presAssocID="{2A8CFF27-C934-4AF2-B18C-BE275C5EB399}" presName="parentLeftMargin" presStyleLbl="node1" presStyleIdx="1" presStyleCnt="4"/>
      <dgm:spPr/>
    </dgm:pt>
    <dgm:pt modelId="{65757CAE-4D14-428F-97AA-7BE3FA2F62DD}" type="pres">
      <dgm:prSet presAssocID="{2A8CFF27-C934-4AF2-B18C-BE275C5EB399}" presName="parentText" presStyleLbl="node1" presStyleIdx="2" presStyleCnt="4">
        <dgm:presLayoutVars>
          <dgm:chMax val="0"/>
          <dgm:bulletEnabled val="1"/>
        </dgm:presLayoutVars>
      </dgm:prSet>
      <dgm:spPr/>
    </dgm:pt>
    <dgm:pt modelId="{57AEB426-D0A9-4953-ABA0-8EA530142B46}" type="pres">
      <dgm:prSet presAssocID="{2A8CFF27-C934-4AF2-B18C-BE275C5EB399}" presName="negativeSpace" presStyleCnt="0"/>
      <dgm:spPr/>
    </dgm:pt>
    <dgm:pt modelId="{1766824D-BD26-4AF6-AE56-D0B7435F09E2}" type="pres">
      <dgm:prSet presAssocID="{2A8CFF27-C934-4AF2-B18C-BE275C5EB399}" presName="childText" presStyleLbl="conFgAcc1" presStyleIdx="2" presStyleCnt="4">
        <dgm:presLayoutVars>
          <dgm:bulletEnabled val="1"/>
        </dgm:presLayoutVars>
      </dgm:prSet>
      <dgm:spPr>
        <a:xfrm>
          <a:off x="0" y="156365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180842"/>
              <a:satOff val="3450"/>
              <a:lumOff val="15237"/>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5A13E7CD-A456-4A89-9E7B-2E7FE973D27A}" type="pres">
      <dgm:prSet presAssocID="{ADB86813-99DA-4789-BCC2-9AB0A9826E3A}" presName="spaceBetweenRectangles" presStyleCnt="0"/>
      <dgm:spPr/>
    </dgm:pt>
    <dgm:pt modelId="{004B1C26-CC8C-4992-91B4-E89DEF7AE5B2}" type="pres">
      <dgm:prSet presAssocID="{0D6BD5B4-437C-43F6-A544-9E75012539D2}" presName="parentLin" presStyleCnt="0"/>
      <dgm:spPr/>
    </dgm:pt>
    <dgm:pt modelId="{1782F6C6-29C6-4F7F-A64B-517FC577E516}" type="pres">
      <dgm:prSet presAssocID="{0D6BD5B4-437C-43F6-A544-9E75012539D2}" presName="parentLeftMargin" presStyleLbl="node1" presStyleIdx="2" presStyleCnt="4"/>
      <dgm:spPr/>
    </dgm:pt>
    <dgm:pt modelId="{ACFD9F7C-0D35-42C7-814B-4848C9B977B0}" type="pres">
      <dgm:prSet presAssocID="{0D6BD5B4-437C-43F6-A544-9E75012539D2}" presName="parentText" presStyleLbl="node1" presStyleIdx="3" presStyleCnt="4">
        <dgm:presLayoutVars>
          <dgm:chMax val="0"/>
          <dgm:bulletEnabled val="1"/>
        </dgm:presLayoutVars>
      </dgm:prSet>
      <dgm:spPr/>
    </dgm:pt>
    <dgm:pt modelId="{6D357836-CCA5-4D90-BD22-F538881E8E36}" type="pres">
      <dgm:prSet presAssocID="{0D6BD5B4-437C-43F6-A544-9E75012539D2}" presName="negativeSpace" presStyleCnt="0"/>
      <dgm:spPr/>
    </dgm:pt>
    <dgm:pt modelId="{8B9D40DC-AE2A-4EF9-954D-6E400AE63D2C}" type="pres">
      <dgm:prSet presAssocID="{0D6BD5B4-437C-43F6-A544-9E75012539D2}" presName="childText" presStyleLbl="conFgAcc1" presStyleIdx="3" presStyleCnt="4">
        <dgm:presLayoutVars>
          <dgm:bulletEnabled val="1"/>
        </dgm:presLayoutVars>
      </dgm:prSet>
      <dgm:spPr>
        <a:xfrm>
          <a:off x="0" y="219869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271263"/>
              <a:satOff val="5175"/>
              <a:lumOff val="22855"/>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19DDBA02-1D7B-4FC4-B91A-6BA957A01028}" type="presOf" srcId="{2A8CFF27-C934-4AF2-B18C-BE275C5EB399}" destId="{A81982E1-2C72-4237-AE15-954893E3F732}" srcOrd="0" destOrd="0" presId="urn:microsoft.com/office/officeart/2005/8/layout/list1"/>
    <dgm:cxn modelId="{9FBA2A12-480C-4A39-8B4E-EBCFDDF0DA8B}" type="presOf" srcId="{6F9861E3-4D58-4476-BC3B-6D0BC214B27E}" destId="{C9555F8E-F356-49EB-9EA9-1166F522D12D}" srcOrd="0" destOrd="0" presId="urn:microsoft.com/office/officeart/2005/8/layout/list1"/>
    <dgm:cxn modelId="{EBA9BF1D-D48D-4FD1-A561-463E2C9D155B}" type="presOf" srcId="{0D6BD5B4-437C-43F6-A544-9E75012539D2}" destId="{1782F6C6-29C6-4F7F-A64B-517FC577E516}" srcOrd="0" destOrd="0" presId="urn:microsoft.com/office/officeart/2005/8/layout/list1"/>
    <dgm:cxn modelId="{8A4FB823-F0FD-4559-BF74-7D4C2F6F26DA}" type="presOf" srcId="{2A8CFF27-C934-4AF2-B18C-BE275C5EB399}" destId="{65757CAE-4D14-428F-97AA-7BE3FA2F62DD}" srcOrd="1" destOrd="0" presId="urn:microsoft.com/office/officeart/2005/8/layout/list1"/>
    <dgm:cxn modelId="{99ACD824-DDC4-44E2-BA5C-A6A6D6CBD85A}" srcId="{07C97F7D-E39B-45C7-B613-BAF0B48BC870}" destId="{CFCB8230-3BDD-4072-82C0-D8B5AAEA0010}" srcOrd="1" destOrd="0" parTransId="{91C26D5D-A1F2-4749-B8FD-E020F72743EA}" sibTransId="{1A02A979-A47F-4D0E-8869-D9931AFE36EC}"/>
    <dgm:cxn modelId="{686FFF32-7034-4862-AB78-77C4702F835E}" srcId="{07C97F7D-E39B-45C7-B613-BAF0B48BC870}" destId="{2A8CFF27-C934-4AF2-B18C-BE275C5EB399}" srcOrd="2" destOrd="0" parTransId="{93E7A3D9-6366-4738-865B-30830803F10C}" sibTransId="{ADB86813-99DA-4789-BCC2-9AB0A9826E3A}"/>
    <dgm:cxn modelId="{1821085F-7805-4FCF-A436-206607ECE328}" type="presOf" srcId="{CFCB8230-3BDD-4072-82C0-D8B5AAEA0010}" destId="{5CCD07DA-57EF-4518-95A5-3D2AB2583B66}" srcOrd="1" destOrd="0" presId="urn:microsoft.com/office/officeart/2005/8/layout/list1"/>
    <dgm:cxn modelId="{4A31A96D-5656-49E4-B9E1-ECC5D1D6F24D}" srcId="{07C97F7D-E39B-45C7-B613-BAF0B48BC870}" destId="{6F9861E3-4D58-4476-BC3B-6D0BC214B27E}" srcOrd="0" destOrd="0" parTransId="{B95C5DEB-2A9E-4340-857F-8FB587B25CB5}" sibTransId="{B35E011B-2D36-4E3A-B64B-CD5484D90337}"/>
    <dgm:cxn modelId="{F7BBF473-AD8B-4614-B909-252554B763C8}" srcId="{07C97F7D-E39B-45C7-B613-BAF0B48BC870}" destId="{0D6BD5B4-437C-43F6-A544-9E75012539D2}" srcOrd="3" destOrd="0" parTransId="{0228DC3F-1F2D-484A-BA50-65AE9AF0B6EB}" sibTransId="{B45783B7-EAC2-4CD3-8FB3-CDDD9CD193FA}"/>
    <dgm:cxn modelId="{6C3B4058-778C-49E9-8524-1D18FA50D893}" type="presOf" srcId="{CFCB8230-3BDD-4072-82C0-D8B5AAEA0010}" destId="{38836CF1-EAEC-4919-AB13-6B2069017120}" srcOrd="0" destOrd="0" presId="urn:microsoft.com/office/officeart/2005/8/layout/list1"/>
    <dgm:cxn modelId="{37030492-312A-4AD3-8D5C-31293B944F2F}" type="presOf" srcId="{07C97F7D-E39B-45C7-B613-BAF0B48BC870}" destId="{16167059-2E0D-42EE-8963-048142B3FB23}" srcOrd="0" destOrd="0" presId="urn:microsoft.com/office/officeart/2005/8/layout/list1"/>
    <dgm:cxn modelId="{F1B6B2E4-EF53-445D-896E-7088E3615227}" type="presOf" srcId="{0D6BD5B4-437C-43F6-A544-9E75012539D2}" destId="{ACFD9F7C-0D35-42C7-814B-4848C9B977B0}" srcOrd="1" destOrd="0" presId="urn:microsoft.com/office/officeart/2005/8/layout/list1"/>
    <dgm:cxn modelId="{31E12AF9-CC53-46DC-BA15-5C9A320BCFE1}" type="presOf" srcId="{6F9861E3-4D58-4476-BC3B-6D0BC214B27E}" destId="{6856D8CF-16AF-409C-9EEA-3A492E83AA0D}" srcOrd="1" destOrd="0" presId="urn:microsoft.com/office/officeart/2005/8/layout/list1"/>
    <dgm:cxn modelId="{54CEDCFF-FF65-4926-822A-3BE75F009D65}" type="presParOf" srcId="{16167059-2E0D-42EE-8963-048142B3FB23}" destId="{A6D5410B-0E78-4A78-B118-37E66AE1F377}" srcOrd="0" destOrd="0" presId="urn:microsoft.com/office/officeart/2005/8/layout/list1"/>
    <dgm:cxn modelId="{4E2BDAEA-AB18-4B1A-AF02-4C76E2DDD348}" type="presParOf" srcId="{A6D5410B-0E78-4A78-B118-37E66AE1F377}" destId="{C9555F8E-F356-49EB-9EA9-1166F522D12D}" srcOrd="0" destOrd="0" presId="urn:microsoft.com/office/officeart/2005/8/layout/list1"/>
    <dgm:cxn modelId="{17AEC170-2EB4-4850-BBD0-74E32D02CD76}" type="presParOf" srcId="{A6D5410B-0E78-4A78-B118-37E66AE1F377}" destId="{6856D8CF-16AF-409C-9EEA-3A492E83AA0D}" srcOrd="1" destOrd="0" presId="urn:microsoft.com/office/officeart/2005/8/layout/list1"/>
    <dgm:cxn modelId="{F4838B37-06D2-4BB9-984A-2C7D1964E2FB}" type="presParOf" srcId="{16167059-2E0D-42EE-8963-048142B3FB23}" destId="{4A348D63-D13E-4AEF-A25C-B33178C47B3D}" srcOrd="1" destOrd="0" presId="urn:microsoft.com/office/officeart/2005/8/layout/list1"/>
    <dgm:cxn modelId="{05818BF0-7A34-4ECE-8B08-3D3334AA1882}" type="presParOf" srcId="{16167059-2E0D-42EE-8963-048142B3FB23}" destId="{C77CABF2-431A-4552-A2E8-02F72EF9F9F7}" srcOrd="2" destOrd="0" presId="urn:microsoft.com/office/officeart/2005/8/layout/list1"/>
    <dgm:cxn modelId="{8887789A-B5E9-4288-8236-DD9F3825CE95}" type="presParOf" srcId="{16167059-2E0D-42EE-8963-048142B3FB23}" destId="{0FB308A3-EAA4-4B44-85B2-EB780F18E714}" srcOrd="3" destOrd="0" presId="urn:microsoft.com/office/officeart/2005/8/layout/list1"/>
    <dgm:cxn modelId="{FAD504A5-15C2-4D92-8AD1-32373B075E79}" type="presParOf" srcId="{16167059-2E0D-42EE-8963-048142B3FB23}" destId="{84113CC3-A706-423A-BFE4-937DAC9A35F1}" srcOrd="4" destOrd="0" presId="urn:microsoft.com/office/officeart/2005/8/layout/list1"/>
    <dgm:cxn modelId="{E15D318F-1809-44D1-9E55-1DFC36396FB9}" type="presParOf" srcId="{84113CC3-A706-423A-BFE4-937DAC9A35F1}" destId="{38836CF1-EAEC-4919-AB13-6B2069017120}" srcOrd="0" destOrd="0" presId="urn:microsoft.com/office/officeart/2005/8/layout/list1"/>
    <dgm:cxn modelId="{F39AB303-515A-44E0-AC7A-4452ED74A2AE}" type="presParOf" srcId="{84113CC3-A706-423A-BFE4-937DAC9A35F1}" destId="{5CCD07DA-57EF-4518-95A5-3D2AB2583B66}" srcOrd="1" destOrd="0" presId="urn:microsoft.com/office/officeart/2005/8/layout/list1"/>
    <dgm:cxn modelId="{FECAD285-55DE-40FA-AD9C-FFDA0FC8EF25}" type="presParOf" srcId="{16167059-2E0D-42EE-8963-048142B3FB23}" destId="{3755C0DF-6E83-41EB-BDF8-0B3AEF5883C5}" srcOrd="5" destOrd="0" presId="urn:microsoft.com/office/officeart/2005/8/layout/list1"/>
    <dgm:cxn modelId="{B3D53963-F9F7-4154-9A50-D65C2DDA5E55}" type="presParOf" srcId="{16167059-2E0D-42EE-8963-048142B3FB23}" destId="{849DBDB2-53F9-4966-8694-43246A2C9BE5}" srcOrd="6" destOrd="0" presId="urn:microsoft.com/office/officeart/2005/8/layout/list1"/>
    <dgm:cxn modelId="{048386B6-6A40-45D6-A569-6032BCAD28E6}" type="presParOf" srcId="{16167059-2E0D-42EE-8963-048142B3FB23}" destId="{7EE7FD81-B433-45CA-93B3-9464F61EC762}" srcOrd="7" destOrd="0" presId="urn:microsoft.com/office/officeart/2005/8/layout/list1"/>
    <dgm:cxn modelId="{83E71ECD-3CE4-42D4-9A3C-413F5BFDC180}" type="presParOf" srcId="{16167059-2E0D-42EE-8963-048142B3FB23}" destId="{409399C7-6276-4CAB-A206-CADBAB356FBB}" srcOrd="8" destOrd="0" presId="urn:microsoft.com/office/officeart/2005/8/layout/list1"/>
    <dgm:cxn modelId="{357DAEBB-AD52-4153-95F8-D8E3E0415006}" type="presParOf" srcId="{409399C7-6276-4CAB-A206-CADBAB356FBB}" destId="{A81982E1-2C72-4237-AE15-954893E3F732}" srcOrd="0" destOrd="0" presId="urn:microsoft.com/office/officeart/2005/8/layout/list1"/>
    <dgm:cxn modelId="{1A640242-C02A-4F4D-BE4F-99413B7C2C4A}" type="presParOf" srcId="{409399C7-6276-4CAB-A206-CADBAB356FBB}" destId="{65757CAE-4D14-428F-97AA-7BE3FA2F62DD}" srcOrd="1" destOrd="0" presId="urn:microsoft.com/office/officeart/2005/8/layout/list1"/>
    <dgm:cxn modelId="{80005992-8890-414C-91A9-75C7C5F99D55}" type="presParOf" srcId="{16167059-2E0D-42EE-8963-048142B3FB23}" destId="{57AEB426-D0A9-4953-ABA0-8EA530142B46}" srcOrd="9" destOrd="0" presId="urn:microsoft.com/office/officeart/2005/8/layout/list1"/>
    <dgm:cxn modelId="{B1E587A9-79A1-4A7B-B804-7F490E9E508A}" type="presParOf" srcId="{16167059-2E0D-42EE-8963-048142B3FB23}" destId="{1766824D-BD26-4AF6-AE56-D0B7435F09E2}" srcOrd="10" destOrd="0" presId="urn:microsoft.com/office/officeart/2005/8/layout/list1"/>
    <dgm:cxn modelId="{15B490E7-7B23-43BB-948E-CE8EBCC3001B}" type="presParOf" srcId="{16167059-2E0D-42EE-8963-048142B3FB23}" destId="{5A13E7CD-A456-4A89-9E7B-2E7FE973D27A}" srcOrd="11" destOrd="0" presId="urn:microsoft.com/office/officeart/2005/8/layout/list1"/>
    <dgm:cxn modelId="{B6C61F1C-A5CE-4016-863E-6B591947D098}" type="presParOf" srcId="{16167059-2E0D-42EE-8963-048142B3FB23}" destId="{004B1C26-CC8C-4992-91B4-E89DEF7AE5B2}" srcOrd="12" destOrd="0" presId="urn:microsoft.com/office/officeart/2005/8/layout/list1"/>
    <dgm:cxn modelId="{D8C39AB1-5F1C-485C-B873-80229777E749}" type="presParOf" srcId="{004B1C26-CC8C-4992-91B4-E89DEF7AE5B2}" destId="{1782F6C6-29C6-4F7F-A64B-517FC577E516}" srcOrd="0" destOrd="0" presId="urn:microsoft.com/office/officeart/2005/8/layout/list1"/>
    <dgm:cxn modelId="{3F98B902-862B-41EF-9B9B-C4DE7DCB34DE}" type="presParOf" srcId="{004B1C26-CC8C-4992-91B4-E89DEF7AE5B2}" destId="{ACFD9F7C-0D35-42C7-814B-4848C9B977B0}" srcOrd="1" destOrd="0" presId="urn:microsoft.com/office/officeart/2005/8/layout/list1"/>
    <dgm:cxn modelId="{C0886F02-D706-44B9-82AB-E41C3D810FC3}" type="presParOf" srcId="{16167059-2E0D-42EE-8963-048142B3FB23}" destId="{6D357836-CCA5-4D90-BD22-F538881E8E36}" srcOrd="13" destOrd="0" presId="urn:microsoft.com/office/officeart/2005/8/layout/list1"/>
    <dgm:cxn modelId="{9566F185-F957-4B04-BA94-451118ACCA1C}" type="presParOf" srcId="{16167059-2E0D-42EE-8963-048142B3FB23}" destId="{8B9D40DC-AE2A-4EF9-954D-6E400AE63D2C}" srcOrd="14"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CF17A2F-024D-4241-9F3F-5B9668EE0399}"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en-GB"/>
        </a:p>
      </dgm:t>
    </dgm:pt>
    <dgm:pt modelId="{DA558E78-84D9-4133-BF18-308605A05993}">
      <dgm:prSet phldrT="[Text]"/>
      <dgm:spPr>
        <a:xfrm>
          <a:off x="446892" y="821"/>
          <a:ext cx="1259364" cy="503745"/>
        </a:xfrm>
        <a:prstGeom prst="chevron">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Loss and Change</a:t>
          </a:r>
        </a:p>
      </dgm:t>
    </dgm:pt>
    <dgm:pt modelId="{057B0270-F819-4234-A3C4-5A8FEB852207}" type="parTrans" cxnId="{63DF4628-63AF-4FED-B4F5-4A277DA5800E}">
      <dgm:prSet/>
      <dgm:spPr/>
      <dgm:t>
        <a:bodyPr/>
        <a:lstStyle/>
        <a:p>
          <a:endParaRPr lang="en-GB"/>
        </a:p>
      </dgm:t>
    </dgm:pt>
    <dgm:pt modelId="{953FEE2F-621E-4BF6-98DD-FB2868E5A02E}" type="sibTrans" cxnId="{63DF4628-63AF-4FED-B4F5-4A277DA5800E}">
      <dgm:prSet/>
      <dgm:spPr/>
      <dgm:t>
        <a:bodyPr/>
        <a:lstStyle/>
        <a:p>
          <a:endParaRPr lang="en-GB"/>
        </a:p>
      </dgm:t>
    </dgm:pt>
    <dgm:pt modelId="{98C3B3B5-DA58-4B7E-90E8-FD04E584B735}">
      <dgm:prSet phldrT="[Text]"/>
      <dgm:spPr>
        <a:xfrm>
          <a:off x="446892" y="575091"/>
          <a:ext cx="1259364" cy="503745"/>
        </a:xfrm>
        <a:prstGeom prst="chevron">
          <a:avLst/>
        </a:prstGeom>
        <a:solidFill>
          <a:srgbClr val="FFC000">
            <a:hueOff val="1633482"/>
            <a:satOff val="-6796"/>
            <a:lumOff val="160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Family</a:t>
          </a:r>
        </a:p>
      </dgm:t>
    </dgm:pt>
    <dgm:pt modelId="{DC766575-A196-4CDB-B6A9-D1D9A8A9E805}" type="parTrans" cxnId="{26FF05CC-B299-4969-A387-F943D6F613A2}">
      <dgm:prSet/>
      <dgm:spPr/>
      <dgm:t>
        <a:bodyPr/>
        <a:lstStyle/>
        <a:p>
          <a:endParaRPr lang="en-GB"/>
        </a:p>
      </dgm:t>
    </dgm:pt>
    <dgm:pt modelId="{6ADA433F-66D6-4715-9401-49C320233589}" type="sibTrans" cxnId="{26FF05CC-B299-4969-A387-F943D6F613A2}">
      <dgm:prSet/>
      <dgm:spPr/>
      <dgm:t>
        <a:bodyPr/>
        <a:lstStyle/>
        <a:p>
          <a:endParaRPr lang="en-GB"/>
        </a:p>
      </dgm:t>
    </dgm:pt>
    <dgm:pt modelId="{33383669-F8B8-401C-9CD9-40567C33106F}">
      <dgm:prSet phldrT="[Text]"/>
      <dgm:spPr>
        <a:xfrm>
          <a:off x="446892" y="1149362"/>
          <a:ext cx="1259364" cy="503745"/>
        </a:xfrm>
        <a:prstGeom prst="chevron">
          <a:avLst/>
        </a:prstGeo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Learning</a:t>
          </a:r>
        </a:p>
      </dgm:t>
    </dgm:pt>
    <dgm:pt modelId="{E9263C24-A038-403D-B799-0B72B2CADEB9}" type="parTrans" cxnId="{4943A127-B443-452A-B466-0815579D8D9E}">
      <dgm:prSet/>
      <dgm:spPr/>
      <dgm:t>
        <a:bodyPr/>
        <a:lstStyle/>
        <a:p>
          <a:endParaRPr lang="en-GB"/>
        </a:p>
      </dgm:t>
    </dgm:pt>
    <dgm:pt modelId="{D870C861-D501-4819-832D-33637459FDB2}" type="sibTrans" cxnId="{4943A127-B443-452A-B466-0815579D8D9E}">
      <dgm:prSet/>
      <dgm:spPr/>
      <dgm:t>
        <a:bodyPr/>
        <a:lstStyle/>
        <a:p>
          <a:endParaRPr lang="en-GB"/>
        </a:p>
      </dgm:t>
    </dgm:pt>
    <dgm:pt modelId="{A08D6247-29BB-4F0A-8C12-461E1819C01F}">
      <dgm:prSet phldrT="[Text]"/>
      <dgm:spPr>
        <a:xfrm>
          <a:off x="1542540" y="1192180"/>
          <a:ext cx="1045272" cy="418109"/>
        </a:xfrm>
        <a:prstGeom prst="chevron">
          <a:avLst/>
        </a:prstGeom>
        <a:solidFill>
          <a:srgbClr val="FFC000">
            <a:tint val="40000"/>
            <a:alpha val="90000"/>
            <a:hueOff val="3218348"/>
            <a:satOff val="-15184"/>
            <a:lumOff val="-548"/>
            <a:alphaOff val="0"/>
          </a:srgbClr>
        </a:solidFill>
        <a:ln w="12700" cap="flat" cmpd="sng" algn="ctr">
          <a:solidFill>
            <a:srgbClr val="FFC000">
              <a:tint val="40000"/>
              <a:alpha val="90000"/>
              <a:hueOff val="3218348"/>
              <a:satOff val="-15184"/>
              <a:lumOff val="-548"/>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21083A99-96AB-41EF-B8D2-617F880397AA}" type="parTrans" cxnId="{137DC855-834D-4CB0-B1AC-C0A095B84A15}">
      <dgm:prSet/>
      <dgm:spPr/>
      <dgm:t>
        <a:bodyPr/>
        <a:lstStyle/>
        <a:p>
          <a:endParaRPr lang="en-GB"/>
        </a:p>
      </dgm:t>
    </dgm:pt>
    <dgm:pt modelId="{C0C9ED93-C361-4AD1-BB8C-EDEAC1CA4ACD}" type="sibTrans" cxnId="{137DC855-834D-4CB0-B1AC-C0A095B84A15}">
      <dgm:prSet/>
      <dgm:spPr/>
      <dgm:t>
        <a:bodyPr/>
        <a:lstStyle/>
        <a:p>
          <a:endParaRPr lang="en-GB"/>
        </a:p>
      </dgm:t>
    </dgm:pt>
    <dgm:pt modelId="{E0D1953C-C7A3-4BA3-9324-79709311BA39}">
      <dgm:prSet phldrT="[Text]"/>
      <dgm:spPr>
        <a:xfrm>
          <a:off x="2441474" y="1192180"/>
          <a:ext cx="1045272" cy="418109"/>
        </a:xfrm>
        <a:prstGeom prst="chevron">
          <a:avLst/>
        </a:prstGeom>
        <a:solidFill>
          <a:srgbClr val="FFC000">
            <a:tint val="40000"/>
            <a:alpha val="90000"/>
            <a:hueOff val="3620642"/>
            <a:satOff val="-17082"/>
            <a:lumOff val="-617"/>
            <a:alphaOff val="0"/>
          </a:srgbClr>
        </a:solidFill>
        <a:ln w="12700" cap="flat" cmpd="sng" algn="ctr">
          <a:solidFill>
            <a:srgbClr val="FFC000">
              <a:tint val="40000"/>
              <a:alpha val="90000"/>
              <a:hueOff val="3620642"/>
              <a:satOff val="-17082"/>
              <a:lumOff val="-617"/>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596157E-3C5C-4C40-97DA-7BC0CCE31BD7}" type="parTrans" cxnId="{C9E0EE68-B7D5-4A77-859E-4F6F520422F5}">
      <dgm:prSet/>
      <dgm:spPr/>
      <dgm:t>
        <a:bodyPr/>
        <a:lstStyle/>
        <a:p>
          <a:endParaRPr lang="en-GB"/>
        </a:p>
      </dgm:t>
    </dgm:pt>
    <dgm:pt modelId="{4A607C66-BB54-48BF-9080-EB41325D52C9}" type="sibTrans" cxnId="{C9E0EE68-B7D5-4A77-859E-4F6F520422F5}">
      <dgm:prSet/>
      <dgm:spPr/>
      <dgm:t>
        <a:bodyPr/>
        <a:lstStyle/>
        <a:p>
          <a:endParaRPr lang="en-GB"/>
        </a:p>
      </dgm:t>
    </dgm:pt>
    <dgm:pt modelId="{B5E8A687-36A8-4538-AA50-11C13CC2D8D6}">
      <dgm:prSet/>
      <dgm:spPr>
        <a:xfrm>
          <a:off x="1542540" y="2340721"/>
          <a:ext cx="1045272" cy="418109"/>
        </a:xfrm>
        <a:prstGeom prst="chevron">
          <a:avLst/>
        </a:prstGeom>
        <a:solidFill>
          <a:srgbClr val="FFC000">
            <a:tint val="40000"/>
            <a:alpha val="90000"/>
            <a:hueOff val="6436696"/>
            <a:satOff val="-30367"/>
            <a:lumOff val="-1097"/>
            <a:alphaOff val="0"/>
          </a:srgbClr>
        </a:solidFill>
        <a:ln w="12700" cap="flat" cmpd="sng" algn="ctr">
          <a:solidFill>
            <a:srgbClr val="FFC000">
              <a:tint val="40000"/>
              <a:alpha val="90000"/>
              <a:hueOff val="6436696"/>
              <a:satOff val="-30367"/>
              <a:lumOff val="-1097"/>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C277E541-DEFE-4B11-8035-3AA0D073CD3A}" type="parTrans" cxnId="{09F94E50-F407-4093-B32A-4153F918CB13}">
      <dgm:prSet/>
      <dgm:spPr/>
      <dgm:t>
        <a:bodyPr/>
        <a:lstStyle/>
        <a:p>
          <a:endParaRPr lang="en-GB"/>
        </a:p>
      </dgm:t>
    </dgm:pt>
    <dgm:pt modelId="{4FD81E1B-D22D-4F9C-9BD7-24397787384E}" type="sibTrans" cxnId="{09F94E50-F407-4093-B32A-4153F918CB13}">
      <dgm:prSet/>
      <dgm:spPr/>
      <dgm:t>
        <a:bodyPr/>
        <a:lstStyle/>
        <a:p>
          <a:endParaRPr lang="en-GB"/>
        </a:p>
      </dgm:t>
    </dgm:pt>
    <dgm:pt modelId="{096711F5-D6B9-4B9F-93E2-C4BF4954CF75}">
      <dgm:prSet/>
      <dgm:spPr>
        <a:xfrm>
          <a:off x="1542540" y="2914991"/>
          <a:ext cx="1045272" cy="418109"/>
        </a:xfrm>
        <a:prstGeom prst="chevron">
          <a:avLst/>
        </a:prstGeom>
        <a:solidFill>
          <a:srgbClr val="FFC000">
            <a:tint val="40000"/>
            <a:alpha val="90000"/>
            <a:hueOff val="8045870"/>
            <a:satOff val="-37959"/>
            <a:lumOff val="-1371"/>
            <a:alphaOff val="0"/>
          </a:srgbClr>
        </a:solidFill>
        <a:ln w="12700" cap="flat" cmpd="sng" algn="ctr">
          <a:solidFill>
            <a:srgbClr val="FFC000">
              <a:tint val="40000"/>
              <a:alpha val="90000"/>
              <a:hueOff val="8045870"/>
              <a:satOff val="-37959"/>
              <a:lumOff val="-1371"/>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B458FF5A-F090-4204-A699-6690E77FCA06}" type="parTrans" cxnId="{DAB21444-EBF2-4560-84C7-6F0E05423E23}">
      <dgm:prSet/>
      <dgm:spPr/>
      <dgm:t>
        <a:bodyPr/>
        <a:lstStyle/>
        <a:p>
          <a:endParaRPr lang="en-GB"/>
        </a:p>
      </dgm:t>
    </dgm:pt>
    <dgm:pt modelId="{4589EC22-E47A-4748-B227-08ECA9A529AA}" type="sibTrans" cxnId="{DAB21444-EBF2-4560-84C7-6F0E05423E23}">
      <dgm:prSet/>
      <dgm:spPr/>
      <dgm:t>
        <a:bodyPr/>
        <a:lstStyle/>
        <a:p>
          <a:endParaRPr lang="en-GB"/>
        </a:p>
      </dgm:t>
    </dgm:pt>
    <dgm:pt modelId="{1C561E45-B845-4997-89C3-0A3EBF11E403}">
      <dgm:prSet/>
      <dgm:spPr>
        <a:xfrm>
          <a:off x="1542540" y="3489262"/>
          <a:ext cx="1045272" cy="418109"/>
        </a:xfrm>
        <a:prstGeom prst="chevron">
          <a:avLst/>
        </a:prstGeom>
        <a:solidFill>
          <a:srgbClr val="FFC000">
            <a:tint val="40000"/>
            <a:alpha val="90000"/>
            <a:hueOff val="9655045"/>
            <a:satOff val="-45551"/>
            <a:lumOff val="-1645"/>
            <a:alphaOff val="0"/>
          </a:srgbClr>
        </a:solidFill>
        <a:ln w="12700" cap="flat" cmpd="sng" algn="ctr">
          <a:solidFill>
            <a:srgbClr val="FFC000">
              <a:tint val="40000"/>
              <a:alpha val="90000"/>
              <a:hueOff val="9655045"/>
              <a:satOff val="-45551"/>
              <a:lumOff val="-1645"/>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FDB0AC47-DA42-4C28-A692-B77935371EF0}" type="parTrans" cxnId="{2D378EDE-B19A-40DD-91C3-3B3E3EC0D88C}">
      <dgm:prSet/>
      <dgm:spPr/>
      <dgm:t>
        <a:bodyPr/>
        <a:lstStyle/>
        <a:p>
          <a:endParaRPr lang="en-GB"/>
        </a:p>
      </dgm:t>
    </dgm:pt>
    <dgm:pt modelId="{80254A8A-FBB6-4079-A55E-7CB4139EDE16}" type="sibTrans" cxnId="{2D378EDE-B19A-40DD-91C3-3B3E3EC0D88C}">
      <dgm:prSet/>
      <dgm:spPr/>
      <dgm:t>
        <a:bodyPr/>
        <a:lstStyle/>
        <a:p>
          <a:endParaRPr lang="en-GB"/>
        </a:p>
      </dgm:t>
    </dgm:pt>
    <dgm:pt modelId="{DC73E675-8549-48ED-8074-E6A6B86E732D}">
      <dgm:prSet/>
      <dgm:spPr>
        <a:xfrm>
          <a:off x="1542540" y="43639"/>
          <a:ext cx="1045272" cy="418109"/>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2169AB9C-7856-4C9A-9E50-71AB778600A6}" type="parTrans" cxnId="{DD079CA6-9AEE-4BCF-BAEF-925A54575C22}">
      <dgm:prSet/>
      <dgm:spPr/>
      <dgm:t>
        <a:bodyPr/>
        <a:lstStyle/>
        <a:p>
          <a:endParaRPr lang="en-GB"/>
        </a:p>
      </dgm:t>
    </dgm:pt>
    <dgm:pt modelId="{5AA12561-8DFD-4DC0-BFF1-6588089623C8}" type="sibTrans" cxnId="{DD079CA6-9AEE-4BCF-BAEF-925A54575C22}">
      <dgm:prSet/>
      <dgm:spPr/>
      <dgm:t>
        <a:bodyPr/>
        <a:lstStyle/>
        <a:p>
          <a:endParaRPr lang="en-GB"/>
        </a:p>
      </dgm:t>
    </dgm:pt>
    <dgm:pt modelId="{66461F9D-7A7C-4F40-BC66-21876C060185}">
      <dgm:prSet/>
      <dgm:spPr>
        <a:xfrm>
          <a:off x="4239344" y="43639"/>
          <a:ext cx="1045272" cy="418109"/>
        </a:xfrm>
        <a:prstGeom prst="chevron">
          <a:avLst/>
        </a:prstGeom>
        <a:solidFill>
          <a:srgbClr val="FFC000">
            <a:tint val="40000"/>
            <a:alpha val="90000"/>
            <a:hueOff val="1206881"/>
            <a:satOff val="-5694"/>
            <a:lumOff val="-206"/>
            <a:alphaOff val="0"/>
          </a:srgbClr>
        </a:solidFill>
        <a:ln w="12700" cap="flat" cmpd="sng" algn="ctr">
          <a:solidFill>
            <a:srgbClr val="FFC000">
              <a:tint val="40000"/>
              <a:alpha val="90000"/>
              <a:hueOff val="1206881"/>
              <a:satOff val="-5694"/>
              <a:lumOff val="-206"/>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D49C2118-620B-4FBB-A5D6-164563C9AF37}" type="parTrans" cxnId="{F7683AFA-89BD-4E19-BB47-F6FE665F6CDC}">
      <dgm:prSet/>
      <dgm:spPr/>
      <dgm:t>
        <a:bodyPr/>
        <a:lstStyle/>
        <a:p>
          <a:endParaRPr lang="en-GB"/>
        </a:p>
      </dgm:t>
    </dgm:pt>
    <dgm:pt modelId="{D1704180-9B5D-4EF3-8401-70AD849D1280}" type="sibTrans" cxnId="{F7683AFA-89BD-4E19-BB47-F6FE665F6CDC}">
      <dgm:prSet/>
      <dgm:spPr/>
      <dgm:t>
        <a:bodyPr/>
        <a:lstStyle/>
        <a:p>
          <a:endParaRPr lang="en-GB"/>
        </a:p>
      </dgm:t>
    </dgm:pt>
    <dgm:pt modelId="{0D9BFF54-881B-422C-A29C-C022D17EF7AC}">
      <dgm:prSet/>
      <dgm:spPr>
        <a:xfrm>
          <a:off x="1542540" y="617910"/>
          <a:ext cx="1045272" cy="418109"/>
        </a:xfrm>
        <a:prstGeom prst="chevron">
          <a:avLst/>
        </a:prstGeom>
        <a:solidFill>
          <a:srgbClr val="FFC000">
            <a:tint val="40000"/>
            <a:alpha val="90000"/>
            <a:hueOff val="1609174"/>
            <a:satOff val="-7592"/>
            <a:lumOff val="-274"/>
            <a:alphaOff val="0"/>
          </a:srgbClr>
        </a:solidFill>
        <a:ln w="12700" cap="flat" cmpd="sng" algn="ctr">
          <a:solidFill>
            <a:srgbClr val="FFC000">
              <a:tint val="40000"/>
              <a:alpha val="90000"/>
              <a:hueOff val="1609174"/>
              <a:satOff val="-7592"/>
              <a:lumOff val="-274"/>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2D8AFA86-BD90-4E63-B3A0-BCBAB666C163}" type="parTrans" cxnId="{354258F1-74B5-4AA0-B665-7A0E05AF2C7A}">
      <dgm:prSet/>
      <dgm:spPr/>
      <dgm:t>
        <a:bodyPr/>
        <a:lstStyle/>
        <a:p>
          <a:endParaRPr lang="en-GB"/>
        </a:p>
      </dgm:t>
    </dgm:pt>
    <dgm:pt modelId="{BFA6B9E5-977B-438F-8C26-64B2076AEF30}" type="sibTrans" cxnId="{354258F1-74B5-4AA0-B665-7A0E05AF2C7A}">
      <dgm:prSet/>
      <dgm:spPr/>
      <dgm:t>
        <a:bodyPr/>
        <a:lstStyle/>
        <a:p>
          <a:endParaRPr lang="en-GB"/>
        </a:p>
      </dgm:t>
    </dgm:pt>
    <dgm:pt modelId="{38C87FD6-6314-4C10-9302-00FDAE3D0E35}">
      <dgm:prSet/>
      <dgm:spPr>
        <a:xfrm>
          <a:off x="4239344" y="617910"/>
          <a:ext cx="1045272" cy="418109"/>
        </a:xfrm>
        <a:prstGeom prst="chevron">
          <a:avLst/>
        </a:prstGeom>
        <a:solidFill>
          <a:srgbClr val="FFC000">
            <a:tint val="40000"/>
            <a:alpha val="90000"/>
            <a:hueOff val="2816055"/>
            <a:satOff val="-13286"/>
            <a:lumOff val="-480"/>
            <a:alphaOff val="0"/>
          </a:srgbClr>
        </a:solidFill>
        <a:ln w="12700" cap="flat" cmpd="sng" algn="ctr">
          <a:solidFill>
            <a:srgbClr val="FFC000">
              <a:tint val="40000"/>
              <a:alpha val="90000"/>
              <a:hueOff val="2816055"/>
              <a:satOff val="-13286"/>
              <a:lumOff val="-48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84E776A4-66BC-45E3-A3AF-AEB65D9D59BC}" type="parTrans" cxnId="{D80D20A9-5F8A-47E7-B4D7-CF63EF619D39}">
      <dgm:prSet/>
      <dgm:spPr/>
      <dgm:t>
        <a:bodyPr/>
        <a:lstStyle/>
        <a:p>
          <a:endParaRPr lang="en-GB"/>
        </a:p>
      </dgm:t>
    </dgm:pt>
    <dgm:pt modelId="{5762D66E-8DF9-4B50-9192-DA1BBDCBE23A}" type="sibTrans" cxnId="{D80D20A9-5F8A-47E7-B4D7-CF63EF619D39}">
      <dgm:prSet/>
      <dgm:spPr/>
      <dgm:t>
        <a:bodyPr/>
        <a:lstStyle/>
        <a:p>
          <a:endParaRPr lang="en-GB"/>
        </a:p>
      </dgm:t>
    </dgm:pt>
    <dgm:pt modelId="{38162675-9DF2-4189-9EF1-09A7691D06E1}">
      <dgm:prSet/>
      <dgm:spPr>
        <a:xfrm>
          <a:off x="3340409" y="1192180"/>
          <a:ext cx="1045272" cy="418109"/>
        </a:xfrm>
        <a:prstGeom prst="chevron">
          <a:avLst/>
        </a:prstGeom>
        <a:solidFill>
          <a:srgbClr val="FFC000">
            <a:tint val="40000"/>
            <a:alpha val="90000"/>
            <a:hueOff val="4022935"/>
            <a:satOff val="-18980"/>
            <a:lumOff val="-686"/>
            <a:alphaOff val="0"/>
          </a:srgbClr>
        </a:solidFill>
        <a:ln w="12700" cap="flat" cmpd="sng" algn="ctr">
          <a:solidFill>
            <a:srgbClr val="FFC000">
              <a:tint val="40000"/>
              <a:alpha val="90000"/>
              <a:hueOff val="4022935"/>
              <a:satOff val="-18980"/>
              <a:lumOff val="-686"/>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F11ABA61-AD2C-43A0-8171-661E85C7EA2B}" type="parTrans" cxnId="{4CFAEC33-F83F-4EAF-AAB7-DC5E0E86C3F7}">
      <dgm:prSet/>
      <dgm:spPr/>
      <dgm:t>
        <a:bodyPr/>
        <a:lstStyle/>
        <a:p>
          <a:endParaRPr lang="en-GB"/>
        </a:p>
      </dgm:t>
    </dgm:pt>
    <dgm:pt modelId="{77C83F20-2902-44C7-81F8-2925D7057B1D}" type="sibTrans" cxnId="{4CFAEC33-F83F-4EAF-AAB7-DC5E0E86C3F7}">
      <dgm:prSet/>
      <dgm:spPr/>
      <dgm:t>
        <a:bodyPr/>
        <a:lstStyle/>
        <a:p>
          <a:endParaRPr lang="en-GB"/>
        </a:p>
      </dgm:t>
    </dgm:pt>
    <dgm:pt modelId="{8C0A1659-16A5-4697-9D75-591ACBBEA688}">
      <dgm:prSet/>
      <dgm:spPr>
        <a:xfrm>
          <a:off x="4239344" y="1192180"/>
          <a:ext cx="1045272" cy="418109"/>
        </a:xfrm>
        <a:prstGeom prst="chevron">
          <a:avLst/>
        </a:prstGeom>
        <a:solidFill>
          <a:srgbClr val="FFC000">
            <a:tint val="40000"/>
            <a:alpha val="90000"/>
            <a:hueOff val="4425229"/>
            <a:satOff val="-20878"/>
            <a:lumOff val="-754"/>
            <a:alphaOff val="0"/>
          </a:srgbClr>
        </a:solidFill>
        <a:ln w="12700" cap="flat" cmpd="sng" algn="ctr">
          <a:solidFill>
            <a:srgbClr val="FFC000">
              <a:tint val="40000"/>
              <a:alpha val="90000"/>
              <a:hueOff val="4425229"/>
              <a:satOff val="-20878"/>
              <a:lumOff val="-754"/>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038A21A4-EC3F-4F72-AEDA-639AF6D0C9DE}" type="parTrans" cxnId="{C4D4D905-36F8-4BAC-973D-53C5D4B560CB}">
      <dgm:prSet/>
      <dgm:spPr/>
      <dgm:t>
        <a:bodyPr/>
        <a:lstStyle/>
        <a:p>
          <a:endParaRPr lang="en-GB"/>
        </a:p>
      </dgm:t>
    </dgm:pt>
    <dgm:pt modelId="{DEB297B4-E6FB-4B84-8A83-48028201A3F5}" type="sibTrans" cxnId="{C4D4D905-36F8-4BAC-973D-53C5D4B560CB}">
      <dgm:prSet/>
      <dgm:spPr/>
      <dgm:t>
        <a:bodyPr/>
        <a:lstStyle/>
        <a:p>
          <a:endParaRPr lang="en-GB"/>
        </a:p>
      </dgm:t>
    </dgm:pt>
    <dgm:pt modelId="{9459A27A-3B24-425D-BD72-3C6103B0701B}">
      <dgm:prSet/>
      <dgm:spPr>
        <a:xfrm>
          <a:off x="446892" y="2297902"/>
          <a:ext cx="1259364" cy="503745"/>
        </a:xfrm>
        <a:prstGeom prst="chevron">
          <a:avLst/>
        </a:prstGeo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Social</a:t>
          </a:r>
        </a:p>
      </dgm:t>
    </dgm:pt>
    <dgm:pt modelId="{436ABCFB-A073-406C-81E1-91A89D06C7BD}" type="parTrans" cxnId="{AEC8A089-3B74-461E-AE1B-4ED7DB3C5820}">
      <dgm:prSet/>
      <dgm:spPr/>
      <dgm:t>
        <a:bodyPr/>
        <a:lstStyle/>
        <a:p>
          <a:endParaRPr lang="en-GB"/>
        </a:p>
      </dgm:t>
    </dgm:pt>
    <dgm:pt modelId="{C4901572-42A6-4ECD-9E3D-230944794273}" type="sibTrans" cxnId="{AEC8A089-3B74-461E-AE1B-4ED7DB3C5820}">
      <dgm:prSet/>
      <dgm:spPr/>
      <dgm:t>
        <a:bodyPr/>
        <a:lstStyle/>
        <a:p>
          <a:endParaRPr lang="en-GB"/>
        </a:p>
      </dgm:t>
    </dgm:pt>
    <dgm:pt modelId="{9F8FAECC-46AD-496F-9E34-CCEDEA3F1EDD}">
      <dgm:prSet/>
      <dgm:spPr>
        <a:xfrm>
          <a:off x="2441474" y="2340721"/>
          <a:ext cx="1045272" cy="418109"/>
        </a:xfrm>
        <a:prstGeom prst="chevron">
          <a:avLst/>
        </a:prstGeom>
        <a:solidFill>
          <a:srgbClr val="FFC000">
            <a:tint val="40000"/>
            <a:alpha val="90000"/>
            <a:hueOff val="6838990"/>
            <a:satOff val="-32265"/>
            <a:lumOff val="-1165"/>
            <a:alphaOff val="0"/>
          </a:srgbClr>
        </a:solidFill>
        <a:ln w="12700" cap="flat" cmpd="sng" algn="ctr">
          <a:solidFill>
            <a:srgbClr val="FFC000">
              <a:tint val="40000"/>
              <a:alpha val="90000"/>
              <a:hueOff val="6838990"/>
              <a:satOff val="-32265"/>
              <a:lumOff val="-1165"/>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C5EFB14B-8A95-4D9A-8BBB-24E47B4CAECB}" type="parTrans" cxnId="{53238B08-6448-48F0-9BDD-673F9DB74E51}">
      <dgm:prSet/>
      <dgm:spPr/>
      <dgm:t>
        <a:bodyPr/>
        <a:lstStyle/>
        <a:p>
          <a:endParaRPr lang="en-GB"/>
        </a:p>
      </dgm:t>
    </dgm:pt>
    <dgm:pt modelId="{488B6587-1470-4930-A88B-0E5A1C50A544}" type="sibTrans" cxnId="{53238B08-6448-48F0-9BDD-673F9DB74E51}">
      <dgm:prSet/>
      <dgm:spPr/>
      <dgm:t>
        <a:bodyPr/>
        <a:lstStyle/>
        <a:p>
          <a:endParaRPr lang="en-GB"/>
        </a:p>
      </dgm:t>
    </dgm:pt>
    <dgm:pt modelId="{B29451FD-7D7D-4721-B126-9026CE03F07E}">
      <dgm:prSet/>
      <dgm:spPr>
        <a:xfrm>
          <a:off x="3340409" y="2340721"/>
          <a:ext cx="1045272" cy="418109"/>
        </a:xfrm>
        <a:prstGeom prst="chevron">
          <a:avLst/>
        </a:prstGeom>
        <a:solidFill>
          <a:srgbClr val="FFC000">
            <a:tint val="40000"/>
            <a:alpha val="90000"/>
            <a:hueOff val="7241284"/>
            <a:satOff val="-34163"/>
            <a:lumOff val="-1234"/>
            <a:alphaOff val="0"/>
          </a:srgbClr>
        </a:solidFill>
        <a:ln w="12700" cap="flat" cmpd="sng" algn="ctr">
          <a:solidFill>
            <a:srgbClr val="FFC000">
              <a:tint val="40000"/>
              <a:alpha val="90000"/>
              <a:hueOff val="7241284"/>
              <a:satOff val="-34163"/>
              <a:lumOff val="-1234"/>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2197B86B-79BD-4B72-8EAE-3F3D07BDA742}" type="parTrans" cxnId="{E55766C2-4170-4CA0-A7A8-8983B7031BD2}">
      <dgm:prSet/>
      <dgm:spPr/>
      <dgm:t>
        <a:bodyPr/>
        <a:lstStyle/>
        <a:p>
          <a:endParaRPr lang="en-GB"/>
        </a:p>
      </dgm:t>
    </dgm:pt>
    <dgm:pt modelId="{89229F70-08E3-418A-869D-49E59CA03276}" type="sibTrans" cxnId="{E55766C2-4170-4CA0-A7A8-8983B7031BD2}">
      <dgm:prSet/>
      <dgm:spPr/>
      <dgm:t>
        <a:bodyPr/>
        <a:lstStyle/>
        <a:p>
          <a:endParaRPr lang="en-GB"/>
        </a:p>
      </dgm:t>
    </dgm:pt>
    <dgm:pt modelId="{618559F0-2404-49A2-989D-51AB4DE3E5E2}">
      <dgm:prSet/>
      <dgm:spPr>
        <a:xfrm>
          <a:off x="4239344" y="2340721"/>
          <a:ext cx="1045272" cy="418109"/>
        </a:xfrm>
        <a:prstGeom prst="chevron">
          <a:avLst/>
        </a:prstGeom>
        <a:solidFill>
          <a:srgbClr val="FFC000">
            <a:tint val="40000"/>
            <a:alpha val="90000"/>
            <a:hueOff val="7643577"/>
            <a:satOff val="-36061"/>
            <a:lumOff val="-1303"/>
            <a:alphaOff val="0"/>
          </a:srgbClr>
        </a:solidFill>
        <a:ln w="12700" cap="flat" cmpd="sng" algn="ctr">
          <a:solidFill>
            <a:srgbClr val="FFC000">
              <a:tint val="40000"/>
              <a:alpha val="90000"/>
              <a:hueOff val="7643577"/>
              <a:satOff val="-36061"/>
              <a:lumOff val="-1303"/>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512920AF-A041-46E3-B341-E5CF79F09D98}" type="parTrans" cxnId="{A4370A8D-A8B0-45DF-B7D6-D210E7769C7A}">
      <dgm:prSet/>
      <dgm:spPr/>
      <dgm:t>
        <a:bodyPr/>
        <a:lstStyle/>
        <a:p>
          <a:endParaRPr lang="en-GB"/>
        </a:p>
      </dgm:t>
    </dgm:pt>
    <dgm:pt modelId="{AF5D836A-4B65-41CB-BD0D-6A8B9877BD82}" type="sibTrans" cxnId="{A4370A8D-A8B0-45DF-B7D6-D210E7769C7A}">
      <dgm:prSet/>
      <dgm:spPr/>
      <dgm:t>
        <a:bodyPr/>
        <a:lstStyle/>
        <a:p>
          <a:endParaRPr lang="en-GB"/>
        </a:p>
      </dgm:t>
    </dgm:pt>
    <dgm:pt modelId="{7E285421-B443-473F-8019-DB4B2B4DEC97}">
      <dgm:prSet/>
      <dgm:spPr>
        <a:xfrm>
          <a:off x="446892" y="2872173"/>
          <a:ext cx="1259364" cy="503745"/>
        </a:xfrm>
        <a:prstGeom prst="chevron">
          <a:avLst/>
        </a:prstGeom>
        <a:solidFill>
          <a:srgbClr val="FFC000">
            <a:hueOff val="8167408"/>
            <a:satOff val="-33981"/>
            <a:lumOff val="80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Psychological</a:t>
          </a:r>
        </a:p>
      </dgm:t>
    </dgm:pt>
    <dgm:pt modelId="{12C7CEE6-FEEE-4822-A8FE-0C5BE0038A06}" type="parTrans" cxnId="{1D1F0B59-FA4A-493D-8458-FDDE95788697}">
      <dgm:prSet/>
      <dgm:spPr/>
      <dgm:t>
        <a:bodyPr/>
        <a:lstStyle/>
        <a:p>
          <a:endParaRPr lang="en-GB"/>
        </a:p>
      </dgm:t>
    </dgm:pt>
    <dgm:pt modelId="{1B968E0F-D14F-4F59-B300-B34FE5B952EC}" type="sibTrans" cxnId="{1D1F0B59-FA4A-493D-8458-FDDE95788697}">
      <dgm:prSet/>
      <dgm:spPr/>
      <dgm:t>
        <a:bodyPr/>
        <a:lstStyle/>
        <a:p>
          <a:endParaRPr lang="en-GB"/>
        </a:p>
      </dgm:t>
    </dgm:pt>
    <dgm:pt modelId="{389730BB-646E-4920-A15E-E6CA49271A55}">
      <dgm:prSet/>
      <dgm:spPr>
        <a:xfrm>
          <a:off x="2441474" y="2914991"/>
          <a:ext cx="1045272" cy="418109"/>
        </a:xfrm>
        <a:prstGeom prst="chevron">
          <a:avLst/>
        </a:prstGeom>
        <a:solidFill>
          <a:srgbClr val="FFC000">
            <a:tint val="40000"/>
            <a:alpha val="90000"/>
            <a:hueOff val="8448164"/>
            <a:satOff val="-39857"/>
            <a:lumOff val="-1440"/>
            <a:alphaOff val="0"/>
          </a:srgbClr>
        </a:solidFill>
        <a:ln w="12700" cap="flat" cmpd="sng" algn="ctr">
          <a:solidFill>
            <a:srgbClr val="FFC000">
              <a:tint val="40000"/>
              <a:alpha val="90000"/>
              <a:hueOff val="8448164"/>
              <a:satOff val="-39857"/>
              <a:lumOff val="-144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89577A78-F94C-405D-AD17-D39D343838C9}" type="parTrans" cxnId="{CD0653BA-2854-4654-853D-C20DE2379083}">
      <dgm:prSet/>
      <dgm:spPr/>
      <dgm:t>
        <a:bodyPr/>
        <a:lstStyle/>
        <a:p>
          <a:endParaRPr lang="en-GB"/>
        </a:p>
      </dgm:t>
    </dgm:pt>
    <dgm:pt modelId="{154617A9-8AF7-43C3-BD08-FC4512BA7E0D}" type="sibTrans" cxnId="{CD0653BA-2854-4654-853D-C20DE2379083}">
      <dgm:prSet/>
      <dgm:spPr/>
      <dgm:t>
        <a:bodyPr/>
        <a:lstStyle/>
        <a:p>
          <a:endParaRPr lang="en-GB"/>
        </a:p>
      </dgm:t>
    </dgm:pt>
    <dgm:pt modelId="{030E3152-BC28-4F9E-9A17-963930CA8C1B}">
      <dgm:prSet/>
      <dgm:spPr>
        <a:xfrm>
          <a:off x="3340409" y="2914991"/>
          <a:ext cx="1045272" cy="418109"/>
        </a:xfrm>
        <a:prstGeom prst="chevron">
          <a:avLst/>
        </a:prstGeom>
        <a:solidFill>
          <a:srgbClr val="FFC000">
            <a:tint val="40000"/>
            <a:alpha val="90000"/>
            <a:hueOff val="8850458"/>
            <a:satOff val="-41755"/>
            <a:lumOff val="-1508"/>
            <a:alphaOff val="0"/>
          </a:srgbClr>
        </a:solidFill>
        <a:ln w="12700" cap="flat" cmpd="sng" algn="ctr">
          <a:solidFill>
            <a:srgbClr val="FFC000">
              <a:tint val="40000"/>
              <a:alpha val="90000"/>
              <a:hueOff val="8850458"/>
              <a:satOff val="-41755"/>
              <a:lumOff val="-1508"/>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119401EA-EBCD-438E-A6B1-E748D40919E6}" type="parTrans" cxnId="{0DC325B9-0983-499B-A01A-FF3D278ACB83}">
      <dgm:prSet/>
      <dgm:spPr/>
      <dgm:t>
        <a:bodyPr/>
        <a:lstStyle/>
        <a:p>
          <a:endParaRPr lang="en-GB"/>
        </a:p>
      </dgm:t>
    </dgm:pt>
    <dgm:pt modelId="{4E362230-A2C1-4208-996D-77A9545CD7BB}" type="sibTrans" cxnId="{0DC325B9-0983-499B-A01A-FF3D278ACB83}">
      <dgm:prSet/>
      <dgm:spPr/>
      <dgm:t>
        <a:bodyPr/>
        <a:lstStyle/>
        <a:p>
          <a:endParaRPr lang="en-GB"/>
        </a:p>
      </dgm:t>
    </dgm:pt>
    <dgm:pt modelId="{E8BCC270-966F-40E2-A1FE-8F68EA1EDB5F}">
      <dgm:prSet/>
      <dgm:spPr>
        <a:xfrm>
          <a:off x="4239344" y="2914991"/>
          <a:ext cx="1045272" cy="418109"/>
        </a:xfrm>
        <a:prstGeom prst="chevron">
          <a:avLst/>
        </a:prstGeom>
        <a:solidFill>
          <a:srgbClr val="FFC000">
            <a:tint val="40000"/>
            <a:alpha val="90000"/>
            <a:hueOff val="9252751"/>
            <a:satOff val="-43653"/>
            <a:lumOff val="-1577"/>
            <a:alphaOff val="0"/>
          </a:srgbClr>
        </a:solidFill>
        <a:ln w="12700" cap="flat" cmpd="sng" algn="ctr">
          <a:solidFill>
            <a:srgbClr val="FFC000">
              <a:tint val="40000"/>
              <a:alpha val="90000"/>
              <a:hueOff val="9252751"/>
              <a:satOff val="-43653"/>
              <a:lumOff val="-1577"/>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A4823E4F-2ED9-4ED2-8553-624CB9A0B948}" type="parTrans" cxnId="{A5BAFB59-A737-4A99-B65A-16056B45B2E2}">
      <dgm:prSet/>
      <dgm:spPr/>
      <dgm:t>
        <a:bodyPr/>
        <a:lstStyle/>
        <a:p>
          <a:endParaRPr lang="en-GB"/>
        </a:p>
      </dgm:t>
    </dgm:pt>
    <dgm:pt modelId="{6608BD60-9DD6-4279-BBB9-642AFEA9AA43}" type="sibTrans" cxnId="{A5BAFB59-A737-4A99-B65A-16056B45B2E2}">
      <dgm:prSet/>
      <dgm:spPr/>
      <dgm:t>
        <a:bodyPr/>
        <a:lstStyle/>
        <a:p>
          <a:endParaRPr lang="en-GB"/>
        </a:p>
      </dgm:t>
    </dgm:pt>
    <dgm:pt modelId="{2FDC2B99-14CF-4830-B573-98DB4A19DF57}">
      <dgm:prSet/>
      <dgm:spPr>
        <a:xfrm>
          <a:off x="446892" y="3446443"/>
          <a:ext cx="1259364" cy="503745"/>
        </a:xfrm>
        <a:prstGeom prst="chevron">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Other</a:t>
          </a:r>
        </a:p>
      </dgm:t>
    </dgm:pt>
    <dgm:pt modelId="{04AD436E-AE5A-4230-9F82-D90B119A8EC0}" type="parTrans" cxnId="{D6BC54C9-A5EE-4623-91F3-3BAA0B82D2CE}">
      <dgm:prSet/>
      <dgm:spPr/>
      <dgm:t>
        <a:bodyPr/>
        <a:lstStyle/>
        <a:p>
          <a:endParaRPr lang="en-GB"/>
        </a:p>
      </dgm:t>
    </dgm:pt>
    <dgm:pt modelId="{0125A9D2-4ED7-4E01-BCC6-05B8F3FFD699}" type="sibTrans" cxnId="{D6BC54C9-A5EE-4623-91F3-3BAA0B82D2CE}">
      <dgm:prSet/>
      <dgm:spPr/>
      <dgm:t>
        <a:bodyPr/>
        <a:lstStyle/>
        <a:p>
          <a:endParaRPr lang="en-GB"/>
        </a:p>
      </dgm:t>
    </dgm:pt>
    <dgm:pt modelId="{2F0A9B31-4311-4ACC-91AB-06A2C4CC74E7}">
      <dgm:prSet/>
      <dgm:spPr>
        <a:xfrm>
          <a:off x="2441474" y="3489262"/>
          <a:ext cx="1045272" cy="418109"/>
        </a:xfrm>
        <a:prstGeom prst="chevron">
          <a:avLst/>
        </a:prstGeom>
        <a:solidFill>
          <a:srgbClr val="FFC000">
            <a:tint val="40000"/>
            <a:alpha val="90000"/>
            <a:hueOff val="10057338"/>
            <a:satOff val="-47449"/>
            <a:lumOff val="-1714"/>
            <a:alphaOff val="0"/>
          </a:srgbClr>
        </a:solidFill>
        <a:ln w="12700" cap="flat" cmpd="sng" algn="ctr">
          <a:solidFill>
            <a:srgbClr val="FFC000">
              <a:tint val="40000"/>
              <a:alpha val="90000"/>
              <a:hueOff val="10057338"/>
              <a:satOff val="-47449"/>
              <a:lumOff val="-1714"/>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BC1B538D-0898-4E74-8239-F7296D8CA275}" type="parTrans" cxnId="{E4A296DD-183A-4A9D-A065-FD8A4E211028}">
      <dgm:prSet/>
      <dgm:spPr/>
      <dgm:t>
        <a:bodyPr/>
        <a:lstStyle/>
        <a:p>
          <a:endParaRPr lang="en-GB"/>
        </a:p>
      </dgm:t>
    </dgm:pt>
    <dgm:pt modelId="{4397EAA0-B317-41CB-9D70-052BF833EFE4}" type="sibTrans" cxnId="{E4A296DD-183A-4A9D-A065-FD8A4E211028}">
      <dgm:prSet/>
      <dgm:spPr/>
      <dgm:t>
        <a:bodyPr/>
        <a:lstStyle/>
        <a:p>
          <a:endParaRPr lang="en-GB"/>
        </a:p>
      </dgm:t>
    </dgm:pt>
    <dgm:pt modelId="{F99A7781-DDE9-4E61-A29C-B673D9989355}">
      <dgm:prSet/>
      <dgm:spPr>
        <a:xfrm>
          <a:off x="3340409" y="3489262"/>
          <a:ext cx="1045272" cy="418109"/>
        </a:xfrm>
        <a:prstGeom prst="chevron">
          <a:avLst/>
        </a:prstGeom>
        <a:solidFill>
          <a:srgbClr val="FFC000">
            <a:tint val="40000"/>
            <a:alpha val="90000"/>
            <a:hueOff val="10459632"/>
            <a:satOff val="-49347"/>
            <a:lumOff val="-1782"/>
            <a:alphaOff val="0"/>
          </a:srgbClr>
        </a:solidFill>
        <a:ln w="12700" cap="flat" cmpd="sng" algn="ctr">
          <a:solidFill>
            <a:srgbClr val="FFC000">
              <a:tint val="40000"/>
              <a:alpha val="90000"/>
              <a:hueOff val="10459632"/>
              <a:satOff val="-49347"/>
              <a:lumOff val="-1782"/>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46C99312-D757-49A8-A2F6-1FAC51CD407C}" type="parTrans" cxnId="{4AEFCFA2-0914-441F-A511-9C7F273FAFFE}">
      <dgm:prSet/>
      <dgm:spPr/>
      <dgm:t>
        <a:bodyPr/>
        <a:lstStyle/>
        <a:p>
          <a:endParaRPr lang="en-GB"/>
        </a:p>
      </dgm:t>
    </dgm:pt>
    <dgm:pt modelId="{79B5CF37-2914-417D-9BB2-43D36D679653}" type="sibTrans" cxnId="{4AEFCFA2-0914-441F-A511-9C7F273FAFFE}">
      <dgm:prSet/>
      <dgm:spPr/>
      <dgm:t>
        <a:bodyPr/>
        <a:lstStyle/>
        <a:p>
          <a:endParaRPr lang="en-GB"/>
        </a:p>
      </dgm:t>
    </dgm:pt>
    <dgm:pt modelId="{238B4154-573F-4AF5-88F3-39D3710862B0}">
      <dgm:prSet/>
      <dgm:spPr>
        <a:xfrm>
          <a:off x="4239344" y="3489262"/>
          <a:ext cx="1045272" cy="418109"/>
        </a:xfrm>
        <a:prstGeom prst="chevron">
          <a:avLst/>
        </a:prstGeom>
        <a:solidFill>
          <a:srgbClr val="FFC000">
            <a:tint val="40000"/>
            <a:alpha val="90000"/>
            <a:hueOff val="10861925"/>
            <a:satOff val="-51245"/>
            <a:lumOff val="-1851"/>
            <a:alphaOff val="0"/>
          </a:srgbClr>
        </a:solidFill>
        <a:ln w="12700" cap="flat" cmpd="sng" algn="ctr">
          <a:solidFill>
            <a:srgbClr val="FFC000">
              <a:tint val="40000"/>
              <a:alpha val="90000"/>
              <a:hueOff val="10861925"/>
              <a:satOff val="-51245"/>
              <a:lumOff val="-1851"/>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327FE46-82B1-4D8C-BC6B-65004825805A}" type="parTrans" cxnId="{ECE78210-4156-4B01-AF38-AA5355F67FD2}">
      <dgm:prSet/>
      <dgm:spPr/>
      <dgm:t>
        <a:bodyPr/>
        <a:lstStyle/>
        <a:p>
          <a:endParaRPr lang="en-GB"/>
        </a:p>
      </dgm:t>
    </dgm:pt>
    <dgm:pt modelId="{ECDF89B5-9489-412F-B148-2B2E690BA846}" type="sibTrans" cxnId="{ECE78210-4156-4B01-AF38-AA5355F67FD2}">
      <dgm:prSet/>
      <dgm:spPr/>
      <dgm:t>
        <a:bodyPr/>
        <a:lstStyle/>
        <a:p>
          <a:endParaRPr lang="en-GB"/>
        </a:p>
      </dgm:t>
    </dgm:pt>
    <dgm:pt modelId="{B4CFE3B3-5E46-4AB2-BB01-059E2526E18E}">
      <dgm:prSet/>
      <dgm:spPr>
        <a:xfrm>
          <a:off x="1542540" y="1766450"/>
          <a:ext cx="1045272" cy="418109"/>
        </a:xfrm>
        <a:prstGeom prst="chevron">
          <a:avLst/>
        </a:prstGeom>
        <a:solidFill>
          <a:srgbClr val="FFC000">
            <a:tint val="40000"/>
            <a:alpha val="90000"/>
            <a:hueOff val="4827523"/>
            <a:satOff val="-22776"/>
            <a:lumOff val="-823"/>
            <a:alphaOff val="0"/>
          </a:srgbClr>
        </a:solidFill>
        <a:ln w="12700" cap="flat" cmpd="sng" algn="ctr">
          <a:solidFill>
            <a:srgbClr val="FFC000">
              <a:tint val="40000"/>
              <a:alpha val="90000"/>
              <a:hueOff val="4827523"/>
              <a:satOff val="-22776"/>
              <a:lumOff val="-823"/>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0783AA62-B121-48F4-B5C5-0D8CD73E7560}" type="parTrans" cxnId="{83028767-3B99-42AC-96EA-B11E6281FE4A}">
      <dgm:prSet/>
      <dgm:spPr/>
      <dgm:t>
        <a:bodyPr/>
        <a:lstStyle/>
        <a:p>
          <a:endParaRPr lang="en-GB"/>
        </a:p>
      </dgm:t>
    </dgm:pt>
    <dgm:pt modelId="{DD91BA85-806B-4F4A-80BC-E0AFFD9430AF}" type="sibTrans" cxnId="{83028767-3B99-42AC-96EA-B11E6281FE4A}">
      <dgm:prSet/>
      <dgm:spPr/>
      <dgm:t>
        <a:bodyPr/>
        <a:lstStyle/>
        <a:p>
          <a:endParaRPr lang="en-GB"/>
        </a:p>
      </dgm:t>
    </dgm:pt>
    <dgm:pt modelId="{3D7E0EEA-E45A-4214-B690-99EF89C93A07}">
      <dgm:prSet/>
      <dgm:spPr>
        <a:xfrm>
          <a:off x="446892" y="1723632"/>
          <a:ext cx="1259364" cy="503745"/>
        </a:xfrm>
        <a:prstGeom prst="chevron">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Organisational Factors</a:t>
          </a:r>
        </a:p>
      </dgm:t>
    </dgm:pt>
    <dgm:pt modelId="{D4BF4C36-6534-43DA-8F1C-179BDBE92D49}" type="parTrans" cxnId="{D315F59D-06AB-4A4B-ACDA-52EF47619F55}">
      <dgm:prSet/>
      <dgm:spPr/>
      <dgm:t>
        <a:bodyPr/>
        <a:lstStyle/>
        <a:p>
          <a:endParaRPr lang="en-GB"/>
        </a:p>
      </dgm:t>
    </dgm:pt>
    <dgm:pt modelId="{8D0DF808-FE4A-47A8-8F6B-31E5AAFDD434}" type="sibTrans" cxnId="{D315F59D-06AB-4A4B-ACDA-52EF47619F55}">
      <dgm:prSet/>
      <dgm:spPr/>
      <dgm:t>
        <a:bodyPr/>
        <a:lstStyle/>
        <a:p>
          <a:endParaRPr lang="en-GB"/>
        </a:p>
      </dgm:t>
    </dgm:pt>
    <dgm:pt modelId="{84326164-17EE-456B-8E76-7CB165591BE7}">
      <dgm:prSet/>
      <dgm:spPr>
        <a:xfrm>
          <a:off x="2441474" y="1766450"/>
          <a:ext cx="1045272" cy="418109"/>
        </a:xfrm>
        <a:prstGeom prst="chevron">
          <a:avLst/>
        </a:prstGeom>
        <a:solidFill>
          <a:srgbClr val="FFC000">
            <a:tint val="40000"/>
            <a:alpha val="90000"/>
            <a:hueOff val="5229816"/>
            <a:satOff val="-24674"/>
            <a:lumOff val="-891"/>
            <a:alphaOff val="0"/>
          </a:srgbClr>
        </a:solidFill>
        <a:ln w="12700" cap="flat" cmpd="sng" algn="ctr">
          <a:solidFill>
            <a:srgbClr val="FFC000">
              <a:tint val="40000"/>
              <a:alpha val="90000"/>
              <a:hueOff val="5229816"/>
              <a:satOff val="-24674"/>
              <a:lumOff val="-891"/>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5F11C23D-52B1-41B9-9157-B9101B4E0174}" type="parTrans" cxnId="{BF18889C-6076-4C0D-807A-EA5F964CB2B3}">
      <dgm:prSet/>
      <dgm:spPr/>
      <dgm:t>
        <a:bodyPr/>
        <a:lstStyle/>
        <a:p>
          <a:endParaRPr lang="en-GB"/>
        </a:p>
      </dgm:t>
    </dgm:pt>
    <dgm:pt modelId="{BDDAC528-C620-4E1A-8659-17530848318A}" type="sibTrans" cxnId="{BF18889C-6076-4C0D-807A-EA5F964CB2B3}">
      <dgm:prSet/>
      <dgm:spPr/>
      <dgm:t>
        <a:bodyPr/>
        <a:lstStyle/>
        <a:p>
          <a:endParaRPr lang="en-GB"/>
        </a:p>
      </dgm:t>
    </dgm:pt>
    <dgm:pt modelId="{FA4F278D-02D2-48FC-9D37-6907C6386FE7}">
      <dgm:prSet/>
      <dgm:spPr>
        <a:xfrm>
          <a:off x="3340409" y="1766450"/>
          <a:ext cx="1045272" cy="418109"/>
        </a:xfrm>
        <a:prstGeom prst="chevron">
          <a:avLst/>
        </a:prstGeom>
        <a:solidFill>
          <a:srgbClr val="FFC000">
            <a:tint val="40000"/>
            <a:alpha val="90000"/>
            <a:hueOff val="5632110"/>
            <a:satOff val="-26571"/>
            <a:lumOff val="-960"/>
            <a:alphaOff val="0"/>
          </a:srgbClr>
        </a:solidFill>
        <a:ln w="12700" cap="flat" cmpd="sng" algn="ctr">
          <a:solidFill>
            <a:srgbClr val="FFC000">
              <a:tint val="40000"/>
              <a:alpha val="90000"/>
              <a:hueOff val="5632110"/>
              <a:satOff val="-26571"/>
              <a:lumOff val="-96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BED3CC01-4CBD-4FD8-A787-AECF471CA5A7}" type="parTrans" cxnId="{3FE08486-A855-499F-B3A7-CCBE6EE6C90A}">
      <dgm:prSet/>
      <dgm:spPr/>
      <dgm:t>
        <a:bodyPr/>
        <a:lstStyle/>
        <a:p>
          <a:endParaRPr lang="en-GB"/>
        </a:p>
      </dgm:t>
    </dgm:pt>
    <dgm:pt modelId="{88B519E9-9DBC-46D4-B240-4B980D4D5189}" type="sibTrans" cxnId="{3FE08486-A855-499F-B3A7-CCBE6EE6C90A}">
      <dgm:prSet/>
      <dgm:spPr/>
      <dgm:t>
        <a:bodyPr/>
        <a:lstStyle/>
        <a:p>
          <a:endParaRPr lang="en-GB"/>
        </a:p>
      </dgm:t>
    </dgm:pt>
    <dgm:pt modelId="{22DE074E-8D6C-46C0-ACBC-E57805DE225D}">
      <dgm:prSet/>
      <dgm:spPr>
        <a:xfrm>
          <a:off x="4239344" y="1766450"/>
          <a:ext cx="1045272" cy="418109"/>
        </a:xfrm>
        <a:prstGeom prst="chevron">
          <a:avLst/>
        </a:prstGeom>
        <a:solidFill>
          <a:srgbClr val="FFC000">
            <a:tint val="40000"/>
            <a:alpha val="90000"/>
            <a:hueOff val="6034403"/>
            <a:satOff val="-28469"/>
            <a:lumOff val="-1028"/>
            <a:alphaOff val="0"/>
          </a:srgbClr>
        </a:solidFill>
        <a:ln w="12700" cap="flat" cmpd="sng" algn="ctr">
          <a:solidFill>
            <a:srgbClr val="FFC000">
              <a:tint val="40000"/>
              <a:alpha val="90000"/>
              <a:hueOff val="6034403"/>
              <a:satOff val="-28469"/>
              <a:lumOff val="-1028"/>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CA39E432-4AA1-4734-814D-79DABE7F2ECF}" type="parTrans" cxnId="{C53C1E00-BAFA-473B-B6E4-D52F24E9FF9A}">
      <dgm:prSet/>
      <dgm:spPr/>
      <dgm:t>
        <a:bodyPr/>
        <a:lstStyle/>
        <a:p>
          <a:endParaRPr lang="en-GB"/>
        </a:p>
      </dgm:t>
    </dgm:pt>
    <dgm:pt modelId="{DE820B7A-01BE-430F-BF21-3046C61C79D5}" type="sibTrans" cxnId="{C53C1E00-BAFA-473B-B6E4-D52F24E9FF9A}">
      <dgm:prSet/>
      <dgm:spPr/>
      <dgm:t>
        <a:bodyPr/>
        <a:lstStyle/>
        <a:p>
          <a:endParaRPr lang="en-GB"/>
        </a:p>
      </dgm:t>
    </dgm:pt>
    <dgm:pt modelId="{F6ABB0F3-1C6D-4897-AB09-998A8ED2EDC7}">
      <dgm:prSet/>
      <dgm:spPr>
        <a:xfrm>
          <a:off x="2441474" y="43639"/>
          <a:ext cx="1045272" cy="418109"/>
        </a:xfrm>
        <a:prstGeom prst="chevron">
          <a:avLst/>
        </a:prstGeom>
        <a:solidFill>
          <a:srgbClr val="FFC000">
            <a:tint val="40000"/>
            <a:alpha val="90000"/>
            <a:hueOff val="402294"/>
            <a:satOff val="-1898"/>
            <a:lumOff val="-69"/>
            <a:alphaOff val="0"/>
          </a:srgbClr>
        </a:solidFill>
        <a:ln w="12700" cap="flat" cmpd="sng" algn="ctr">
          <a:solidFill>
            <a:srgbClr val="FFC000">
              <a:tint val="40000"/>
              <a:alpha val="90000"/>
              <a:hueOff val="402294"/>
              <a:satOff val="-1898"/>
              <a:lumOff val="-69"/>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1002B2A0-4284-4CDA-ABDE-09A25C43B7AD}" type="parTrans" cxnId="{D5F90EC3-98A3-47DD-A2FE-80FE77E02871}">
      <dgm:prSet/>
      <dgm:spPr/>
      <dgm:t>
        <a:bodyPr/>
        <a:lstStyle/>
        <a:p>
          <a:endParaRPr lang="en-GB"/>
        </a:p>
      </dgm:t>
    </dgm:pt>
    <dgm:pt modelId="{565E6B81-10B2-417B-B5D3-A9814898CC66}" type="sibTrans" cxnId="{D5F90EC3-98A3-47DD-A2FE-80FE77E02871}">
      <dgm:prSet/>
      <dgm:spPr/>
      <dgm:t>
        <a:bodyPr/>
        <a:lstStyle/>
        <a:p>
          <a:endParaRPr lang="en-GB"/>
        </a:p>
      </dgm:t>
    </dgm:pt>
    <dgm:pt modelId="{F8FBDE71-EB83-458D-87BA-07C5FBEF0333}">
      <dgm:prSet/>
      <dgm:spPr>
        <a:xfrm>
          <a:off x="3340409" y="43639"/>
          <a:ext cx="1045272" cy="418109"/>
        </a:xfrm>
        <a:prstGeom prst="chevron">
          <a:avLst/>
        </a:prstGeom>
        <a:solidFill>
          <a:srgbClr val="FFC000">
            <a:tint val="40000"/>
            <a:alpha val="90000"/>
            <a:hueOff val="804587"/>
            <a:satOff val="-3796"/>
            <a:lumOff val="-137"/>
            <a:alphaOff val="0"/>
          </a:srgbClr>
        </a:solidFill>
        <a:ln w="12700" cap="flat" cmpd="sng" algn="ctr">
          <a:solidFill>
            <a:srgbClr val="FFC000">
              <a:tint val="40000"/>
              <a:alpha val="90000"/>
              <a:hueOff val="804587"/>
              <a:satOff val="-3796"/>
              <a:lumOff val="-137"/>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7C20A318-9670-49F6-8E5A-0CC96AC94323}" type="parTrans" cxnId="{6B6EF5A4-DDBD-47CD-9CEF-6EA3AA32DE9A}">
      <dgm:prSet/>
      <dgm:spPr/>
      <dgm:t>
        <a:bodyPr/>
        <a:lstStyle/>
        <a:p>
          <a:endParaRPr lang="en-GB"/>
        </a:p>
      </dgm:t>
    </dgm:pt>
    <dgm:pt modelId="{AB27BFD7-8397-490D-B76B-20A63B301EE6}" type="sibTrans" cxnId="{6B6EF5A4-DDBD-47CD-9CEF-6EA3AA32DE9A}">
      <dgm:prSet/>
      <dgm:spPr/>
      <dgm:t>
        <a:bodyPr/>
        <a:lstStyle/>
        <a:p>
          <a:endParaRPr lang="en-GB"/>
        </a:p>
      </dgm:t>
    </dgm:pt>
    <dgm:pt modelId="{BE949909-58F2-4D6B-89C7-424DC72E54B6}">
      <dgm:prSet/>
      <dgm:spPr>
        <a:xfrm>
          <a:off x="2441474" y="617910"/>
          <a:ext cx="1045272" cy="418109"/>
        </a:xfrm>
        <a:prstGeom prst="chevron">
          <a:avLst/>
        </a:prstGeom>
        <a:solidFill>
          <a:srgbClr val="FFC000">
            <a:tint val="40000"/>
            <a:alpha val="90000"/>
            <a:hueOff val="2011468"/>
            <a:satOff val="-9490"/>
            <a:lumOff val="-343"/>
            <a:alphaOff val="0"/>
          </a:srgbClr>
        </a:solidFill>
        <a:ln w="12700" cap="flat" cmpd="sng" algn="ctr">
          <a:solidFill>
            <a:srgbClr val="FFC000">
              <a:tint val="40000"/>
              <a:alpha val="90000"/>
              <a:hueOff val="2011468"/>
              <a:satOff val="-9490"/>
              <a:lumOff val="-343"/>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3BD7CF36-8C2D-4698-889B-2391B34A7227}" type="parTrans" cxnId="{3094A7E4-A6E5-42E2-A812-268B17619F26}">
      <dgm:prSet/>
      <dgm:spPr/>
      <dgm:t>
        <a:bodyPr/>
        <a:lstStyle/>
        <a:p>
          <a:endParaRPr lang="en-GB"/>
        </a:p>
      </dgm:t>
    </dgm:pt>
    <dgm:pt modelId="{51B7D62F-22A9-4A9A-91EF-79252F4172D3}" type="sibTrans" cxnId="{3094A7E4-A6E5-42E2-A812-268B17619F26}">
      <dgm:prSet/>
      <dgm:spPr/>
      <dgm:t>
        <a:bodyPr/>
        <a:lstStyle/>
        <a:p>
          <a:endParaRPr lang="en-GB"/>
        </a:p>
      </dgm:t>
    </dgm:pt>
    <dgm:pt modelId="{EBCE291E-14E1-4064-A537-FAFF04A1EF07}">
      <dgm:prSet/>
      <dgm:spPr>
        <a:xfrm>
          <a:off x="3340409" y="617910"/>
          <a:ext cx="1045272" cy="418109"/>
        </a:xfrm>
        <a:prstGeom prst="chevron">
          <a:avLst/>
        </a:prstGeom>
        <a:solidFill>
          <a:srgbClr val="FFC000">
            <a:tint val="40000"/>
            <a:alpha val="90000"/>
            <a:hueOff val="2413761"/>
            <a:satOff val="-11388"/>
            <a:lumOff val="-411"/>
            <a:alphaOff val="0"/>
          </a:srgbClr>
        </a:solidFill>
        <a:ln w="12700" cap="flat" cmpd="sng" algn="ctr">
          <a:solidFill>
            <a:srgbClr val="FFC000">
              <a:tint val="40000"/>
              <a:alpha val="90000"/>
              <a:hueOff val="2413761"/>
              <a:satOff val="-11388"/>
              <a:lumOff val="-411"/>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65E37242-E349-4728-BCE7-E3483E37F5C3}" type="parTrans" cxnId="{2F3FE60A-77D1-4D7C-9A37-F0767D439981}">
      <dgm:prSet/>
      <dgm:spPr/>
      <dgm:t>
        <a:bodyPr/>
        <a:lstStyle/>
        <a:p>
          <a:endParaRPr lang="en-GB"/>
        </a:p>
      </dgm:t>
    </dgm:pt>
    <dgm:pt modelId="{16FDF377-C2E3-463E-8238-9E450EE3F52B}" type="sibTrans" cxnId="{2F3FE60A-77D1-4D7C-9A37-F0767D439981}">
      <dgm:prSet/>
      <dgm:spPr/>
      <dgm:t>
        <a:bodyPr/>
        <a:lstStyle/>
        <a:p>
          <a:endParaRPr lang="en-GB"/>
        </a:p>
      </dgm:t>
    </dgm:pt>
    <dgm:pt modelId="{979FF19E-D7DC-4CF9-B1BC-D543C3A46581}" type="pres">
      <dgm:prSet presAssocID="{CCF17A2F-024D-4241-9F3F-5B9668EE0399}" presName="Name0" presStyleCnt="0">
        <dgm:presLayoutVars>
          <dgm:chPref val="3"/>
          <dgm:dir/>
          <dgm:animLvl val="lvl"/>
          <dgm:resizeHandles/>
        </dgm:presLayoutVars>
      </dgm:prSet>
      <dgm:spPr/>
    </dgm:pt>
    <dgm:pt modelId="{3C946FB2-7A55-408D-9696-6662371D1E8F}" type="pres">
      <dgm:prSet presAssocID="{DA558E78-84D9-4133-BF18-308605A05993}" presName="horFlow" presStyleCnt="0"/>
      <dgm:spPr/>
    </dgm:pt>
    <dgm:pt modelId="{03643413-EC81-4AD9-A071-8B6691CF9C84}" type="pres">
      <dgm:prSet presAssocID="{DA558E78-84D9-4133-BF18-308605A05993}" presName="bigChev" presStyleLbl="node1" presStyleIdx="0" presStyleCnt="7"/>
      <dgm:spPr/>
    </dgm:pt>
    <dgm:pt modelId="{A83FF6A3-DAF7-443C-819E-BA54A867D1C2}" type="pres">
      <dgm:prSet presAssocID="{2169AB9C-7856-4C9A-9E50-71AB778600A6}" presName="parTrans" presStyleCnt="0"/>
      <dgm:spPr/>
    </dgm:pt>
    <dgm:pt modelId="{06C668A5-2E08-4A10-B60F-497B1F4FD67A}" type="pres">
      <dgm:prSet presAssocID="{DC73E675-8549-48ED-8074-E6A6B86E732D}" presName="node" presStyleLbl="alignAccFollowNode1" presStyleIdx="0" presStyleCnt="28" custLinFactNeighborX="11400">
        <dgm:presLayoutVars>
          <dgm:bulletEnabled val="1"/>
        </dgm:presLayoutVars>
      </dgm:prSet>
      <dgm:spPr/>
    </dgm:pt>
    <dgm:pt modelId="{89F4C29A-3CA0-480D-A501-DC8BB0713BFF}" type="pres">
      <dgm:prSet presAssocID="{5AA12561-8DFD-4DC0-BFF1-6588089623C8}" presName="sibTrans" presStyleCnt="0"/>
      <dgm:spPr/>
    </dgm:pt>
    <dgm:pt modelId="{89CA44F9-B063-47FD-B9F0-0BEA94CA05FE}" type="pres">
      <dgm:prSet presAssocID="{F6ABB0F3-1C6D-4897-AB09-998A8ED2EDC7}" presName="node" presStyleLbl="alignAccFollowNode1" presStyleIdx="1" presStyleCnt="28">
        <dgm:presLayoutVars>
          <dgm:bulletEnabled val="1"/>
        </dgm:presLayoutVars>
      </dgm:prSet>
      <dgm:spPr/>
    </dgm:pt>
    <dgm:pt modelId="{648AB61F-71FF-4EA4-86AC-5B9235AF54F5}" type="pres">
      <dgm:prSet presAssocID="{565E6B81-10B2-417B-B5D3-A9814898CC66}" presName="sibTrans" presStyleCnt="0"/>
      <dgm:spPr/>
    </dgm:pt>
    <dgm:pt modelId="{0058131F-F592-4E29-BCAD-932FF71D5019}" type="pres">
      <dgm:prSet presAssocID="{F8FBDE71-EB83-458D-87BA-07C5FBEF0333}" presName="node" presStyleLbl="alignAccFollowNode1" presStyleIdx="2" presStyleCnt="28">
        <dgm:presLayoutVars>
          <dgm:bulletEnabled val="1"/>
        </dgm:presLayoutVars>
      </dgm:prSet>
      <dgm:spPr/>
    </dgm:pt>
    <dgm:pt modelId="{4FD5BCF5-E7A9-46C4-9B5F-977E890B6ECC}" type="pres">
      <dgm:prSet presAssocID="{AB27BFD7-8397-490D-B76B-20A63B301EE6}" presName="sibTrans" presStyleCnt="0"/>
      <dgm:spPr/>
    </dgm:pt>
    <dgm:pt modelId="{085D0D50-DFCD-48F1-880F-F76CC79F9616}" type="pres">
      <dgm:prSet presAssocID="{66461F9D-7A7C-4F40-BC66-21876C060185}" presName="node" presStyleLbl="alignAccFollowNode1" presStyleIdx="3" presStyleCnt="28">
        <dgm:presLayoutVars>
          <dgm:bulletEnabled val="1"/>
        </dgm:presLayoutVars>
      </dgm:prSet>
      <dgm:spPr/>
    </dgm:pt>
    <dgm:pt modelId="{67A6D966-F509-46AA-97B7-9CE7F531A4B6}" type="pres">
      <dgm:prSet presAssocID="{DA558E78-84D9-4133-BF18-308605A05993}" presName="vSp" presStyleCnt="0"/>
      <dgm:spPr/>
    </dgm:pt>
    <dgm:pt modelId="{83B9FDCD-DEFF-4C36-9EDD-D4CEA7E3A9A0}" type="pres">
      <dgm:prSet presAssocID="{98C3B3B5-DA58-4B7E-90E8-FD04E584B735}" presName="horFlow" presStyleCnt="0"/>
      <dgm:spPr/>
    </dgm:pt>
    <dgm:pt modelId="{5F91DFEC-F21A-42D0-9327-76EA95191B63}" type="pres">
      <dgm:prSet presAssocID="{98C3B3B5-DA58-4B7E-90E8-FD04E584B735}" presName="bigChev" presStyleLbl="node1" presStyleIdx="1" presStyleCnt="7"/>
      <dgm:spPr/>
    </dgm:pt>
    <dgm:pt modelId="{F14BE4DE-E8F5-498C-A823-6872787E67F7}" type="pres">
      <dgm:prSet presAssocID="{2D8AFA86-BD90-4E63-B3A0-BCBAB666C163}" presName="parTrans" presStyleCnt="0"/>
      <dgm:spPr/>
    </dgm:pt>
    <dgm:pt modelId="{85DEDDFE-A1DD-4C07-878E-89BF4EB94126}" type="pres">
      <dgm:prSet presAssocID="{0D9BFF54-881B-422C-A29C-C022D17EF7AC}" presName="node" presStyleLbl="alignAccFollowNode1" presStyleIdx="4" presStyleCnt="28">
        <dgm:presLayoutVars>
          <dgm:bulletEnabled val="1"/>
        </dgm:presLayoutVars>
      </dgm:prSet>
      <dgm:spPr/>
    </dgm:pt>
    <dgm:pt modelId="{2FF2F2F1-DEBE-4D46-9541-56E4A552F246}" type="pres">
      <dgm:prSet presAssocID="{BFA6B9E5-977B-438F-8C26-64B2076AEF30}" presName="sibTrans" presStyleCnt="0"/>
      <dgm:spPr/>
    </dgm:pt>
    <dgm:pt modelId="{24FA9045-8370-407B-BD20-C9A1CAD99C13}" type="pres">
      <dgm:prSet presAssocID="{BE949909-58F2-4D6B-89C7-424DC72E54B6}" presName="node" presStyleLbl="alignAccFollowNode1" presStyleIdx="5" presStyleCnt="28">
        <dgm:presLayoutVars>
          <dgm:bulletEnabled val="1"/>
        </dgm:presLayoutVars>
      </dgm:prSet>
      <dgm:spPr/>
    </dgm:pt>
    <dgm:pt modelId="{BB2C0F42-21A0-41E7-A837-EF88AEF2FCAC}" type="pres">
      <dgm:prSet presAssocID="{51B7D62F-22A9-4A9A-91EF-79252F4172D3}" presName="sibTrans" presStyleCnt="0"/>
      <dgm:spPr/>
    </dgm:pt>
    <dgm:pt modelId="{729BB919-FA84-4794-82F4-0C91F2A04BA1}" type="pres">
      <dgm:prSet presAssocID="{EBCE291E-14E1-4064-A537-FAFF04A1EF07}" presName="node" presStyleLbl="alignAccFollowNode1" presStyleIdx="6" presStyleCnt="28">
        <dgm:presLayoutVars>
          <dgm:bulletEnabled val="1"/>
        </dgm:presLayoutVars>
      </dgm:prSet>
      <dgm:spPr/>
    </dgm:pt>
    <dgm:pt modelId="{D1910B74-178C-400F-9D4E-B9D92F44CAE6}" type="pres">
      <dgm:prSet presAssocID="{16FDF377-C2E3-463E-8238-9E450EE3F52B}" presName="sibTrans" presStyleCnt="0"/>
      <dgm:spPr/>
    </dgm:pt>
    <dgm:pt modelId="{0C0BDA4C-6C36-4BB0-82AB-AE0BEBAEB29E}" type="pres">
      <dgm:prSet presAssocID="{38C87FD6-6314-4C10-9302-00FDAE3D0E35}" presName="node" presStyleLbl="alignAccFollowNode1" presStyleIdx="7" presStyleCnt="28">
        <dgm:presLayoutVars>
          <dgm:bulletEnabled val="1"/>
        </dgm:presLayoutVars>
      </dgm:prSet>
      <dgm:spPr/>
    </dgm:pt>
    <dgm:pt modelId="{41C0E8E9-BEE6-4D3B-A02B-43FC3EC8154C}" type="pres">
      <dgm:prSet presAssocID="{98C3B3B5-DA58-4B7E-90E8-FD04E584B735}" presName="vSp" presStyleCnt="0"/>
      <dgm:spPr/>
    </dgm:pt>
    <dgm:pt modelId="{B11CEBF0-8D38-447A-9BD0-1043351CDA14}" type="pres">
      <dgm:prSet presAssocID="{33383669-F8B8-401C-9CD9-40567C33106F}" presName="horFlow" presStyleCnt="0"/>
      <dgm:spPr/>
    </dgm:pt>
    <dgm:pt modelId="{9EB50F25-0920-4EE1-8B9C-3BFF78FEEF5D}" type="pres">
      <dgm:prSet presAssocID="{33383669-F8B8-401C-9CD9-40567C33106F}" presName="bigChev" presStyleLbl="node1" presStyleIdx="2" presStyleCnt="7"/>
      <dgm:spPr/>
    </dgm:pt>
    <dgm:pt modelId="{0B83B11B-969B-48B7-9E08-C5A4FDF5BFA3}" type="pres">
      <dgm:prSet presAssocID="{21083A99-96AB-41EF-B8D2-617F880397AA}" presName="parTrans" presStyleCnt="0"/>
      <dgm:spPr/>
    </dgm:pt>
    <dgm:pt modelId="{BD4BBDF9-9338-4552-9AE7-706E78362B97}" type="pres">
      <dgm:prSet presAssocID="{A08D6247-29BB-4F0A-8C12-461E1819C01F}" presName="node" presStyleLbl="alignAccFollowNode1" presStyleIdx="8" presStyleCnt="28">
        <dgm:presLayoutVars>
          <dgm:bulletEnabled val="1"/>
        </dgm:presLayoutVars>
      </dgm:prSet>
      <dgm:spPr/>
    </dgm:pt>
    <dgm:pt modelId="{58C5302E-264C-426F-953A-5ED5702944CA}" type="pres">
      <dgm:prSet presAssocID="{C0C9ED93-C361-4AD1-BB8C-EDEAC1CA4ACD}" presName="sibTrans" presStyleCnt="0"/>
      <dgm:spPr/>
    </dgm:pt>
    <dgm:pt modelId="{C8C501E8-4405-4039-A882-5107AA42A7F2}" type="pres">
      <dgm:prSet presAssocID="{E0D1953C-C7A3-4BA3-9324-79709311BA39}" presName="node" presStyleLbl="alignAccFollowNode1" presStyleIdx="9" presStyleCnt="28">
        <dgm:presLayoutVars>
          <dgm:bulletEnabled val="1"/>
        </dgm:presLayoutVars>
      </dgm:prSet>
      <dgm:spPr/>
    </dgm:pt>
    <dgm:pt modelId="{C4E066EF-EE06-477A-89A3-2AE4EF0C2578}" type="pres">
      <dgm:prSet presAssocID="{4A607C66-BB54-48BF-9080-EB41325D52C9}" presName="sibTrans" presStyleCnt="0"/>
      <dgm:spPr/>
    </dgm:pt>
    <dgm:pt modelId="{7B1433C4-26D0-4D59-86B5-A7EA77155F12}" type="pres">
      <dgm:prSet presAssocID="{38162675-9DF2-4189-9EF1-09A7691D06E1}" presName="node" presStyleLbl="alignAccFollowNode1" presStyleIdx="10" presStyleCnt="28">
        <dgm:presLayoutVars>
          <dgm:bulletEnabled val="1"/>
        </dgm:presLayoutVars>
      </dgm:prSet>
      <dgm:spPr/>
    </dgm:pt>
    <dgm:pt modelId="{94674179-4892-42EA-945E-6427D19ACF71}" type="pres">
      <dgm:prSet presAssocID="{77C83F20-2902-44C7-81F8-2925D7057B1D}" presName="sibTrans" presStyleCnt="0"/>
      <dgm:spPr/>
    </dgm:pt>
    <dgm:pt modelId="{CF209B1C-A7AF-4DBB-A85F-4B8EEA5BCFB2}" type="pres">
      <dgm:prSet presAssocID="{8C0A1659-16A5-4697-9D75-591ACBBEA688}" presName="node" presStyleLbl="alignAccFollowNode1" presStyleIdx="11" presStyleCnt="28">
        <dgm:presLayoutVars>
          <dgm:bulletEnabled val="1"/>
        </dgm:presLayoutVars>
      </dgm:prSet>
      <dgm:spPr/>
    </dgm:pt>
    <dgm:pt modelId="{E3EC7E2D-A0D1-4892-8C3A-AF85A0BBEAC4}" type="pres">
      <dgm:prSet presAssocID="{33383669-F8B8-401C-9CD9-40567C33106F}" presName="vSp" presStyleCnt="0"/>
      <dgm:spPr/>
    </dgm:pt>
    <dgm:pt modelId="{6DB9991E-532E-44CC-8477-51D20F5E8BB9}" type="pres">
      <dgm:prSet presAssocID="{3D7E0EEA-E45A-4214-B690-99EF89C93A07}" presName="horFlow" presStyleCnt="0"/>
      <dgm:spPr/>
    </dgm:pt>
    <dgm:pt modelId="{CCB45370-D033-4E9B-9E10-68FC80A2786D}" type="pres">
      <dgm:prSet presAssocID="{3D7E0EEA-E45A-4214-B690-99EF89C93A07}" presName="bigChev" presStyleLbl="node1" presStyleIdx="3" presStyleCnt="7"/>
      <dgm:spPr/>
    </dgm:pt>
    <dgm:pt modelId="{D298A2AB-161D-40FF-B1A4-4031F1CB2263}" type="pres">
      <dgm:prSet presAssocID="{0783AA62-B121-48F4-B5C5-0D8CD73E7560}" presName="parTrans" presStyleCnt="0"/>
      <dgm:spPr/>
    </dgm:pt>
    <dgm:pt modelId="{78127815-3328-4B96-A2BF-C26BEBDAEA3B}" type="pres">
      <dgm:prSet presAssocID="{B4CFE3B3-5E46-4AB2-BB01-059E2526E18E}" presName="node" presStyleLbl="alignAccFollowNode1" presStyleIdx="12" presStyleCnt="28">
        <dgm:presLayoutVars>
          <dgm:bulletEnabled val="1"/>
        </dgm:presLayoutVars>
      </dgm:prSet>
      <dgm:spPr/>
    </dgm:pt>
    <dgm:pt modelId="{5F864FF1-8612-46C4-88AC-7833E9AB32EF}" type="pres">
      <dgm:prSet presAssocID="{DD91BA85-806B-4F4A-80BC-E0AFFD9430AF}" presName="sibTrans" presStyleCnt="0"/>
      <dgm:spPr/>
    </dgm:pt>
    <dgm:pt modelId="{D3FA5E2F-C053-4EF5-B927-CC728614F819}" type="pres">
      <dgm:prSet presAssocID="{84326164-17EE-456B-8E76-7CB165591BE7}" presName="node" presStyleLbl="alignAccFollowNode1" presStyleIdx="13" presStyleCnt="28">
        <dgm:presLayoutVars>
          <dgm:bulletEnabled val="1"/>
        </dgm:presLayoutVars>
      </dgm:prSet>
      <dgm:spPr/>
    </dgm:pt>
    <dgm:pt modelId="{F8F4E038-FF4C-481B-9C97-72BD4CA12102}" type="pres">
      <dgm:prSet presAssocID="{BDDAC528-C620-4E1A-8659-17530848318A}" presName="sibTrans" presStyleCnt="0"/>
      <dgm:spPr/>
    </dgm:pt>
    <dgm:pt modelId="{332E59AA-5B4F-448D-8711-3AA1ABACB3E5}" type="pres">
      <dgm:prSet presAssocID="{FA4F278D-02D2-48FC-9D37-6907C6386FE7}" presName="node" presStyleLbl="alignAccFollowNode1" presStyleIdx="14" presStyleCnt="28">
        <dgm:presLayoutVars>
          <dgm:bulletEnabled val="1"/>
        </dgm:presLayoutVars>
      </dgm:prSet>
      <dgm:spPr/>
    </dgm:pt>
    <dgm:pt modelId="{C23D2CF8-01C6-4457-854D-646696F052E6}" type="pres">
      <dgm:prSet presAssocID="{88B519E9-9DBC-46D4-B240-4B980D4D5189}" presName="sibTrans" presStyleCnt="0"/>
      <dgm:spPr/>
    </dgm:pt>
    <dgm:pt modelId="{2FC05095-5EB5-434B-AAC2-EAAEE566410C}" type="pres">
      <dgm:prSet presAssocID="{22DE074E-8D6C-46C0-ACBC-E57805DE225D}" presName="node" presStyleLbl="alignAccFollowNode1" presStyleIdx="15" presStyleCnt="28">
        <dgm:presLayoutVars>
          <dgm:bulletEnabled val="1"/>
        </dgm:presLayoutVars>
      </dgm:prSet>
      <dgm:spPr/>
    </dgm:pt>
    <dgm:pt modelId="{6679B433-8DBB-4C18-BA8C-4AB93E1F10D6}" type="pres">
      <dgm:prSet presAssocID="{3D7E0EEA-E45A-4214-B690-99EF89C93A07}" presName="vSp" presStyleCnt="0"/>
      <dgm:spPr/>
    </dgm:pt>
    <dgm:pt modelId="{6AB8B96B-EBB8-4496-ACED-CBA1607E0B1D}" type="pres">
      <dgm:prSet presAssocID="{9459A27A-3B24-425D-BD72-3C6103B0701B}" presName="horFlow" presStyleCnt="0"/>
      <dgm:spPr/>
    </dgm:pt>
    <dgm:pt modelId="{24D32674-80F4-4BC2-B660-F95000EC2FB8}" type="pres">
      <dgm:prSet presAssocID="{9459A27A-3B24-425D-BD72-3C6103B0701B}" presName="bigChev" presStyleLbl="node1" presStyleIdx="4" presStyleCnt="7"/>
      <dgm:spPr/>
    </dgm:pt>
    <dgm:pt modelId="{58CA8225-7998-4006-A501-6FCDB1BB3C38}" type="pres">
      <dgm:prSet presAssocID="{C277E541-DEFE-4B11-8035-3AA0D073CD3A}" presName="parTrans" presStyleCnt="0"/>
      <dgm:spPr/>
    </dgm:pt>
    <dgm:pt modelId="{7317F553-3A02-45DD-B731-1E7CC29F6977}" type="pres">
      <dgm:prSet presAssocID="{B5E8A687-36A8-4538-AA50-11C13CC2D8D6}" presName="node" presStyleLbl="alignAccFollowNode1" presStyleIdx="16" presStyleCnt="28">
        <dgm:presLayoutVars>
          <dgm:bulletEnabled val="1"/>
        </dgm:presLayoutVars>
      </dgm:prSet>
      <dgm:spPr/>
    </dgm:pt>
    <dgm:pt modelId="{96A977C0-6976-43C9-B3A1-82A6475F95AF}" type="pres">
      <dgm:prSet presAssocID="{4FD81E1B-D22D-4F9C-9BD7-24397787384E}" presName="sibTrans" presStyleCnt="0"/>
      <dgm:spPr/>
    </dgm:pt>
    <dgm:pt modelId="{26F8F0A0-2FD6-4527-B0A8-F83CEE0B2794}" type="pres">
      <dgm:prSet presAssocID="{9F8FAECC-46AD-496F-9E34-CCEDEA3F1EDD}" presName="node" presStyleLbl="alignAccFollowNode1" presStyleIdx="17" presStyleCnt="28">
        <dgm:presLayoutVars>
          <dgm:bulletEnabled val="1"/>
        </dgm:presLayoutVars>
      </dgm:prSet>
      <dgm:spPr/>
    </dgm:pt>
    <dgm:pt modelId="{E1822748-25CF-4B3A-B1EA-454617BF2F68}" type="pres">
      <dgm:prSet presAssocID="{488B6587-1470-4930-A88B-0E5A1C50A544}" presName="sibTrans" presStyleCnt="0"/>
      <dgm:spPr/>
    </dgm:pt>
    <dgm:pt modelId="{A4664540-8A54-40C0-95B9-158C0D55036B}" type="pres">
      <dgm:prSet presAssocID="{B29451FD-7D7D-4721-B126-9026CE03F07E}" presName="node" presStyleLbl="alignAccFollowNode1" presStyleIdx="18" presStyleCnt="28">
        <dgm:presLayoutVars>
          <dgm:bulletEnabled val="1"/>
        </dgm:presLayoutVars>
      </dgm:prSet>
      <dgm:spPr/>
    </dgm:pt>
    <dgm:pt modelId="{0DF7811E-6C93-4CC1-A692-D8CD4F114D37}" type="pres">
      <dgm:prSet presAssocID="{89229F70-08E3-418A-869D-49E59CA03276}" presName="sibTrans" presStyleCnt="0"/>
      <dgm:spPr/>
    </dgm:pt>
    <dgm:pt modelId="{4E621DC8-28C1-4315-B65A-5A9C1A9239FA}" type="pres">
      <dgm:prSet presAssocID="{618559F0-2404-49A2-989D-51AB4DE3E5E2}" presName="node" presStyleLbl="alignAccFollowNode1" presStyleIdx="19" presStyleCnt="28">
        <dgm:presLayoutVars>
          <dgm:bulletEnabled val="1"/>
        </dgm:presLayoutVars>
      </dgm:prSet>
      <dgm:spPr/>
    </dgm:pt>
    <dgm:pt modelId="{2B6742E0-B8CD-46A8-852B-8B6981436016}" type="pres">
      <dgm:prSet presAssocID="{9459A27A-3B24-425D-BD72-3C6103B0701B}" presName="vSp" presStyleCnt="0"/>
      <dgm:spPr/>
    </dgm:pt>
    <dgm:pt modelId="{C09C586D-DCE8-491D-B47A-9CA2DA6C4D23}" type="pres">
      <dgm:prSet presAssocID="{7E285421-B443-473F-8019-DB4B2B4DEC97}" presName="horFlow" presStyleCnt="0"/>
      <dgm:spPr/>
    </dgm:pt>
    <dgm:pt modelId="{0AB427F1-C570-48D6-8FD9-4F75787F4CF8}" type="pres">
      <dgm:prSet presAssocID="{7E285421-B443-473F-8019-DB4B2B4DEC97}" presName="bigChev" presStyleLbl="node1" presStyleIdx="5" presStyleCnt="7"/>
      <dgm:spPr/>
    </dgm:pt>
    <dgm:pt modelId="{C0DEF566-DD04-4205-8147-8CF043A995AB}" type="pres">
      <dgm:prSet presAssocID="{B458FF5A-F090-4204-A699-6690E77FCA06}" presName="parTrans" presStyleCnt="0"/>
      <dgm:spPr/>
    </dgm:pt>
    <dgm:pt modelId="{73D7C90E-7DAC-454C-A7C3-35F79915CC47}" type="pres">
      <dgm:prSet presAssocID="{096711F5-D6B9-4B9F-93E2-C4BF4954CF75}" presName="node" presStyleLbl="alignAccFollowNode1" presStyleIdx="20" presStyleCnt="28">
        <dgm:presLayoutVars>
          <dgm:bulletEnabled val="1"/>
        </dgm:presLayoutVars>
      </dgm:prSet>
      <dgm:spPr/>
    </dgm:pt>
    <dgm:pt modelId="{A71B05BF-873D-4F8B-86E1-9AFBE23C038F}" type="pres">
      <dgm:prSet presAssocID="{4589EC22-E47A-4748-B227-08ECA9A529AA}" presName="sibTrans" presStyleCnt="0"/>
      <dgm:spPr/>
    </dgm:pt>
    <dgm:pt modelId="{0AECCE8F-07C7-4F40-A43F-7F5390FCB6E5}" type="pres">
      <dgm:prSet presAssocID="{389730BB-646E-4920-A15E-E6CA49271A55}" presName="node" presStyleLbl="alignAccFollowNode1" presStyleIdx="21" presStyleCnt="28">
        <dgm:presLayoutVars>
          <dgm:bulletEnabled val="1"/>
        </dgm:presLayoutVars>
      </dgm:prSet>
      <dgm:spPr/>
    </dgm:pt>
    <dgm:pt modelId="{0F282CDD-0A9D-4E4A-8DE9-E358892BD096}" type="pres">
      <dgm:prSet presAssocID="{154617A9-8AF7-43C3-BD08-FC4512BA7E0D}" presName="sibTrans" presStyleCnt="0"/>
      <dgm:spPr/>
    </dgm:pt>
    <dgm:pt modelId="{733ACD23-4FD7-4EB2-9017-17400FAF6BB1}" type="pres">
      <dgm:prSet presAssocID="{030E3152-BC28-4F9E-9A17-963930CA8C1B}" presName="node" presStyleLbl="alignAccFollowNode1" presStyleIdx="22" presStyleCnt="28">
        <dgm:presLayoutVars>
          <dgm:bulletEnabled val="1"/>
        </dgm:presLayoutVars>
      </dgm:prSet>
      <dgm:spPr/>
    </dgm:pt>
    <dgm:pt modelId="{49B87521-E46A-41E5-800E-1DC798F71DC8}" type="pres">
      <dgm:prSet presAssocID="{4E362230-A2C1-4208-996D-77A9545CD7BB}" presName="sibTrans" presStyleCnt="0"/>
      <dgm:spPr/>
    </dgm:pt>
    <dgm:pt modelId="{94F32736-2CFE-43A1-A51C-48312A613632}" type="pres">
      <dgm:prSet presAssocID="{E8BCC270-966F-40E2-A1FE-8F68EA1EDB5F}" presName="node" presStyleLbl="alignAccFollowNode1" presStyleIdx="23" presStyleCnt="28">
        <dgm:presLayoutVars>
          <dgm:bulletEnabled val="1"/>
        </dgm:presLayoutVars>
      </dgm:prSet>
      <dgm:spPr/>
    </dgm:pt>
    <dgm:pt modelId="{D12C04BC-B1FB-4D94-B087-3F2F076B5A1F}" type="pres">
      <dgm:prSet presAssocID="{7E285421-B443-473F-8019-DB4B2B4DEC97}" presName="vSp" presStyleCnt="0"/>
      <dgm:spPr/>
    </dgm:pt>
    <dgm:pt modelId="{04E8CA28-E47F-462A-8AF2-EA1DAF7D38C3}" type="pres">
      <dgm:prSet presAssocID="{2FDC2B99-14CF-4830-B573-98DB4A19DF57}" presName="horFlow" presStyleCnt="0"/>
      <dgm:spPr/>
    </dgm:pt>
    <dgm:pt modelId="{6865648D-F4CF-49A7-929F-917795928FB5}" type="pres">
      <dgm:prSet presAssocID="{2FDC2B99-14CF-4830-B573-98DB4A19DF57}" presName="bigChev" presStyleLbl="node1" presStyleIdx="6" presStyleCnt="7"/>
      <dgm:spPr/>
    </dgm:pt>
    <dgm:pt modelId="{5D04A674-82B6-485B-8D4E-B311EF44FBB1}" type="pres">
      <dgm:prSet presAssocID="{FDB0AC47-DA42-4C28-A692-B77935371EF0}" presName="parTrans" presStyleCnt="0"/>
      <dgm:spPr/>
    </dgm:pt>
    <dgm:pt modelId="{4182603C-C02C-4136-8110-6B19309AEDB9}" type="pres">
      <dgm:prSet presAssocID="{1C561E45-B845-4997-89C3-0A3EBF11E403}" presName="node" presStyleLbl="alignAccFollowNode1" presStyleIdx="24" presStyleCnt="28">
        <dgm:presLayoutVars>
          <dgm:bulletEnabled val="1"/>
        </dgm:presLayoutVars>
      </dgm:prSet>
      <dgm:spPr/>
    </dgm:pt>
    <dgm:pt modelId="{4496F7D7-FB9A-43F2-A7BB-3CF7B9624FB6}" type="pres">
      <dgm:prSet presAssocID="{80254A8A-FBB6-4079-A55E-7CB4139EDE16}" presName="sibTrans" presStyleCnt="0"/>
      <dgm:spPr/>
    </dgm:pt>
    <dgm:pt modelId="{D0942C94-9572-450F-B54F-759FAADF465A}" type="pres">
      <dgm:prSet presAssocID="{2F0A9B31-4311-4ACC-91AB-06A2C4CC74E7}" presName="node" presStyleLbl="alignAccFollowNode1" presStyleIdx="25" presStyleCnt="28">
        <dgm:presLayoutVars>
          <dgm:bulletEnabled val="1"/>
        </dgm:presLayoutVars>
      </dgm:prSet>
      <dgm:spPr/>
    </dgm:pt>
    <dgm:pt modelId="{37D6101F-1047-4163-9666-44BE43C2297B}" type="pres">
      <dgm:prSet presAssocID="{4397EAA0-B317-41CB-9D70-052BF833EFE4}" presName="sibTrans" presStyleCnt="0"/>
      <dgm:spPr/>
    </dgm:pt>
    <dgm:pt modelId="{0F6519F0-B5CA-4FFD-85C5-8276E8CAE7E7}" type="pres">
      <dgm:prSet presAssocID="{F99A7781-DDE9-4E61-A29C-B673D9989355}" presName="node" presStyleLbl="alignAccFollowNode1" presStyleIdx="26" presStyleCnt="28">
        <dgm:presLayoutVars>
          <dgm:bulletEnabled val="1"/>
        </dgm:presLayoutVars>
      </dgm:prSet>
      <dgm:spPr/>
    </dgm:pt>
    <dgm:pt modelId="{274A4A05-176F-424B-BE50-1C497BA9CE6D}" type="pres">
      <dgm:prSet presAssocID="{79B5CF37-2914-417D-9BB2-43D36D679653}" presName="sibTrans" presStyleCnt="0"/>
      <dgm:spPr/>
    </dgm:pt>
    <dgm:pt modelId="{E76F0D84-507F-47E4-8A7E-5C030925327A}" type="pres">
      <dgm:prSet presAssocID="{238B4154-573F-4AF5-88F3-39D3710862B0}" presName="node" presStyleLbl="alignAccFollowNode1" presStyleIdx="27" presStyleCnt="28">
        <dgm:presLayoutVars>
          <dgm:bulletEnabled val="1"/>
        </dgm:presLayoutVars>
      </dgm:prSet>
      <dgm:spPr/>
    </dgm:pt>
  </dgm:ptLst>
  <dgm:cxnLst>
    <dgm:cxn modelId="{C53C1E00-BAFA-473B-B6E4-D52F24E9FF9A}" srcId="{3D7E0EEA-E45A-4214-B690-99EF89C93A07}" destId="{22DE074E-8D6C-46C0-ACBC-E57805DE225D}" srcOrd="3" destOrd="0" parTransId="{CA39E432-4AA1-4734-814D-79DABE7F2ECF}" sibTransId="{DE820B7A-01BE-430F-BF21-3046C61C79D5}"/>
    <dgm:cxn modelId="{20959B04-0E43-4FF8-B4ED-44E86EF01FD8}" type="presOf" srcId="{38162675-9DF2-4189-9EF1-09A7691D06E1}" destId="{7B1433C4-26D0-4D59-86B5-A7EA77155F12}" srcOrd="0" destOrd="0" presId="urn:microsoft.com/office/officeart/2005/8/layout/lProcess3"/>
    <dgm:cxn modelId="{C4D4D905-36F8-4BAC-973D-53C5D4B560CB}" srcId="{33383669-F8B8-401C-9CD9-40567C33106F}" destId="{8C0A1659-16A5-4697-9D75-591ACBBEA688}" srcOrd="3" destOrd="0" parTransId="{038A21A4-EC3F-4F72-AEDA-639AF6D0C9DE}" sibTransId="{DEB297B4-E6FB-4B84-8A83-48028201A3F5}"/>
    <dgm:cxn modelId="{F1339206-9F6A-4F67-A87B-922CC24B40C5}" type="presOf" srcId="{DA558E78-84D9-4133-BF18-308605A05993}" destId="{03643413-EC81-4AD9-A071-8B6691CF9C84}" srcOrd="0" destOrd="0" presId="urn:microsoft.com/office/officeart/2005/8/layout/lProcess3"/>
    <dgm:cxn modelId="{CBB11E08-E276-4ED5-846A-76848A1F441D}" type="presOf" srcId="{B4CFE3B3-5E46-4AB2-BB01-059E2526E18E}" destId="{78127815-3328-4B96-A2BF-C26BEBDAEA3B}" srcOrd="0" destOrd="0" presId="urn:microsoft.com/office/officeart/2005/8/layout/lProcess3"/>
    <dgm:cxn modelId="{53238B08-6448-48F0-9BDD-673F9DB74E51}" srcId="{9459A27A-3B24-425D-BD72-3C6103B0701B}" destId="{9F8FAECC-46AD-496F-9E34-CCEDEA3F1EDD}" srcOrd="1" destOrd="0" parTransId="{C5EFB14B-8A95-4D9A-8BBB-24E47B4CAECB}" sibTransId="{488B6587-1470-4930-A88B-0E5A1C50A544}"/>
    <dgm:cxn modelId="{2F3FE60A-77D1-4D7C-9A37-F0767D439981}" srcId="{98C3B3B5-DA58-4B7E-90E8-FD04E584B735}" destId="{EBCE291E-14E1-4064-A537-FAFF04A1EF07}" srcOrd="2" destOrd="0" parTransId="{65E37242-E349-4728-BCE7-E3483E37F5C3}" sibTransId="{16FDF377-C2E3-463E-8238-9E450EE3F52B}"/>
    <dgm:cxn modelId="{ECE78210-4156-4B01-AF38-AA5355F67FD2}" srcId="{2FDC2B99-14CF-4830-B573-98DB4A19DF57}" destId="{238B4154-573F-4AF5-88F3-39D3710862B0}" srcOrd="3" destOrd="0" parTransId="{E327FE46-82B1-4D8C-BC6B-65004825805A}" sibTransId="{ECDF89B5-9489-412F-B148-2B2E690BA846}"/>
    <dgm:cxn modelId="{B19F3111-0874-4633-85A3-D713D5AC0C64}" type="presOf" srcId="{CCF17A2F-024D-4241-9F3F-5B9668EE0399}" destId="{979FF19E-D7DC-4CF9-B1BC-D543C3A46581}" srcOrd="0" destOrd="0" presId="urn:microsoft.com/office/officeart/2005/8/layout/lProcess3"/>
    <dgm:cxn modelId="{15C6D11B-9073-4C8E-954B-065F7CAA18A6}" type="presOf" srcId="{3D7E0EEA-E45A-4214-B690-99EF89C93A07}" destId="{CCB45370-D033-4E9B-9E10-68FC80A2786D}" srcOrd="0" destOrd="0" presId="urn:microsoft.com/office/officeart/2005/8/layout/lProcess3"/>
    <dgm:cxn modelId="{8C4A8522-4A35-4201-8465-4818254BA0D2}" type="presOf" srcId="{66461F9D-7A7C-4F40-BC66-21876C060185}" destId="{085D0D50-DFCD-48F1-880F-F76CC79F9616}" srcOrd="0" destOrd="0" presId="urn:microsoft.com/office/officeart/2005/8/layout/lProcess3"/>
    <dgm:cxn modelId="{D246FD26-6E5E-4A8D-8C7F-2142CB04A085}" type="presOf" srcId="{B29451FD-7D7D-4721-B126-9026CE03F07E}" destId="{A4664540-8A54-40C0-95B9-158C0D55036B}" srcOrd="0" destOrd="0" presId="urn:microsoft.com/office/officeart/2005/8/layout/lProcess3"/>
    <dgm:cxn modelId="{4943A127-B443-452A-B466-0815579D8D9E}" srcId="{CCF17A2F-024D-4241-9F3F-5B9668EE0399}" destId="{33383669-F8B8-401C-9CD9-40567C33106F}" srcOrd="2" destOrd="0" parTransId="{E9263C24-A038-403D-B799-0B72B2CADEB9}" sibTransId="{D870C861-D501-4819-832D-33637459FDB2}"/>
    <dgm:cxn modelId="{63DF4628-63AF-4FED-B4F5-4A277DA5800E}" srcId="{CCF17A2F-024D-4241-9F3F-5B9668EE0399}" destId="{DA558E78-84D9-4133-BF18-308605A05993}" srcOrd="0" destOrd="0" parTransId="{057B0270-F819-4234-A3C4-5A8FEB852207}" sibTransId="{953FEE2F-621E-4BF6-98DD-FB2868E5A02E}"/>
    <dgm:cxn modelId="{6E8E8B2F-101D-40CC-808F-A9F8D28B9B01}" type="presOf" srcId="{38C87FD6-6314-4C10-9302-00FDAE3D0E35}" destId="{0C0BDA4C-6C36-4BB0-82AB-AE0BEBAEB29E}" srcOrd="0" destOrd="0" presId="urn:microsoft.com/office/officeart/2005/8/layout/lProcess3"/>
    <dgm:cxn modelId="{4CFAEC33-F83F-4EAF-AAB7-DC5E0E86C3F7}" srcId="{33383669-F8B8-401C-9CD9-40567C33106F}" destId="{38162675-9DF2-4189-9EF1-09A7691D06E1}" srcOrd="2" destOrd="0" parTransId="{F11ABA61-AD2C-43A0-8171-661E85C7EA2B}" sibTransId="{77C83F20-2902-44C7-81F8-2925D7057B1D}"/>
    <dgm:cxn modelId="{BEF7823F-8C48-4ECA-92AF-691FF166C673}" type="presOf" srcId="{7E285421-B443-473F-8019-DB4B2B4DEC97}" destId="{0AB427F1-C570-48D6-8FD9-4F75787F4CF8}" srcOrd="0" destOrd="0" presId="urn:microsoft.com/office/officeart/2005/8/layout/lProcess3"/>
    <dgm:cxn modelId="{4D052041-4DB3-48B8-BC5F-5045B6DA168D}" type="presOf" srcId="{389730BB-646E-4920-A15E-E6CA49271A55}" destId="{0AECCE8F-07C7-4F40-A43F-7F5390FCB6E5}" srcOrd="0" destOrd="0" presId="urn:microsoft.com/office/officeart/2005/8/layout/lProcess3"/>
    <dgm:cxn modelId="{DAB21444-EBF2-4560-84C7-6F0E05423E23}" srcId="{7E285421-B443-473F-8019-DB4B2B4DEC97}" destId="{096711F5-D6B9-4B9F-93E2-C4BF4954CF75}" srcOrd="0" destOrd="0" parTransId="{B458FF5A-F090-4204-A699-6690E77FCA06}" sibTransId="{4589EC22-E47A-4748-B227-08ECA9A529AA}"/>
    <dgm:cxn modelId="{97F6DD45-259E-4227-B7DA-67ECA5291E69}" type="presOf" srcId="{BE949909-58F2-4D6B-89C7-424DC72E54B6}" destId="{24FA9045-8370-407B-BD20-C9A1CAD99C13}" srcOrd="0" destOrd="0" presId="urn:microsoft.com/office/officeart/2005/8/layout/lProcess3"/>
    <dgm:cxn modelId="{60B21C67-A01D-4FF9-9526-C6703DECB370}" type="presOf" srcId="{F6ABB0F3-1C6D-4897-AB09-998A8ED2EDC7}" destId="{89CA44F9-B063-47FD-B9F0-0BEA94CA05FE}" srcOrd="0" destOrd="0" presId="urn:microsoft.com/office/officeart/2005/8/layout/lProcess3"/>
    <dgm:cxn modelId="{83028767-3B99-42AC-96EA-B11E6281FE4A}" srcId="{3D7E0EEA-E45A-4214-B690-99EF89C93A07}" destId="{B4CFE3B3-5E46-4AB2-BB01-059E2526E18E}" srcOrd="0" destOrd="0" parTransId="{0783AA62-B121-48F4-B5C5-0D8CD73E7560}" sibTransId="{DD91BA85-806B-4F4A-80BC-E0AFFD9430AF}"/>
    <dgm:cxn modelId="{D8266168-43D9-4B84-AC37-65A4518413F6}" type="presOf" srcId="{9459A27A-3B24-425D-BD72-3C6103B0701B}" destId="{24D32674-80F4-4BC2-B660-F95000EC2FB8}" srcOrd="0" destOrd="0" presId="urn:microsoft.com/office/officeart/2005/8/layout/lProcess3"/>
    <dgm:cxn modelId="{C9E0EE68-B7D5-4A77-859E-4F6F520422F5}" srcId="{33383669-F8B8-401C-9CD9-40567C33106F}" destId="{E0D1953C-C7A3-4BA3-9324-79709311BA39}" srcOrd="1" destOrd="0" parTransId="{E596157E-3C5C-4C40-97DA-7BC0CCE31BD7}" sibTransId="{4A607C66-BB54-48BF-9080-EB41325D52C9}"/>
    <dgm:cxn modelId="{0EB04649-FC4A-496F-8E7C-9C692D390F71}" type="presOf" srcId="{E0D1953C-C7A3-4BA3-9324-79709311BA39}" destId="{C8C501E8-4405-4039-A882-5107AA42A7F2}" srcOrd="0" destOrd="0" presId="urn:microsoft.com/office/officeart/2005/8/layout/lProcess3"/>
    <dgm:cxn modelId="{0103DC6A-C4F4-488F-B187-AEE5F751B429}" type="presOf" srcId="{22DE074E-8D6C-46C0-ACBC-E57805DE225D}" destId="{2FC05095-5EB5-434B-AAC2-EAAEE566410C}" srcOrd="0" destOrd="0" presId="urn:microsoft.com/office/officeart/2005/8/layout/lProcess3"/>
    <dgm:cxn modelId="{09F94E50-F407-4093-B32A-4153F918CB13}" srcId="{9459A27A-3B24-425D-BD72-3C6103B0701B}" destId="{B5E8A687-36A8-4538-AA50-11C13CC2D8D6}" srcOrd="0" destOrd="0" parTransId="{C277E541-DEFE-4B11-8035-3AA0D073CD3A}" sibTransId="{4FD81E1B-D22D-4F9C-9BD7-24397787384E}"/>
    <dgm:cxn modelId="{3DCA8275-E120-4B39-B6B1-EF2714529320}" type="presOf" srcId="{2F0A9B31-4311-4ACC-91AB-06A2C4CC74E7}" destId="{D0942C94-9572-450F-B54F-759FAADF465A}" srcOrd="0" destOrd="0" presId="urn:microsoft.com/office/officeart/2005/8/layout/lProcess3"/>
    <dgm:cxn modelId="{137DC855-834D-4CB0-B1AC-C0A095B84A15}" srcId="{33383669-F8B8-401C-9CD9-40567C33106F}" destId="{A08D6247-29BB-4F0A-8C12-461E1819C01F}" srcOrd="0" destOrd="0" parTransId="{21083A99-96AB-41EF-B8D2-617F880397AA}" sibTransId="{C0C9ED93-C361-4AD1-BB8C-EDEAC1CA4ACD}"/>
    <dgm:cxn modelId="{1D1F0B59-FA4A-493D-8458-FDDE95788697}" srcId="{CCF17A2F-024D-4241-9F3F-5B9668EE0399}" destId="{7E285421-B443-473F-8019-DB4B2B4DEC97}" srcOrd="5" destOrd="0" parTransId="{12C7CEE6-FEEE-4822-A8FE-0C5BE0038A06}" sibTransId="{1B968E0F-D14F-4F59-B300-B34FE5B952EC}"/>
    <dgm:cxn modelId="{A5BAFB59-A737-4A99-B65A-16056B45B2E2}" srcId="{7E285421-B443-473F-8019-DB4B2B4DEC97}" destId="{E8BCC270-966F-40E2-A1FE-8F68EA1EDB5F}" srcOrd="3" destOrd="0" parTransId="{A4823E4F-2ED9-4ED2-8553-624CB9A0B948}" sibTransId="{6608BD60-9DD6-4279-BBB9-642AFEA9AA43}"/>
    <dgm:cxn modelId="{07250E7A-9FB2-45E3-844B-72DBAC0F36FF}" type="presOf" srcId="{8C0A1659-16A5-4697-9D75-591ACBBEA688}" destId="{CF209B1C-A7AF-4DBB-A85F-4B8EEA5BCFB2}" srcOrd="0" destOrd="0" presId="urn:microsoft.com/office/officeart/2005/8/layout/lProcess3"/>
    <dgm:cxn modelId="{1607A57F-39A9-400A-A5D5-93BBFC2A4FDF}" type="presOf" srcId="{238B4154-573F-4AF5-88F3-39D3710862B0}" destId="{E76F0D84-507F-47E4-8A7E-5C030925327A}" srcOrd="0" destOrd="0" presId="urn:microsoft.com/office/officeart/2005/8/layout/lProcess3"/>
    <dgm:cxn modelId="{3FE08486-A855-499F-B3A7-CCBE6EE6C90A}" srcId="{3D7E0EEA-E45A-4214-B690-99EF89C93A07}" destId="{FA4F278D-02D2-48FC-9D37-6907C6386FE7}" srcOrd="2" destOrd="0" parTransId="{BED3CC01-4CBD-4FD8-A787-AECF471CA5A7}" sibTransId="{88B519E9-9DBC-46D4-B240-4B980D4D5189}"/>
    <dgm:cxn modelId="{2E010C88-DE5E-43F2-97AC-6E92A38340DC}" type="presOf" srcId="{1C561E45-B845-4997-89C3-0A3EBF11E403}" destId="{4182603C-C02C-4136-8110-6B19309AEDB9}" srcOrd="0" destOrd="0" presId="urn:microsoft.com/office/officeart/2005/8/layout/lProcess3"/>
    <dgm:cxn modelId="{7FCC7488-C3BC-4B27-92C9-2012312F4834}" type="presOf" srcId="{2FDC2B99-14CF-4830-B573-98DB4A19DF57}" destId="{6865648D-F4CF-49A7-929F-917795928FB5}" srcOrd="0" destOrd="0" presId="urn:microsoft.com/office/officeart/2005/8/layout/lProcess3"/>
    <dgm:cxn modelId="{AEC8A089-3B74-461E-AE1B-4ED7DB3C5820}" srcId="{CCF17A2F-024D-4241-9F3F-5B9668EE0399}" destId="{9459A27A-3B24-425D-BD72-3C6103B0701B}" srcOrd="4" destOrd="0" parTransId="{436ABCFB-A073-406C-81E1-91A89D06C7BD}" sibTransId="{C4901572-42A6-4ECD-9E3D-230944794273}"/>
    <dgm:cxn modelId="{9BC5CD8C-F032-4204-A334-762FA9DDC5D6}" type="presOf" srcId="{98C3B3B5-DA58-4B7E-90E8-FD04E584B735}" destId="{5F91DFEC-F21A-42D0-9327-76EA95191B63}" srcOrd="0" destOrd="0" presId="urn:microsoft.com/office/officeart/2005/8/layout/lProcess3"/>
    <dgm:cxn modelId="{A4370A8D-A8B0-45DF-B7D6-D210E7769C7A}" srcId="{9459A27A-3B24-425D-BD72-3C6103B0701B}" destId="{618559F0-2404-49A2-989D-51AB4DE3E5E2}" srcOrd="3" destOrd="0" parTransId="{512920AF-A041-46E3-B341-E5CF79F09D98}" sibTransId="{AF5D836A-4B65-41CB-BD0D-6A8B9877BD82}"/>
    <dgm:cxn modelId="{BF18889C-6076-4C0D-807A-EA5F964CB2B3}" srcId="{3D7E0EEA-E45A-4214-B690-99EF89C93A07}" destId="{84326164-17EE-456B-8E76-7CB165591BE7}" srcOrd="1" destOrd="0" parTransId="{5F11C23D-52B1-41B9-9157-B9101B4E0174}" sibTransId="{BDDAC528-C620-4E1A-8659-17530848318A}"/>
    <dgm:cxn modelId="{D315F59D-06AB-4A4B-ACDA-52EF47619F55}" srcId="{CCF17A2F-024D-4241-9F3F-5B9668EE0399}" destId="{3D7E0EEA-E45A-4214-B690-99EF89C93A07}" srcOrd="3" destOrd="0" parTransId="{D4BF4C36-6534-43DA-8F1C-179BDBE92D49}" sibTransId="{8D0DF808-FE4A-47A8-8F6B-31E5AAFDD434}"/>
    <dgm:cxn modelId="{C2A03E9E-C3E3-4A8E-87B9-FB3B483759CB}" type="presOf" srcId="{DC73E675-8549-48ED-8074-E6A6B86E732D}" destId="{06C668A5-2E08-4A10-B60F-497B1F4FD67A}" srcOrd="0" destOrd="0" presId="urn:microsoft.com/office/officeart/2005/8/layout/lProcess3"/>
    <dgm:cxn modelId="{4AEFCFA2-0914-441F-A511-9C7F273FAFFE}" srcId="{2FDC2B99-14CF-4830-B573-98DB4A19DF57}" destId="{F99A7781-DDE9-4E61-A29C-B673D9989355}" srcOrd="2" destOrd="0" parTransId="{46C99312-D757-49A8-A2F6-1FAC51CD407C}" sibTransId="{79B5CF37-2914-417D-9BB2-43D36D679653}"/>
    <dgm:cxn modelId="{6B6EF5A4-DDBD-47CD-9CEF-6EA3AA32DE9A}" srcId="{DA558E78-84D9-4133-BF18-308605A05993}" destId="{F8FBDE71-EB83-458D-87BA-07C5FBEF0333}" srcOrd="2" destOrd="0" parTransId="{7C20A318-9670-49F6-8E5A-0CC96AC94323}" sibTransId="{AB27BFD7-8397-490D-B76B-20A63B301EE6}"/>
    <dgm:cxn modelId="{DD079CA6-9AEE-4BCF-BAEF-925A54575C22}" srcId="{DA558E78-84D9-4133-BF18-308605A05993}" destId="{DC73E675-8549-48ED-8074-E6A6B86E732D}" srcOrd="0" destOrd="0" parTransId="{2169AB9C-7856-4C9A-9E50-71AB778600A6}" sibTransId="{5AA12561-8DFD-4DC0-BFF1-6588089623C8}"/>
    <dgm:cxn modelId="{D80D20A9-5F8A-47E7-B4D7-CF63EF619D39}" srcId="{98C3B3B5-DA58-4B7E-90E8-FD04E584B735}" destId="{38C87FD6-6314-4C10-9302-00FDAE3D0E35}" srcOrd="3" destOrd="0" parTransId="{84E776A4-66BC-45E3-A3AF-AEB65D9D59BC}" sibTransId="{5762D66E-8DF9-4B50-9192-DA1BBDCBE23A}"/>
    <dgm:cxn modelId="{7AD1E6B1-6BBE-4518-BC57-E9E03A60F65A}" type="presOf" srcId="{B5E8A687-36A8-4538-AA50-11C13CC2D8D6}" destId="{7317F553-3A02-45DD-B731-1E7CC29F6977}" srcOrd="0" destOrd="0" presId="urn:microsoft.com/office/officeart/2005/8/layout/lProcess3"/>
    <dgm:cxn modelId="{AB7838B4-E245-44B9-8F2C-605F5A4AAE2B}" type="presOf" srcId="{030E3152-BC28-4F9E-9A17-963930CA8C1B}" destId="{733ACD23-4FD7-4EB2-9017-17400FAF6BB1}" srcOrd="0" destOrd="0" presId="urn:microsoft.com/office/officeart/2005/8/layout/lProcess3"/>
    <dgm:cxn modelId="{0DC325B9-0983-499B-A01A-FF3D278ACB83}" srcId="{7E285421-B443-473F-8019-DB4B2B4DEC97}" destId="{030E3152-BC28-4F9E-9A17-963930CA8C1B}" srcOrd="2" destOrd="0" parTransId="{119401EA-EBCD-438E-A6B1-E748D40919E6}" sibTransId="{4E362230-A2C1-4208-996D-77A9545CD7BB}"/>
    <dgm:cxn modelId="{CD0653BA-2854-4654-853D-C20DE2379083}" srcId="{7E285421-B443-473F-8019-DB4B2B4DEC97}" destId="{389730BB-646E-4920-A15E-E6CA49271A55}" srcOrd="1" destOrd="0" parTransId="{89577A78-F94C-405D-AD17-D39D343838C9}" sibTransId="{154617A9-8AF7-43C3-BD08-FC4512BA7E0D}"/>
    <dgm:cxn modelId="{8D5FD7BF-3EC4-4DDC-BBD7-90A3D2F01F59}" type="presOf" srcId="{84326164-17EE-456B-8E76-7CB165591BE7}" destId="{D3FA5E2F-C053-4EF5-B927-CC728614F819}" srcOrd="0" destOrd="0" presId="urn:microsoft.com/office/officeart/2005/8/layout/lProcess3"/>
    <dgm:cxn modelId="{1F2F55C0-4AF4-4590-9B3F-B4E952BF7660}" type="presOf" srcId="{EBCE291E-14E1-4064-A537-FAFF04A1EF07}" destId="{729BB919-FA84-4794-82F4-0C91F2A04BA1}" srcOrd="0" destOrd="0" presId="urn:microsoft.com/office/officeart/2005/8/layout/lProcess3"/>
    <dgm:cxn modelId="{83E833C2-683D-4E81-9EC0-6A5CCC1A0EF1}" type="presOf" srcId="{096711F5-D6B9-4B9F-93E2-C4BF4954CF75}" destId="{73D7C90E-7DAC-454C-A7C3-35F79915CC47}" srcOrd="0" destOrd="0" presId="urn:microsoft.com/office/officeart/2005/8/layout/lProcess3"/>
    <dgm:cxn modelId="{E55766C2-4170-4CA0-A7A8-8983B7031BD2}" srcId="{9459A27A-3B24-425D-BD72-3C6103B0701B}" destId="{B29451FD-7D7D-4721-B126-9026CE03F07E}" srcOrd="2" destOrd="0" parTransId="{2197B86B-79BD-4B72-8EAE-3F3D07BDA742}" sibTransId="{89229F70-08E3-418A-869D-49E59CA03276}"/>
    <dgm:cxn modelId="{D5F90EC3-98A3-47DD-A2FE-80FE77E02871}" srcId="{DA558E78-84D9-4133-BF18-308605A05993}" destId="{F6ABB0F3-1C6D-4897-AB09-998A8ED2EDC7}" srcOrd="1" destOrd="0" parTransId="{1002B2A0-4284-4CDA-ABDE-09A25C43B7AD}" sibTransId="{565E6B81-10B2-417B-B5D3-A9814898CC66}"/>
    <dgm:cxn modelId="{10953FC4-2221-43F8-A60E-DA89DBEE751B}" type="presOf" srcId="{FA4F278D-02D2-48FC-9D37-6907C6386FE7}" destId="{332E59AA-5B4F-448D-8711-3AA1ABACB3E5}" srcOrd="0" destOrd="0" presId="urn:microsoft.com/office/officeart/2005/8/layout/lProcess3"/>
    <dgm:cxn modelId="{6333DAC4-D0B3-450B-BA56-D092B496D855}" type="presOf" srcId="{0D9BFF54-881B-422C-A29C-C022D17EF7AC}" destId="{85DEDDFE-A1DD-4C07-878E-89BF4EB94126}" srcOrd="0" destOrd="0" presId="urn:microsoft.com/office/officeart/2005/8/layout/lProcess3"/>
    <dgm:cxn modelId="{D6BC54C9-A5EE-4623-91F3-3BAA0B82D2CE}" srcId="{CCF17A2F-024D-4241-9F3F-5B9668EE0399}" destId="{2FDC2B99-14CF-4830-B573-98DB4A19DF57}" srcOrd="6" destOrd="0" parTransId="{04AD436E-AE5A-4230-9F82-D90B119A8EC0}" sibTransId="{0125A9D2-4ED7-4E01-BCC6-05B8F3FFD699}"/>
    <dgm:cxn modelId="{26FF05CC-B299-4969-A387-F943D6F613A2}" srcId="{CCF17A2F-024D-4241-9F3F-5B9668EE0399}" destId="{98C3B3B5-DA58-4B7E-90E8-FD04E584B735}" srcOrd="1" destOrd="0" parTransId="{DC766575-A196-4CDB-B6A9-D1D9A8A9E805}" sibTransId="{6ADA433F-66D6-4715-9401-49C320233589}"/>
    <dgm:cxn modelId="{E4A296DD-183A-4A9D-A065-FD8A4E211028}" srcId="{2FDC2B99-14CF-4830-B573-98DB4A19DF57}" destId="{2F0A9B31-4311-4ACC-91AB-06A2C4CC74E7}" srcOrd="1" destOrd="0" parTransId="{BC1B538D-0898-4E74-8239-F7296D8CA275}" sibTransId="{4397EAA0-B317-41CB-9D70-052BF833EFE4}"/>
    <dgm:cxn modelId="{2D378EDE-B19A-40DD-91C3-3B3E3EC0D88C}" srcId="{2FDC2B99-14CF-4830-B573-98DB4A19DF57}" destId="{1C561E45-B845-4997-89C3-0A3EBF11E403}" srcOrd="0" destOrd="0" parTransId="{FDB0AC47-DA42-4C28-A692-B77935371EF0}" sibTransId="{80254A8A-FBB6-4079-A55E-7CB4139EDE16}"/>
    <dgm:cxn modelId="{44BA6AE3-1F4A-44EF-9D80-12698DE3F6A1}" type="presOf" srcId="{33383669-F8B8-401C-9CD9-40567C33106F}" destId="{9EB50F25-0920-4EE1-8B9C-3BFF78FEEF5D}" srcOrd="0" destOrd="0" presId="urn:microsoft.com/office/officeart/2005/8/layout/lProcess3"/>
    <dgm:cxn modelId="{3094A7E4-A6E5-42E2-A812-268B17619F26}" srcId="{98C3B3B5-DA58-4B7E-90E8-FD04E584B735}" destId="{BE949909-58F2-4D6B-89C7-424DC72E54B6}" srcOrd="1" destOrd="0" parTransId="{3BD7CF36-8C2D-4698-889B-2391B34A7227}" sibTransId="{51B7D62F-22A9-4A9A-91EF-79252F4172D3}"/>
    <dgm:cxn modelId="{4186EBF0-2CCB-4F73-8F56-5DBEC3975EF7}" type="presOf" srcId="{F8FBDE71-EB83-458D-87BA-07C5FBEF0333}" destId="{0058131F-F592-4E29-BCAD-932FF71D5019}" srcOrd="0" destOrd="0" presId="urn:microsoft.com/office/officeart/2005/8/layout/lProcess3"/>
    <dgm:cxn modelId="{354258F1-74B5-4AA0-B665-7A0E05AF2C7A}" srcId="{98C3B3B5-DA58-4B7E-90E8-FD04E584B735}" destId="{0D9BFF54-881B-422C-A29C-C022D17EF7AC}" srcOrd="0" destOrd="0" parTransId="{2D8AFA86-BD90-4E63-B3A0-BCBAB666C163}" sibTransId="{BFA6B9E5-977B-438F-8C26-64B2076AEF30}"/>
    <dgm:cxn modelId="{604943F8-C0CC-4FD2-BBC4-3D920826E269}" type="presOf" srcId="{A08D6247-29BB-4F0A-8C12-461E1819C01F}" destId="{BD4BBDF9-9338-4552-9AE7-706E78362B97}" srcOrd="0" destOrd="0" presId="urn:microsoft.com/office/officeart/2005/8/layout/lProcess3"/>
    <dgm:cxn modelId="{B5A142F9-7827-4934-A9CC-D6A772589DC7}" type="presOf" srcId="{E8BCC270-966F-40E2-A1FE-8F68EA1EDB5F}" destId="{94F32736-2CFE-43A1-A51C-48312A613632}" srcOrd="0" destOrd="0" presId="urn:microsoft.com/office/officeart/2005/8/layout/lProcess3"/>
    <dgm:cxn modelId="{F7683AFA-89BD-4E19-BB47-F6FE665F6CDC}" srcId="{DA558E78-84D9-4133-BF18-308605A05993}" destId="{66461F9D-7A7C-4F40-BC66-21876C060185}" srcOrd="3" destOrd="0" parTransId="{D49C2118-620B-4FBB-A5D6-164563C9AF37}" sibTransId="{D1704180-9B5D-4EF3-8401-70AD849D1280}"/>
    <dgm:cxn modelId="{063556FA-FAC3-4763-992C-717B9D415552}" type="presOf" srcId="{F99A7781-DDE9-4E61-A29C-B673D9989355}" destId="{0F6519F0-B5CA-4FFD-85C5-8276E8CAE7E7}" srcOrd="0" destOrd="0" presId="urn:microsoft.com/office/officeart/2005/8/layout/lProcess3"/>
    <dgm:cxn modelId="{0B4065FD-47F7-4810-9B25-729CF066B1A5}" type="presOf" srcId="{9F8FAECC-46AD-496F-9E34-CCEDEA3F1EDD}" destId="{26F8F0A0-2FD6-4527-B0A8-F83CEE0B2794}" srcOrd="0" destOrd="0" presId="urn:microsoft.com/office/officeart/2005/8/layout/lProcess3"/>
    <dgm:cxn modelId="{1C66C4FD-CD0D-425C-A2F6-D96E25B34714}" type="presOf" srcId="{618559F0-2404-49A2-989D-51AB4DE3E5E2}" destId="{4E621DC8-28C1-4315-B65A-5A9C1A9239FA}" srcOrd="0" destOrd="0" presId="urn:microsoft.com/office/officeart/2005/8/layout/lProcess3"/>
    <dgm:cxn modelId="{EA85334E-9402-4BB5-96B8-673293EC46AC}" type="presParOf" srcId="{979FF19E-D7DC-4CF9-B1BC-D543C3A46581}" destId="{3C946FB2-7A55-408D-9696-6662371D1E8F}" srcOrd="0" destOrd="0" presId="urn:microsoft.com/office/officeart/2005/8/layout/lProcess3"/>
    <dgm:cxn modelId="{ED4E3627-B9EA-4571-BA58-170B17F712EE}" type="presParOf" srcId="{3C946FB2-7A55-408D-9696-6662371D1E8F}" destId="{03643413-EC81-4AD9-A071-8B6691CF9C84}" srcOrd="0" destOrd="0" presId="urn:microsoft.com/office/officeart/2005/8/layout/lProcess3"/>
    <dgm:cxn modelId="{57FBEE7F-B12A-4ED2-A328-CDBE10B75B8C}" type="presParOf" srcId="{3C946FB2-7A55-408D-9696-6662371D1E8F}" destId="{A83FF6A3-DAF7-443C-819E-BA54A867D1C2}" srcOrd="1" destOrd="0" presId="urn:microsoft.com/office/officeart/2005/8/layout/lProcess3"/>
    <dgm:cxn modelId="{01C12C09-5660-443C-8B45-7ACEEBB04FA3}" type="presParOf" srcId="{3C946FB2-7A55-408D-9696-6662371D1E8F}" destId="{06C668A5-2E08-4A10-B60F-497B1F4FD67A}" srcOrd="2" destOrd="0" presId="urn:microsoft.com/office/officeart/2005/8/layout/lProcess3"/>
    <dgm:cxn modelId="{95670746-6B58-4936-8041-79C41B470A58}" type="presParOf" srcId="{3C946FB2-7A55-408D-9696-6662371D1E8F}" destId="{89F4C29A-3CA0-480D-A501-DC8BB0713BFF}" srcOrd="3" destOrd="0" presId="urn:microsoft.com/office/officeart/2005/8/layout/lProcess3"/>
    <dgm:cxn modelId="{A70EFAA4-DB65-4D2D-8924-D243B9D43BBC}" type="presParOf" srcId="{3C946FB2-7A55-408D-9696-6662371D1E8F}" destId="{89CA44F9-B063-47FD-B9F0-0BEA94CA05FE}" srcOrd="4" destOrd="0" presId="urn:microsoft.com/office/officeart/2005/8/layout/lProcess3"/>
    <dgm:cxn modelId="{4D20A39D-50F6-4987-8786-6CC9A65B56C0}" type="presParOf" srcId="{3C946FB2-7A55-408D-9696-6662371D1E8F}" destId="{648AB61F-71FF-4EA4-86AC-5B9235AF54F5}" srcOrd="5" destOrd="0" presId="urn:microsoft.com/office/officeart/2005/8/layout/lProcess3"/>
    <dgm:cxn modelId="{522612D7-425A-46A7-A637-003973AAC113}" type="presParOf" srcId="{3C946FB2-7A55-408D-9696-6662371D1E8F}" destId="{0058131F-F592-4E29-BCAD-932FF71D5019}" srcOrd="6" destOrd="0" presId="urn:microsoft.com/office/officeart/2005/8/layout/lProcess3"/>
    <dgm:cxn modelId="{7C0BDE18-5745-46C0-9F34-175826FB54F8}" type="presParOf" srcId="{3C946FB2-7A55-408D-9696-6662371D1E8F}" destId="{4FD5BCF5-E7A9-46C4-9B5F-977E890B6ECC}" srcOrd="7" destOrd="0" presId="urn:microsoft.com/office/officeart/2005/8/layout/lProcess3"/>
    <dgm:cxn modelId="{E353ECCE-BD7C-409C-AB4E-A5CA6438384A}" type="presParOf" srcId="{3C946FB2-7A55-408D-9696-6662371D1E8F}" destId="{085D0D50-DFCD-48F1-880F-F76CC79F9616}" srcOrd="8" destOrd="0" presId="urn:microsoft.com/office/officeart/2005/8/layout/lProcess3"/>
    <dgm:cxn modelId="{F9D67245-4B2D-41F9-BF88-B8FCADCDA350}" type="presParOf" srcId="{979FF19E-D7DC-4CF9-B1BC-D543C3A46581}" destId="{67A6D966-F509-46AA-97B7-9CE7F531A4B6}" srcOrd="1" destOrd="0" presId="urn:microsoft.com/office/officeart/2005/8/layout/lProcess3"/>
    <dgm:cxn modelId="{F997B8E9-BDD4-4638-88D1-66E081B3644A}" type="presParOf" srcId="{979FF19E-D7DC-4CF9-B1BC-D543C3A46581}" destId="{83B9FDCD-DEFF-4C36-9EDD-D4CEA7E3A9A0}" srcOrd="2" destOrd="0" presId="urn:microsoft.com/office/officeart/2005/8/layout/lProcess3"/>
    <dgm:cxn modelId="{1D8E89AB-A572-4E64-A62B-037183CDA722}" type="presParOf" srcId="{83B9FDCD-DEFF-4C36-9EDD-D4CEA7E3A9A0}" destId="{5F91DFEC-F21A-42D0-9327-76EA95191B63}" srcOrd="0" destOrd="0" presId="urn:microsoft.com/office/officeart/2005/8/layout/lProcess3"/>
    <dgm:cxn modelId="{296EA880-BE89-411B-897F-1D73327ADC49}" type="presParOf" srcId="{83B9FDCD-DEFF-4C36-9EDD-D4CEA7E3A9A0}" destId="{F14BE4DE-E8F5-498C-A823-6872787E67F7}" srcOrd="1" destOrd="0" presId="urn:microsoft.com/office/officeart/2005/8/layout/lProcess3"/>
    <dgm:cxn modelId="{DD09F041-5626-4C6E-9102-2A36D78641CF}" type="presParOf" srcId="{83B9FDCD-DEFF-4C36-9EDD-D4CEA7E3A9A0}" destId="{85DEDDFE-A1DD-4C07-878E-89BF4EB94126}" srcOrd="2" destOrd="0" presId="urn:microsoft.com/office/officeart/2005/8/layout/lProcess3"/>
    <dgm:cxn modelId="{6AD5E99E-28B5-4A91-AFFD-EA913476E88B}" type="presParOf" srcId="{83B9FDCD-DEFF-4C36-9EDD-D4CEA7E3A9A0}" destId="{2FF2F2F1-DEBE-4D46-9541-56E4A552F246}" srcOrd="3" destOrd="0" presId="urn:microsoft.com/office/officeart/2005/8/layout/lProcess3"/>
    <dgm:cxn modelId="{BD788BF9-321F-433E-85E0-E6C44615A338}" type="presParOf" srcId="{83B9FDCD-DEFF-4C36-9EDD-D4CEA7E3A9A0}" destId="{24FA9045-8370-407B-BD20-C9A1CAD99C13}" srcOrd="4" destOrd="0" presId="urn:microsoft.com/office/officeart/2005/8/layout/lProcess3"/>
    <dgm:cxn modelId="{E1FE46BE-E7CD-41DA-AB7D-EEA02F396EE8}" type="presParOf" srcId="{83B9FDCD-DEFF-4C36-9EDD-D4CEA7E3A9A0}" destId="{BB2C0F42-21A0-41E7-A837-EF88AEF2FCAC}" srcOrd="5" destOrd="0" presId="urn:microsoft.com/office/officeart/2005/8/layout/lProcess3"/>
    <dgm:cxn modelId="{CE61B0F8-7C81-46FA-BB2C-8F3EC5951205}" type="presParOf" srcId="{83B9FDCD-DEFF-4C36-9EDD-D4CEA7E3A9A0}" destId="{729BB919-FA84-4794-82F4-0C91F2A04BA1}" srcOrd="6" destOrd="0" presId="urn:microsoft.com/office/officeart/2005/8/layout/lProcess3"/>
    <dgm:cxn modelId="{6D604963-0DF3-4703-B2E4-06F4714C7AF9}" type="presParOf" srcId="{83B9FDCD-DEFF-4C36-9EDD-D4CEA7E3A9A0}" destId="{D1910B74-178C-400F-9D4E-B9D92F44CAE6}" srcOrd="7" destOrd="0" presId="urn:microsoft.com/office/officeart/2005/8/layout/lProcess3"/>
    <dgm:cxn modelId="{98E913E4-7C1B-4B39-BE68-DC5A0B3A3BCA}" type="presParOf" srcId="{83B9FDCD-DEFF-4C36-9EDD-D4CEA7E3A9A0}" destId="{0C0BDA4C-6C36-4BB0-82AB-AE0BEBAEB29E}" srcOrd="8" destOrd="0" presId="urn:microsoft.com/office/officeart/2005/8/layout/lProcess3"/>
    <dgm:cxn modelId="{5B1D7AE3-D5F5-4F48-8F6A-35F40C534AC5}" type="presParOf" srcId="{979FF19E-D7DC-4CF9-B1BC-D543C3A46581}" destId="{41C0E8E9-BEE6-4D3B-A02B-43FC3EC8154C}" srcOrd="3" destOrd="0" presId="urn:microsoft.com/office/officeart/2005/8/layout/lProcess3"/>
    <dgm:cxn modelId="{25A57A51-AB12-453C-9EC8-48E27A598C14}" type="presParOf" srcId="{979FF19E-D7DC-4CF9-B1BC-D543C3A46581}" destId="{B11CEBF0-8D38-447A-9BD0-1043351CDA14}" srcOrd="4" destOrd="0" presId="urn:microsoft.com/office/officeart/2005/8/layout/lProcess3"/>
    <dgm:cxn modelId="{765100E0-15C1-467A-ACC5-FBFC9F55BDB6}" type="presParOf" srcId="{B11CEBF0-8D38-447A-9BD0-1043351CDA14}" destId="{9EB50F25-0920-4EE1-8B9C-3BFF78FEEF5D}" srcOrd="0" destOrd="0" presId="urn:microsoft.com/office/officeart/2005/8/layout/lProcess3"/>
    <dgm:cxn modelId="{419B8384-CD8A-4ACB-B6D6-72760CE5E76D}" type="presParOf" srcId="{B11CEBF0-8D38-447A-9BD0-1043351CDA14}" destId="{0B83B11B-969B-48B7-9E08-C5A4FDF5BFA3}" srcOrd="1" destOrd="0" presId="urn:microsoft.com/office/officeart/2005/8/layout/lProcess3"/>
    <dgm:cxn modelId="{11F333D9-E6A1-4E68-97DC-74BA7D6F103A}" type="presParOf" srcId="{B11CEBF0-8D38-447A-9BD0-1043351CDA14}" destId="{BD4BBDF9-9338-4552-9AE7-706E78362B97}" srcOrd="2" destOrd="0" presId="urn:microsoft.com/office/officeart/2005/8/layout/lProcess3"/>
    <dgm:cxn modelId="{D2038380-7047-4277-87C8-EF00E2146C71}" type="presParOf" srcId="{B11CEBF0-8D38-447A-9BD0-1043351CDA14}" destId="{58C5302E-264C-426F-953A-5ED5702944CA}" srcOrd="3" destOrd="0" presId="urn:microsoft.com/office/officeart/2005/8/layout/lProcess3"/>
    <dgm:cxn modelId="{6747F62A-B8A6-46EC-BFC2-620CCDDB95FF}" type="presParOf" srcId="{B11CEBF0-8D38-447A-9BD0-1043351CDA14}" destId="{C8C501E8-4405-4039-A882-5107AA42A7F2}" srcOrd="4" destOrd="0" presId="urn:microsoft.com/office/officeart/2005/8/layout/lProcess3"/>
    <dgm:cxn modelId="{B2CE5183-4C92-4DDE-AA86-9018C90CAEBF}" type="presParOf" srcId="{B11CEBF0-8D38-447A-9BD0-1043351CDA14}" destId="{C4E066EF-EE06-477A-89A3-2AE4EF0C2578}" srcOrd="5" destOrd="0" presId="urn:microsoft.com/office/officeart/2005/8/layout/lProcess3"/>
    <dgm:cxn modelId="{01AFB1FB-E08E-4CA8-864D-F9A5895B34CA}" type="presParOf" srcId="{B11CEBF0-8D38-447A-9BD0-1043351CDA14}" destId="{7B1433C4-26D0-4D59-86B5-A7EA77155F12}" srcOrd="6" destOrd="0" presId="urn:microsoft.com/office/officeart/2005/8/layout/lProcess3"/>
    <dgm:cxn modelId="{197B43CF-A5D1-4B52-986D-D9DCAB4D84B5}" type="presParOf" srcId="{B11CEBF0-8D38-447A-9BD0-1043351CDA14}" destId="{94674179-4892-42EA-945E-6427D19ACF71}" srcOrd="7" destOrd="0" presId="urn:microsoft.com/office/officeart/2005/8/layout/lProcess3"/>
    <dgm:cxn modelId="{AEA58042-D344-4B68-A2FC-22D22A86B2D5}" type="presParOf" srcId="{B11CEBF0-8D38-447A-9BD0-1043351CDA14}" destId="{CF209B1C-A7AF-4DBB-A85F-4B8EEA5BCFB2}" srcOrd="8" destOrd="0" presId="urn:microsoft.com/office/officeart/2005/8/layout/lProcess3"/>
    <dgm:cxn modelId="{D9EAE1B2-B6D7-41AB-82FD-C1A2BE05C352}" type="presParOf" srcId="{979FF19E-D7DC-4CF9-B1BC-D543C3A46581}" destId="{E3EC7E2D-A0D1-4892-8C3A-AF85A0BBEAC4}" srcOrd="5" destOrd="0" presId="urn:microsoft.com/office/officeart/2005/8/layout/lProcess3"/>
    <dgm:cxn modelId="{4A38ABC2-9B56-4F6C-9FA4-2008122E6292}" type="presParOf" srcId="{979FF19E-D7DC-4CF9-B1BC-D543C3A46581}" destId="{6DB9991E-532E-44CC-8477-51D20F5E8BB9}" srcOrd="6" destOrd="0" presId="urn:microsoft.com/office/officeart/2005/8/layout/lProcess3"/>
    <dgm:cxn modelId="{F7CC0267-9B97-4463-9FEB-28E027D2104B}" type="presParOf" srcId="{6DB9991E-532E-44CC-8477-51D20F5E8BB9}" destId="{CCB45370-D033-4E9B-9E10-68FC80A2786D}" srcOrd="0" destOrd="0" presId="urn:microsoft.com/office/officeart/2005/8/layout/lProcess3"/>
    <dgm:cxn modelId="{CE77BE05-3F92-480A-A758-F9B6440658FD}" type="presParOf" srcId="{6DB9991E-532E-44CC-8477-51D20F5E8BB9}" destId="{D298A2AB-161D-40FF-B1A4-4031F1CB2263}" srcOrd="1" destOrd="0" presId="urn:microsoft.com/office/officeart/2005/8/layout/lProcess3"/>
    <dgm:cxn modelId="{E0BCEB1A-EFE9-4E26-AC15-48BB5C5797BE}" type="presParOf" srcId="{6DB9991E-532E-44CC-8477-51D20F5E8BB9}" destId="{78127815-3328-4B96-A2BF-C26BEBDAEA3B}" srcOrd="2" destOrd="0" presId="urn:microsoft.com/office/officeart/2005/8/layout/lProcess3"/>
    <dgm:cxn modelId="{4357ACEA-CEDF-4B29-A55D-16BFA4431232}" type="presParOf" srcId="{6DB9991E-532E-44CC-8477-51D20F5E8BB9}" destId="{5F864FF1-8612-46C4-88AC-7833E9AB32EF}" srcOrd="3" destOrd="0" presId="urn:microsoft.com/office/officeart/2005/8/layout/lProcess3"/>
    <dgm:cxn modelId="{335D7A03-DF57-45AD-94EA-A1DC308A2DD6}" type="presParOf" srcId="{6DB9991E-532E-44CC-8477-51D20F5E8BB9}" destId="{D3FA5E2F-C053-4EF5-B927-CC728614F819}" srcOrd="4" destOrd="0" presId="urn:microsoft.com/office/officeart/2005/8/layout/lProcess3"/>
    <dgm:cxn modelId="{E083B2DE-7E61-464B-8094-15F3B9D8BA4A}" type="presParOf" srcId="{6DB9991E-532E-44CC-8477-51D20F5E8BB9}" destId="{F8F4E038-FF4C-481B-9C97-72BD4CA12102}" srcOrd="5" destOrd="0" presId="urn:microsoft.com/office/officeart/2005/8/layout/lProcess3"/>
    <dgm:cxn modelId="{EC94C5DB-260B-400D-A020-0450BAFC5F6E}" type="presParOf" srcId="{6DB9991E-532E-44CC-8477-51D20F5E8BB9}" destId="{332E59AA-5B4F-448D-8711-3AA1ABACB3E5}" srcOrd="6" destOrd="0" presId="urn:microsoft.com/office/officeart/2005/8/layout/lProcess3"/>
    <dgm:cxn modelId="{B113F338-0DAE-48C7-9BEE-14C4F821F47B}" type="presParOf" srcId="{6DB9991E-532E-44CC-8477-51D20F5E8BB9}" destId="{C23D2CF8-01C6-4457-854D-646696F052E6}" srcOrd="7" destOrd="0" presId="urn:microsoft.com/office/officeart/2005/8/layout/lProcess3"/>
    <dgm:cxn modelId="{31DAFBEF-D03C-4F68-9417-1AC04E2A2DCB}" type="presParOf" srcId="{6DB9991E-532E-44CC-8477-51D20F5E8BB9}" destId="{2FC05095-5EB5-434B-AAC2-EAAEE566410C}" srcOrd="8" destOrd="0" presId="urn:microsoft.com/office/officeart/2005/8/layout/lProcess3"/>
    <dgm:cxn modelId="{81527C36-B359-47F5-BEBA-F912E4151C53}" type="presParOf" srcId="{979FF19E-D7DC-4CF9-B1BC-D543C3A46581}" destId="{6679B433-8DBB-4C18-BA8C-4AB93E1F10D6}" srcOrd="7" destOrd="0" presId="urn:microsoft.com/office/officeart/2005/8/layout/lProcess3"/>
    <dgm:cxn modelId="{AC91079E-3E73-4344-84B4-260722DA6C6F}" type="presParOf" srcId="{979FF19E-D7DC-4CF9-B1BC-D543C3A46581}" destId="{6AB8B96B-EBB8-4496-ACED-CBA1607E0B1D}" srcOrd="8" destOrd="0" presId="urn:microsoft.com/office/officeart/2005/8/layout/lProcess3"/>
    <dgm:cxn modelId="{1472BC53-210B-4811-B155-F451D285AC56}" type="presParOf" srcId="{6AB8B96B-EBB8-4496-ACED-CBA1607E0B1D}" destId="{24D32674-80F4-4BC2-B660-F95000EC2FB8}" srcOrd="0" destOrd="0" presId="urn:microsoft.com/office/officeart/2005/8/layout/lProcess3"/>
    <dgm:cxn modelId="{674E3F69-48F4-49AB-9BCF-547C8F792B39}" type="presParOf" srcId="{6AB8B96B-EBB8-4496-ACED-CBA1607E0B1D}" destId="{58CA8225-7998-4006-A501-6FCDB1BB3C38}" srcOrd="1" destOrd="0" presId="urn:microsoft.com/office/officeart/2005/8/layout/lProcess3"/>
    <dgm:cxn modelId="{99E96983-AA95-459B-89BE-CE4BAE5C9917}" type="presParOf" srcId="{6AB8B96B-EBB8-4496-ACED-CBA1607E0B1D}" destId="{7317F553-3A02-45DD-B731-1E7CC29F6977}" srcOrd="2" destOrd="0" presId="urn:microsoft.com/office/officeart/2005/8/layout/lProcess3"/>
    <dgm:cxn modelId="{3A6EE05C-D911-4DA7-BF2F-F2BBD6EE99FE}" type="presParOf" srcId="{6AB8B96B-EBB8-4496-ACED-CBA1607E0B1D}" destId="{96A977C0-6976-43C9-B3A1-82A6475F95AF}" srcOrd="3" destOrd="0" presId="urn:microsoft.com/office/officeart/2005/8/layout/lProcess3"/>
    <dgm:cxn modelId="{945A2DB5-92FA-4F23-BF9B-D87F671C1A38}" type="presParOf" srcId="{6AB8B96B-EBB8-4496-ACED-CBA1607E0B1D}" destId="{26F8F0A0-2FD6-4527-B0A8-F83CEE0B2794}" srcOrd="4" destOrd="0" presId="urn:microsoft.com/office/officeart/2005/8/layout/lProcess3"/>
    <dgm:cxn modelId="{4CB44553-BD74-4FE6-AE81-51CA863019D7}" type="presParOf" srcId="{6AB8B96B-EBB8-4496-ACED-CBA1607E0B1D}" destId="{E1822748-25CF-4B3A-B1EA-454617BF2F68}" srcOrd="5" destOrd="0" presId="urn:microsoft.com/office/officeart/2005/8/layout/lProcess3"/>
    <dgm:cxn modelId="{BD0077B4-6CDB-4198-8FE7-F11AB91EA1DE}" type="presParOf" srcId="{6AB8B96B-EBB8-4496-ACED-CBA1607E0B1D}" destId="{A4664540-8A54-40C0-95B9-158C0D55036B}" srcOrd="6" destOrd="0" presId="urn:microsoft.com/office/officeart/2005/8/layout/lProcess3"/>
    <dgm:cxn modelId="{8A957812-1D03-4934-8D3B-4B819F651514}" type="presParOf" srcId="{6AB8B96B-EBB8-4496-ACED-CBA1607E0B1D}" destId="{0DF7811E-6C93-4CC1-A692-D8CD4F114D37}" srcOrd="7" destOrd="0" presId="urn:microsoft.com/office/officeart/2005/8/layout/lProcess3"/>
    <dgm:cxn modelId="{0BBC9D58-9E0B-4248-90A4-17815E1FC6D6}" type="presParOf" srcId="{6AB8B96B-EBB8-4496-ACED-CBA1607E0B1D}" destId="{4E621DC8-28C1-4315-B65A-5A9C1A9239FA}" srcOrd="8" destOrd="0" presId="urn:microsoft.com/office/officeart/2005/8/layout/lProcess3"/>
    <dgm:cxn modelId="{8D32426A-EB5D-4E32-B123-037AF146FB81}" type="presParOf" srcId="{979FF19E-D7DC-4CF9-B1BC-D543C3A46581}" destId="{2B6742E0-B8CD-46A8-852B-8B6981436016}" srcOrd="9" destOrd="0" presId="urn:microsoft.com/office/officeart/2005/8/layout/lProcess3"/>
    <dgm:cxn modelId="{EBD9CC67-703C-48A6-A5AB-F1BA25E7863C}" type="presParOf" srcId="{979FF19E-D7DC-4CF9-B1BC-D543C3A46581}" destId="{C09C586D-DCE8-491D-B47A-9CA2DA6C4D23}" srcOrd="10" destOrd="0" presId="urn:microsoft.com/office/officeart/2005/8/layout/lProcess3"/>
    <dgm:cxn modelId="{60220BE0-D74B-405D-A0A1-9D2179947083}" type="presParOf" srcId="{C09C586D-DCE8-491D-B47A-9CA2DA6C4D23}" destId="{0AB427F1-C570-48D6-8FD9-4F75787F4CF8}" srcOrd="0" destOrd="0" presId="urn:microsoft.com/office/officeart/2005/8/layout/lProcess3"/>
    <dgm:cxn modelId="{1989092C-045F-4FFE-8DB0-1B3A76208AD1}" type="presParOf" srcId="{C09C586D-DCE8-491D-B47A-9CA2DA6C4D23}" destId="{C0DEF566-DD04-4205-8147-8CF043A995AB}" srcOrd="1" destOrd="0" presId="urn:microsoft.com/office/officeart/2005/8/layout/lProcess3"/>
    <dgm:cxn modelId="{D5777114-EFBA-453C-B41B-FA92E4844B26}" type="presParOf" srcId="{C09C586D-DCE8-491D-B47A-9CA2DA6C4D23}" destId="{73D7C90E-7DAC-454C-A7C3-35F79915CC47}" srcOrd="2" destOrd="0" presId="urn:microsoft.com/office/officeart/2005/8/layout/lProcess3"/>
    <dgm:cxn modelId="{6BCC5186-3A38-45D7-BAF7-D2D8C03D2C40}" type="presParOf" srcId="{C09C586D-DCE8-491D-B47A-9CA2DA6C4D23}" destId="{A71B05BF-873D-4F8B-86E1-9AFBE23C038F}" srcOrd="3" destOrd="0" presId="urn:microsoft.com/office/officeart/2005/8/layout/lProcess3"/>
    <dgm:cxn modelId="{0AA34012-874F-430A-87AF-A64D026480E9}" type="presParOf" srcId="{C09C586D-DCE8-491D-B47A-9CA2DA6C4D23}" destId="{0AECCE8F-07C7-4F40-A43F-7F5390FCB6E5}" srcOrd="4" destOrd="0" presId="urn:microsoft.com/office/officeart/2005/8/layout/lProcess3"/>
    <dgm:cxn modelId="{3B9663A8-5B52-43EB-A94E-D85F6389300A}" type="presParOf" srcId="{C09C586D-DCE8-491D-B47A-9CA2DA6C4D23}" destId="{0F282CDD-0A9D-4E4A-8DE9-E358892BD096}" srcOrd="5" destOrd="0" presId="urn:microsoft.com/office/officeart/2005/8/layout/lProcess3"/>
    <dgm:cxn modelId="{07A00E8B-7AE7-4F92-A44E-259AEE9B8438}" type="presParOf" srcId="{C09C586D-DCE8-491D-B47A-9CA2DA6C4D23}" destId="{733ACD23-4FD7-4EB2-9017-17400FAF6BB1}" srcOrd="6" destOrd="0" presId="urn:microsoft.com/office/officeart/2005/8/layout/lProcess3"/>
    <dgm:cxn modelId="{80AD48C6-17CC-4B9C-BD97-7A388A4DEDE0}" type="presParOf" srcId="{C09C586D-DCE8-491D-B47A-9CA2DA6C4D23}" destId="{49B87521-E46A-41E5-800E-1DC798F71DC8}" srcOrd="7" destOrd="0" presId="urn:microsoft.com/office/officeart/2005/8/layout/lProcess3"/>
    <dgm:cxn modelId="{E62E3670-7ADF-43D2-90F5-ADBC79660108}" type="presParOf" srcId="{C09C586D-DCE8-491D-B47A-9CA2DA6C4D23}" destId="{94F32736-2CFE-43A1-A51C-48312A613632}" srcOrd="8" destOrd="0" presId="urn:microsoft.com/office/officeart/2005/8/layout/lProcess3"/>
    <dgm:cxn modelId="{577B7D55-18FD-4134-9748-BB2F0B556F56}" type="presParOf" srcId="{979FF19E-D7DC-4CF9-B1BC-D543C3A46581}" destId="{D12C04BC-B1FB-4D94-B087-3F2F076B5A1F}" srcOrd="11" destOrd="0" presId="urn:microsoft.com/office/officeart/2005/8/layout/lProcess3"/>
    <dgm:cxn modelId="{0C5C6A83-4E80-4CB2-B2C3-0B83F4D87165}" type="presParOf" srcId="{979FF19E-D7DC-4CF9-B1BC-D543C3A46581}" destId="{04E8CA28-E47F-462A-8AF2-EA1DAF7D38C3}" srcOrd="12" destOrd="0" presId="urn:microsoft.com/office/officeart/2005/8/layout/lProcess3"/>
    <dgm:cxn modelId="{5B221E26-71FA-485C-B43E-DB09069160CF}" type="presParOf" srcId="{04E8CA28-E47F-462A-8AF2-EA1DAF7D38C3}" destId="{6865648D-F4CF-49A7-929F-917795928FB5}" srcOrd="0" destOrd="0" presId="urn:microsoft.com/office/officeart/2005/8/layout/lProcess3"/>
    <dgm:cxn modelId="{4F5FF643-3219-4D08-B12B-446DD110569D}" type="presParOf" srcId="{04E8CA28-E47F-462A-8AF2-EA1DAF7D38C3}" destId="{5D04A674-82B6-485B-8D4E-B311EF44FBB1}" srcOrd="1" destOrd="0" presId="urn:microsoft.com/office/officeart/2005/8/layout/lProcess3"/>
    <dgm:cxn modelId="{0EB8D897-47A5-4864-AF39-CD8E7C003693}" type="presParOf" srcId="{04E8CA28-E47F-462A-8AF2-EA1DAF7D38C3}" destId="{4182603C-C02C-4136-8110-6B19309AEDB9}" srcOrd="2" destOrd="0" presId="urn:microsoft.com/office/officeart/2005/8/layout/lProcess3"/>
    <dgm:cxn modelId="{8792DADF-4234-4D30-9B00-F3289AB9820E}" type="presParOf" srcId="{04E8CA28-E47F-462A-8AF2-EA1DAF7D38C3}" destId="{4496F7D7-FB9A-43F2-A7BB-3CF7B9624FB6}" srcOrd="3" destOrd="0" presId="urn:microsoft.com/office/officeart/2005/8/layout/lProcess3"/>
    <dgm:cxn modelId="{543A8A76-5673-478C-ABAB-89F6F171B326}" type="presParOf" srcId="{04E8CA28-E47F-462A-8AF2-EA1DAF7D38C3}" destId="{D0942C94-9572-450F-B54F-759FAADF465A}" srcOrd="4" destOrd="0" presId="urn:microsoft.com/office/officeart/2005/8/layout/lProcess3"/>
    <dgm:cxn modelId="{452EBC00-91BC-4F07-BDC4-1EDA83CF66FC}" type="presParOf" srcId="{04E8CA28-E47F-462A-8AF2-EA1DAF7D38C3}" destId="{37D6101F-1047-4163-9666-44BE43C2297B}" srcOrd="5" destOrd="0" presId="urn:microsoft.com/office/officeart/2005/8/layout/lProcess3"/>
    <dgm:cxn modelId="{1428C878-5F5B-4728-A109-15B595B83F02}" type="presParOf" srcId="{04E8CA28-E47F-462A-8AF2-EA1DAF7D38C3}" destId="{0F6519F0-B5CA-4FFD-85C5-8276E8CAE7E7}" srcOrd="6" destOrd="0" presId="urn:microsoft.com/office/officeart/2005/8/layout/lProcess3"/>
    <dgm:cxn modelId="{EF0EF41F-D1B1-4DC4-A2BD-B524596D0819}" type="presParOf" srcId="{04E8CA28-E47F-462A-8AF2-EA1DAF7D38C3}" destId="{274A4A05-176F-424B-BE50-1C497BA9CE6D}" srcOrd="7" destOrd="0" presId="urn:microsoft.com/office/officeart/2005/8/layout/lProcess3"/>
    <dgm:cxn modelId="{C16FE70D-ECDC-40E0-AF6C-DB0C6F5999AB}" type="presParOf" srcId="{04E8CA28-E47F-462A-8AF2-EA1DAF7D38C3}" destId="{E76F0D84-507F-47E4-8A7E-5C030925327A}" srcOrd="8"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DC96FE-6E4F-497D-87B8-50692EC9E2F2}" type="doc">
      <dgm:prSet loTypeId="urn:microsoft.com/office/officeart/2005/8/layout/radial6" loCatId="cycle" qsTypeId="urn:microsoft.com/office/officeart/2005/8/quickstyle/3d2" qsCatId="3D" csTypeId="urn:microsoft.com/office/officeart/2005/8/colors/accent1_2" csCatId="accent1" phldr="1"/>
      <dgm:spPr/>
      <dgm:t>
        <a:bodyPr/>
        <a:lstStyle/>
        <a:p>
          <a:endParaRPr lang="en-GB"/>
        </a:p>
      </dgm:t>
    </dgm:pt>
    <dgm:pt modelId="{7741B26F-4A23-4477-942B-257034104D6A}">
      <dgm:prSet phldrT="[Text]"/>
      <dgm:spPr>
        <a:solidFill>
          <a:srgbClr val="007D85"/>
        </a:solidFill>
      </dgm:spPr>
      <dgm:t>
        <a:bodyPr/>
        <a:lstStyle/>
        <a:p>
          <a:r>
            <a:rPr lang="en-GB"/>
            <a:t>Active Listening</a:t>
          </a:r>
        </a:p>
      </dgm:t>
    </dgm:pt>
    <dgm:pt modelId="{14882D44-DCF8-4BDD-8489-3B95A39FE7D0}" type="parTrans" cxnId="{448FB1D0-80BA-411D-99E4-7E396C6FEEC3}">
      <dgm:prSet/>
      <dgm:spPr/>
      <dgm:t>
        <a:bodyPr/>
        <a:lstStyle/>
        <a:p>
          <a:endParaRPr lang="en-GB"/>
        </a:p>
      </dgm:t>
    </dgm:pt>
    <dgm:pt modelId="{553B1627-FF0B-48D9-B02D-41FF3B05ADBB}" type="sibTrans" cxnId="{448FB1D0-80BA-411D-99E4-7E396C6FEEC3}">
      <dgm:prSet/>
      <dgm:spPr/>
      <dgm:t>
        <a:bodyPr/>
        <a:lstStyle/>
        <a:p>
          <a:endParaRPr lang="en-GB"/>
        </a:p>
      </dgm:t>
    </dgm:pt>
    <dgm:pt modelId="{CD9D951D-B77A-4CC0-B631-F85830D6F214}">
      <dgm:prSet phldrT="[Text]" custT="1"/>
      <dgm:spPr>
        <a:solidFill>
          <a:srgbClr val="007D85"/>
        </a:solidFill>
      </dgm:spPr>
      <dgm:t>
        <a:bodyPr/>
        <a:lstStyle/>
        <a:p>
          <a:r>
            <a:rPr lang="en-GB" sz="800"/>
            <a:t>Hearing content</a:t>
          </a:r>
        </a:p>
      </dgm:t>
    </dgm:pt>
    <dgm:pt modelId="{F2FCD20D-DF56-41B7-B543-B9516BC38551}" type="parTrans" cxnId="{8B764084-88AF-4D49-AB0D-1A0F1C35D3D8}">
      <dgm:prSet/>
      <dgm:spPr/>
      <dgm:t>
        <a:bodyPr/>
        <a:lstStyle/>
        <a:p>
          <a:endParaRPr lang="en-GB"/>
        </a:p>
      </dgm:t>
    </dgm:pt>
    <dgm:pt modelId="{B0E442B4-9A59-41BE-90F6-D29131F396E6}" type="sibTrans" cxnId="{8B764084-88AF-4D49-AB0D-1A0F1C35D3D8}">
      <dgm:prSet/>
      <dgm:spPr>
        <a:solidFill>
          <a:srgbClr val="007D85"/>
        </a:solidFill>
      </dgm:spPr>
      <dgm:t>
        <a:bodyPr/>
        <a:lstStyle/>
        <a:p>
          <a:endParaRPr lang="en-GB"/>
        </a:p>
      </dgm:t>
    </dgm:pt>
    <dgm:pt modelId="{504AE617-4668-4A51-9ECF-E1845856B1CF}">
      <dgm:prSet phldrT="[Text]" custT="1"/>
      <dgm:spPr>
        <a:solidFill>
          <a:srgbClr val="007D85"/>
        </a:solidFill>
      </dgm:spPr>
      <dgm:t>
        <a:bodyPr/>
        <a:lstStyle/>
        <a:p>
          <a:r>
            <a:rPr lang="en-GB" sz="800"/>
            <a:t>Observing body language</a:t>
          </a:r>
        </a:p>
      </dgm:t>
    </dgm:pt>
    <dgm:pt modelId="{1223C0DA-2C8A-4A5D-8335-9E6413CE9E7A}" type="parTrans" cxnId="{80E91308-1D70-44AC-9C89-C3AADB055A4C}">
      <dgm:prSet/>
      <dgm:spPr/>
      <dgm:t>
        <a:bodyPr/>
        <a:lstStyle/>
        <a:p>
          <a:endParaRPr lang="en-GB"/>
        </a:p>
      </dgm:t>
    </dgm:pt>
    <dgm:pt modelId="{CA486BDE-E5C1-4ACC-B5AD-8AB7883FA710}" type="sibTrans" cxnId="{80E91308-1D70-44AC-9C89-C3AADB055A4C}">
      <dgm:prSet/>
      <dgm:spPr>
        <a:solidFill>
          <a:srgbClr val="007D85"/>
        </a:solidFill>
      </dgm:spPr>
      <dgm:t>
        <a:bodyPr/>
        <a:lstStyle/>
        <a:p>
          <a:endParaRPr lang="en-GB"/>
        </a:p>
      </dgm:t>
    </dgm:pt>
    <dgm:pt modelId="{DDE2DF6B-CD4E-490F-9B95-64E125C65004}">
      <dgm:prSet phldrT="[Text]" custT="1"/>
      <dgm:spPr>
        <a:solidFill>
          <a:srgbClr val="007D85"/>
        </a:solidFill>
      </dgm:spPr>
      <dgm:t>
        <a:bodyPr/>
        <a:lstStyle/>
        <a:p>
          <a:r>
            <a:rPr lang="en-GB" sz="800"/>
            <a:t>Non-judgemental</a:t>
          </a:r>
        </a:p>
      </dgm:t>
    </dgm:pt>
    <dgm:pt modelId="{8339F87D-9CD9-42CF-8A06-A6DC8ACD7093}" type="parTrans" cxnId="{E7D43D50-B2E9-4308-A434-A4F102F09739}">
      <dgm:prSet/>
      <dgm:spPr/>
      <dgm:t>
        <a:bodyPr/>
        <a:lstStyle/>
        <a:p>
          <a:endParaRPr lang="en-GB"/>
        </a:p>
      </dgm:t>
    </dgm:pt>
    <dgm:pt modelId="{2B922C1A-AD69-435F-BCBA-A3B6E455DE09}" type="sibTrans" cxnId="{E7D43D50-B2E9-4308-A434-A4F102F09739}">
      <dgm:prSet/>
      <dgm:spPr>
        <a:solidFill>
          <a:srgbClr val="007D85"/>
        </a:solidFill>
      </dgm:spPr>
      <dgm:t>
        <a:bodyPr/>
        <a:lstStyle/>
        <a:p>
          <a:endParaRPr lang="en-GB"/>
        </a:p>
      </dgm:t>
    </dgm:pt>
    <dgm:pt modelId="{A71B9233-B6DE-440E-9EE7-A1FCE7788D5D}">
      <dgm:prSet phldrT="[Text]" custT="1"/>
      <dgm:spPr>
        <a:solidFill>
          <a:srgbClr val="007D85"/>
        </a:solidFill>
      </dgm:spPr>
      <dgm:t>
        <a:bodyPr/>
        <a:lstStyle/>
        <a:p>
          <a:r>
            <a:rPr lang="en-GB" sz="800"/>
            <a:t>Paraphrasing</a:t>
          </a:r>
        </a:p>
      </dgm:t>
    </dgm:pt>
    <dgm:pt modelId="{ED0EEEC1-51EF-44C7-97FD-312CA52227D4}" type="parTrans" cxnId="{A6494E51-CA1C-48E4-8885-BE8E40A10E70}">
      <dgm:prSet/>
      <dgm:spPr/>
      <dgm:t>
        <a:bodyPr/>
        <a:lstStyle/>
        <a:p>
          <a:endParaRPr lang="en-GB"/>
        </a:p>
      </dgm:t>
    </dgm:pt>
    <dgm:pt modelId="{3943B799-5789-4357-BA89-516DEAE01ED8}" type="sibTrans" cxnId="{A6494E51-CA1C-48E4-8885-BE8E40A10E70}">
      <dgm:prSet/>
      <dgm:spPr>
        <a:solidFill>
          <a:srgbClr val="007D85"/>
        </a:solidFill>
      </dgm:spPr>
      <dgm:t>
        <a:bodyPr/>
        <a:lstStyle/>
        <a:p>
          <a:endParaRPr lang="en-GB"/>
        </a:p>
      </dgm:t>
    </dgm:pt>
    <dgm:pt modelId="{88A3F8F5-48CC-40A8-8CD8-0555A085DA0B}">
      <dgm:prSet custT="1"/>
      <dgm:spPr>
        <a:solidFill>
          <a:srgbClr val="007D85"/>
        </a:solidFill>
      </dgm:spPr>
      <dgm:t>
        <a:bodyPr/>
        <a:lstStyle/>
        <a:p>
          <a:r>
            <a:rPr lang="en-GB" sz="800"/>
            <a:t>Listening to feelings</a:t>
          </a:r>
        </a:p>
      </dgm:t>
    </dgm:pt>
    <dgm:pt modelId="{70F67489-AB46-4438-B13C-37D0BA0F6D26}" type="parTrans" cxnId="{C0E9C256-BA39-4353-A0AE-D6D36FCD478A}">
      <dgm:prSet/>
      <dgm:spPr/>
      <dgm:t>
        <a:bodyPr/>
        <a:lstStyle/>
        <a:p>
          <a:endParaRPr lang="en-GB"/>
        </a:p>
      </dgm:t>
    </dgm:pt>
    <dgm:pt modelId="{158C053C-2A2F-4628-969F-589632531DB1}" type="sibTrans" cxnId="{C0E9C256-BA39-4353-A0AE-D6D36FCD478A}">
      <dgm:prSet/>
      <dgm:spPr>
        <a:solidFill>
          <a:srgbClr val="007D85"/>
        </a:solidFill>
      </dgm:spPr>
      <dgm:t>
        <a:bodyPr/>
        <a:lstStyle/>
        <a:p>
          <a:endParaRPr lang="en-GB"/>
        </a:p>
      </dgm:t>
    </dgm:pt>
    <dgm:pt modelId="{7DB6EB31-0099-4848-94CA-1E846F6300A8}">
      <dgm:prSet custT="1"/>
      <dgm:spPr>
        <a:solidFill>
          <a:srgbClr val="007D85"/>
        </a:solidFill>
      </dgm:spPr>
      <dgm:t>
        <a:bodyPr/>
        <a:lstStyle/>
        <a:p>
          <a:r>
            <a:rPr lang="en-GB" sz="800"/>
            <a:t>Self-awareness</a:t>
          </a:r>
        </a:p>
      </dgm:t>
    </dgm:pt>
    <dgm:pt modelId="{2A7A5107-E7B2-4CDC-A691-95701B9D95A3}" type="parTrans" cxnId="{1856FD9A-AD43-432A-A7A2-1AB98DDE2E2C}">
      <dgm:prSet/>
      <dgm:spPr/>
      <dgm:t>
        <a:bodyPr/>
        <a:lstStyle/>
        <a:p>
          <a:endParaRPr lang="en-GB"/>
        </a:p>
      </dgm:t>
    </dgm:pt>
    <dgm:pt modelId="{43070713-1596-40C5-AFF9-209D9EA845EC}" type="sibTrans" cxnId="{1856FD9A-AD43-432A-A7A2-1AB98DDE2E2C}">
      <dgm:prSet/>
      <dgm:spPr>
        <a:solidFill>
          <a:srgbClr val="007D85"/>
        </a:solidFill>
      </dgm:spPr>
      <dgm:t>
        <a:bodyPr/>
        <a:lstStyle/>
        <a:p>
          <a:endParaRPr lang="en-GB"/>
        </a:p>
      </dgm:t>
    </dgm:pt>
    <dgm:pt modelId="{04C1CC77-8907-4DFF-ABCC-14002602A185}">
      <dgm:prSet custT="1"/>
      <dgm:spPr>
        <a:solidFill>
          <a:srgbClr val="007D85"/>
        </a:solidFill>
      </dgm:spPr>
      <dgm:t>
        <a:bodyPr/>
        <a:lstStyle/>
        <a:p>
          <a:r>
            <a:rPr lang="en-GB" sz="800"/>
            <a:t>Reflection</a:t>
          </a:r>
        </a:p>
      </dgm:t>
    </dgm:pt>
    <dgm:pt modelId="{CF8F40B4-D549-45F9-A7BC-A48E3C9BDFFE}" type="parTrans" cxnId="{DD3D3E21-307A-485E-BA77-50851CD3D4A2}">
      <dgm:prSet/>
      <dgm:spPr/>
      <dgm:t>
        <a:bodyPr/>
        <a:lstStyle/>
        <a:p>
          <a:endParaRPr lang="en-GB"/>
        </a:p>
      </dgm:t>
    </dgm:pt>
    <dgm:pt modelId="{C74683D7-4882-4461-B549-7A250041EEB5}" type="sibTrans" cxnId="{DD3D3E21-307A-485E-BA77-50851CD3D4A2}">
      <dgm:prSet/>
      <dgm:spPr>
        <a:solidFill>
          <a:srgbClr val="007D85"/>
        </a:solidFill>
      </dgm:spPr>
      <dgm:t>
        <a:bodyPr/>
        <a:lstStyle/>
        <a:p>
          <a:endParaRPr lang="en-GB"/>
        </a:p>
      </dgm:t>
    </dgm:pt>
    <dgm:pt modelId="{DBEAFEA0-5E7B-44C9-836A-3589DA6B011B}">
      <dgm:prSet custT="1"/>
      <dgm:spPr>
        <a:solidFill>
          <a:srgbClr val="007D85"/>
        </a:solidFill>
      </dgm:spPr>
      <dgm:t>
        <a:bodyPr/>
        <a:lstStyle/>
        <a:p>
          <a:r>
            <a:rPr lang="en-GB" sz="800"/>
            <a:t>Questionning </a:t>
          </a:r>
        </a:p>
      </dgm:t>
    </dgm:pt>
    <dgm:pt modelId="{E24C99A3-36B2-4145-ACFE-5F9F905617FC}" type="parTrans" cxnId="{6FD419D4-28AD-43A1-B7A4-34AE7FEB65FD}">
      <dgm:prSet/>
      <dgm:spPr/>
      <dgm:t>
        <a:bodyPr/>
        <a:lstStyle/>
        <a:p>
          <a:endParaRPr lang="en-GB"/>
        </a:p>
      </dgm:t>
    </dgm:pt>
    <dgm:pt modelId="{69AD2313-AE58-481E-884F-9F369C222ED6}" type="sibTrans" cxnId="{6FD419D4-28AD-43A1-B7A4-34AE7FEB65FD}">
      <dgm:prSet/>
      <dgm:spPr>
        <a:solidFill>
          <a:srgbClr val="007D85"/>
        </a:solidFill>
      </dgm:spPr>
      <dgm:t>
        <a:bodyPr/>
        <a:lstStyle/>
        <a:p>
          <a:endParaRPr lang="en-GB"/>
        </a:p>
      </dgm:t>
    </dgm:pt>
    <dgm:pt modelId="{63F24A29-E332-48A4-B6CD-D3BCF942A5CB}">
      <dgm:prSet custT="1"/>
      <dgm:spPr>
        <a:solidFill>
          <a:srgbClr val="007D85"/>
        </a:solidFill>
      </dgm:spPr>
      <dgm:t>
        <a:bodyPr/>
        <a:lstStyle/>
        <a:p>
          <a:r>
            <a:rPr lang="en-GB" sz="800"/>
            <a:t>Clarifying</a:t>
          </a:r>
        </a:p>
      </dgm:t>
    </dgm:pt>
    <dgm:pt modelId="{5BBC3A23-9DEE-4541-A79C-9BE31A030A0B}" type="parTrans" cxnId="{79604463-D192-48F6-8A26-6F0B7D1D0081}">
      <dgm:prSet/>
      <dgm:spPr/>
      <dgm:t>
        <a:bodyPr/>
        <a:lstStyle/>
        <a:p>
          <a:endParaRPr lang="en-GB"/>
        </a:p>
      </dgm:t>
    </dgm:pt>
    <dgm:pt modelId="{CDC80341-3617-4482-BF8F-5B28436AB764}" type="sibTrans" cxnId="{79604463-D192-48F6-8A26-6F0B7D1D0081}">
      <dgm:prSet/>
      <dgm:spPr>
        <a:solidFill>
          <a:srgbClr val="007D85"/>
        </a:solidFill>
      </dgm:spPr>
      <dgm:t>
        <a:bodyPr/>
        <a:lstStyle/>
        <a:p>
          <a:endParaRPr lang="en-GB"/>
        </a:p>
      </dgm:t>
    </dgm:pt>
    <dgm:pt modelId="{A50629A2-0601-462B-B739-44C7F26ADEB1}">
      <dgm:prSet custT="1"/>
      <dgm:spPr>
        <a:solidFill>
          <a:srgbClr val="007D85"/>
        </a:solidFill>
      </dgm:spPr>
      <dgm:t>
        <a:bodyPr/>
        <a:lstStyle/>
        <a:p>
          <a:r>
            <a:rPr lang="en-GB" sz="800"/>
            <a:t>Summarising</a:t>
          </a:r>
        </a:p>
      </dgm:t>
    </dgm:pt>
    <dgm:pt modelId="{F615EE1F-81D1-4565-892E-FEB83A2421A6}" type="parTrans" cxnId="{5344E93E-02E6-479D-AF43-1D17BFC88984}">
      <dgm:prSet/>
      <dgm:spPr/>
      <dgm:t>
        <a:bodyPr/>
        <a:lstStyle/>
        <a:p>
          <a:endParaRPr lang="en-GB"/>
        </a:p>
      </dgm:t>
    </dgm:pt>
    <dgm:pt modelId="{F4EA1AC4-5448-4857-B4EE-02577B635064}" type="sibTrans" cxnId="{5344E93E-02E6-479D-AF43-1D17BFC88984}">
      <dgm:prSet/>
      <dgm:spPr>
        <a:solidFill>
          <a:srgbClr val="007D85"/>
        </a:solidFill>
      </dgm:spPr>
      <dgm:t>
        <a:bodyPr/>
        <a:lstStyle/>
        <a:p>
          <a:endParaRPr lang="en-GB"/>
        </a:p>
      </dgm:t>
    </dgm:pt>
    <dgm:pt modelId="{EC025A1F-F7FD-47A9-8DE2-59B377CB09D1}" type="pres">
      <dgm:prSet presAssocID="{1DDC96FE-6E4F-497D-87B8-50692EC9E2F2}" presName="Name0" presStyleCnt="0">
        <dgm:presLayoutVars>
          <dgm:chMax val="1"/>
          <dgm:dir/>
          <dgm:animLvl val="ctr"/>
          <dgm:resizeHandles val="exact"/>
        </dgm:presLayoutVars>
      </dgm:prSet>
      <dgm:spPr/>
    </dgm:pt>
    <dgm:pt modelId="{5438ED85-26A4-4D38-8892-096A1F71C37A}" type="pres">
      <dgm:prSet presAssocID="{7741B26F-4A23-4477-942B-257034104D6A}" presName="centerShape" presStyleLbl="node0" presStyleIdx="0" presStyleCnt="1" custScaleX="225345" custScaleY="211973"/>
      <dgm:spPr/>
    </dgm:pt>
    <dgm:pt modelId="{5F9A5887-6B84-40CC-835F-0F60F4A9E944}" type="pres">
      <dgm:prSet presAssocID="{CD9D951D-B77A-4CC0-B631-F85830D6F214}" presName="node" presStyleLbl="node1" presStyleIdx="0" presStyleCnt="10" custScaleX="127284" custScaleY="126602">
        <dgm:presLayoutVars>
          <dgm:bulletEnabled val="1"/>
        </dgm:presLayoutVars>
      </dgm:prSet>
      <dgm:spPr/>
    </dgm:pt>
    <dgm:pt modelId="{C5543B3A-D5C8-4593-892B-2D2F915F372F}" type="pres">
      <dgm:prSet presAssocID="{CD9D951D-B77A-4CC0-B631-F85830D6F214}" presName="dummy" presStyleCnt="0"/>
      <dgm:spPr/>
    </dgm:pt>
    <dgm:pt modelId="{7FAFA17C-416F-4251-97B7-603B2F79CE9A}" type="pres">
      <dgm:prSet presAssocID="{B0E442B4-9A59-41BE-90F6-D29131F396E6}" presName="sibTrans" presStyleLbl="sibTrans2D1" presStyleIdx="0" presStyleCnt="10"/>
      <dgm:spPr/>
    </dgm:pt>
    <dgm:pt modelId="{EAA8E5D8-2AFA-4A98-850C-70E47C7F9E98}" type="pres">
      <dgm:prSet presAssocID="{88A3F8F5-48CC-40A8-8CD8-0555A085DA0B}" presName="node" presStyleLbl="node1" presStyleIdx="1" presStyleCnt="10" custScaleX="138367" custScaleY="120713" custRadScaleRad="101970" custRadScaleInc="22859">
        <dgm:presLayoutVars>
          <dgm:bulletEnabled val="1"/>
        </dgm:presLayoutVars>
      </dgm:prSet>
      <dgm:spPr/>
    </dgm:pt>
    <dgm:pt modelId="{D9780C9A-A5EC-4EB5-94C2-4B8BF14572A9}" type="pres">
      <dgm:prSet presAssocID="{88A3F8F5-48CC-40A8-8CD8-0555A085DA0B}" presName="dummy" presStyleCnt="0"/>
      <dgm:spPr/>
    </dgm:pt>
    <dgm:pt modelId="{1BAB88E2-ED16-4A4B-A2DE-A547E2DE256F}" type="pres">
      <dgm:prSet presAssocID="{158C053C-2A2F-4628-969F-589632531DB1}" presName="sibTrans" presStyleLbl="sibTrans2D1" presStyleIdx="1" presStyleCnt="10"/>
      <dgm:spPr/>
    </dgm:pt>
    <dgm:pt modelId="{719FCE45-5E60-4E4F-ADA0-49E7A23E0702}" type="pres">
      <dgm:prSet presAssocID="{504AE617-4668-4A51-9ECF-E1845856B1CF}" presName="node" presStyleLbl="node1" presStyleIdx="2" presStyleCnt="10" custScaleX="121376" custScaleY="124031">
        <dgm:presLayoutVars>
          <dgm:bulletEnabled val="1"/>
        </dgm:presLayoutVars>
      </dgm:prSet>
      <dgm:spPr/>
    </dgm:pt>
    <dgm:pt modelId="{A481C732-94F7-433D-B0C5-15E26052199E}" type="pres">
      <dgm:prSet presAssocID="{504AE617-4668-4A51-9ECF-E1845856B1CF}" presName="dummy" presStyleCnt="0"/>
      <dgm:spPr/>
    </dgm:pt>
    <dgm:pt modelId="{9C0D8082-DB40-4647-B416-6536BEE02BF5}" type="pres">
      <dgm:prSet presAssocID="{CA486BDE-E5C1-4ACC-B5AD-8AB7883FA710}" presName="sibTrans" presStyleLbl="sibTrans2D1" presStyleIdx="2" presStyleCnt="10"/>
      <dgm:spPr/>
    </dgm:pt>
    <dgm:pt modelId="{D2D8912C-D4D9-4CD6-8047-FACE00D0F1ED}" type="pres">
      <dgm:prSet presAssocID="{DDE2DF6B-CD4E-490F-9B95-64E125C65004}" presName="node" presStyleLbl="node1" presStyleIdx="3" presStyleCnt="10" custScaleX="149199" custScaleY="131672">
        <dgm:presLayoutVars>
          <dgm:bulletEnabled val="1"/>
        </dgm:presLayoutVars>
      </dgm:prSet>
      <dgm:spPr/>
    </dgm:pt>
    <dgm:pt modelId="{E3B6517D-1B9C-4889-8573-55BB542FF3CE}" type="pres">
      <dgm:prSet presAssocID="{DDE2DF6B-CD4E-490F-9B95-64E125C65004}" presName="dummy" presStyleCnt="0"/>
      <dgm:spPr/>
    </dgm:pt>
    <dgm:pt modelId="{EA5AC142-EDC6-45EB-A7D8-35531A2B4F93}" type="pres">
      <dgm:prSet presAssocID="{2B922C1A-AD69-435F-BCBA-A3B6E455DE09}" presName="sibTrans" presStyleLbl="sibTrans2D1" presStyleIdx="3" presStyleCnt="10"/>
      <dgm:spPr/>
    </dgm:pt>
    <dgm:pt modelId="{88A5CCBC-3513-4FEF-A531-52B9697231B3}" type="pres">
      <dgm:prSet presAssocID="{A71B9233-B6DE-440E-9EE7-A1FCE7788D5D}" presName="node" presStyleLbl="node1" presStyleIdx="4" presStyleCnt="10" custScaleX="134360" custScaleY="137189">
        <dgm:presLayoutVars>
          <dgm:bulletEnabled val="1"/>
        </dgm:presLayoutVars>
      </dgm:prSet>
      <dgm:spPr/>
    </dgm:pt>
    <dgm:pt modelId="{079ED7A0-31E9-4E34-8A9E-FB6D36A712CD}" type="pres">
      <dgm:prSet presAssocID="{A71B9233-B6DE-440E-9EE7-A1FCE7788D5D}" presName="dummy" presStyleCnt="0"/>
      <dgm:spPr/>
    </dgm:pt>
    <dgm:pt modelId="{E6F6600B-D152-4CCE-864C-81AD7D412AE1}" type="pres">
      <dgm:prSet presAssocID="{3943B799-5789-4357-BA89-516DEAE01ED8}" presName="sibTrans" presStyleLbl="sibTrans2D1" presStyleIdx="4" presStyleCnt="10"/>
      <dgm:spPr/>
    </dgm:pt>
    <dgm:pt modelId="{AE263FA8-0410-49EC-89FF-3B769506A916}" type="pres">
      <dgm:prSet presAssocID="{7DB6EB31-0099-4848-94CA-1E846F6300A8}" presName="node" presStyleLbl="node1" presStyleIdx="5" presStyleCnt="10" custScaleX="117650" custScaleY="117735">
        <dgm:presLayoutVars>
          <dgm:bulletEnabled val="1"/>
        </dgm:presLayoutVars>
      </dgm:prSet>
      <dgm:spPr/>
    </dgm:pt>
    <dgm:pt modelId="{546B1969-9DA6-486C-9491-9E27A1736BBD}" type="pres">
      <dgm:prSet presAssocID="{7DB6EB31-0099-4848-94CA-1E846F6300A8}" presName="dummy" presStyleCnt="0"/>
      <dgm:spPr/>
    </dgm:pt>
    <dgm:pt modelId="{08108792-726A-4641-9C56-88A1332265DF}" type="pres">
      <dgm:prSet presAssocID="{43070713-1596-40C5-AFF9-209D9EA845EC}" presName="sibTrans" presStyleLbl="sibTrans2D1" presStyleIdx="5" presStyleCnt="10"/>
      <dgm:spPr/>
    </dgm:pt>
    <dgm:pt modelId="{A8F92A0F-9DEC-4948-B4C1-C49BB31E9F4D}" type="pres">
      <dgm:prSet presAssocID="{04C1CC77-8907-4DFF-ABCC-14002602A185}" presName="node" presStyleLbl="node1" presStyleIdx="6" presStyleCnt="10" custScaleX="147969" custScaleY="145622">
        <dgm:presLayoutVars>
          <dgm:bulletEnabled val="1"/>
        </dgm:presLayoutVars>
      </dgm:prSet>
      <dgm:spPr/>
    </dgm:pt>
    <dgm:pt modelId="{5FD44394-3989-4545-A977-989ACC2AEE00}" type="pres">
      <dgm:prSet presAssocID="{04C1CC77-8907-4DFF-ABCC-14002602A185}" presName="dummy" presStyleCnt="0"/>
      <dgm:spPr/>
    </dgm:pt>
    <dgm:pt modelId="{1FC46B7E-151A-4FC8-AFB5-EAFCAF0A7885}" type="pres">
      <dgm:prSet presAssocID="{C74683D7-4882-4461-B549-7A250041EEB5}" presName="sibTrans" presStyleLbl="sibTrans2D1" presStyleIdx="6" presStyleCnt="10"/>
      <dgm:spPr/>
    </dgm:pt>
    <dgm:pt modelId="{A85D66A1-CA5A-494D-99EC-8B3477DCD97F}" type="pres">
      <dgm:prSet presAssocID="{DBEAFEA0-5E7B-44C9-836A-3589DA6B011B}" presName="node" presStyleLbl="node1" presStyleIdx="7" presStyleCnt="10" custScaleX="144937" custScaleY="131887">
        <dgm:presLayoutVars>
          <dgm:bulletEnabled val="1"/>
        </dgm:presLayoutVars>
      </dgm:prSet>
      <dgm:spPr/>
    </dgm:pt>
    <dgm:pt modelId="{2B6AA673-43E7-41EC-8EC6-0B1B04373849}" type="pres">
      <dgm:prSet presAssocID="{DBEAFEA0-5E7B-44C9-836A-3589DA6B011B}" presName="dummy" presStyleCnt="0"/>
      <dgm:spPr/>
    </dgm:pt>
    <dgm:pt modelId="{75DE8907-46F0-4006-8D67-2F20A33E1FFE}" type="pres">
      <dgm:prSet presAssocID="{69AD2313-AE58-481E-884F-9F369C222ED6}" presName="sibTrans" presStyleLbl="sibTrans2D1" presStyleIdx="7" presStyleCnt="10"/>
      <dgm:spPr/>
    </dgm:pt>
    <dgm:pt modelId="{699FDA1E-E8E0-4285-A427-3F24D86AF388}" type="pres">
      <dgm:prSet presAssocID="{63F24A29-E332-48A4-B6CD-D3BCF942A5CB}" presName="node" presStyleLbl="node1" presStyleIdx="8" presStyleCnt="10" custScaleX="121411" custScaleY="126481">
        <dgm:presLayoutVars>
          <dgm:bulletEnabled val="1"/>
        </dgm:presLayoutVars>
      </dgm:prSet>
      <dgm:spPr/>
    </dgm:pt>
    <dgm:pt modelId="{0CDADF2E-D684-4F2B-B264-23B451023B41}" type="pres">
      <dgm:prSet presAssocID="{63F24A29-E332-48A4-B6CD-D3BCF942A5CB}" presName="dummy" presStyleCnt="0"/>
      <dgm:spPr/>
    </dgm:pt>
    <dgm:pt modelId="{9CDF22E8-18B5-4A1B-8404-CD4EA90CB881}" type="pres">
      <dgm:prSet presAssocID="{CDC80341-3617-4482-BF8F-5B28436AB764}" presName="sibTrans" presStyleLbl="sibTrans2D1" presStyleIdx="8" presStyleCnt="10"/>
      <dgm:spPr/>
    </dgm:pt>
    <dgm:pt modelId="{41C963D7-BD92-49A6-A6BA-2E92A96A35D0}" type="pres">
      <dgm:prSet presAssocID="{A50629A2-0601-462B-B739-44C7F26ADEB1}" presName="node" presStyleLbl="node1" presStyleIdx="9" presStyleCnt="10" custScaleX="151494" custScaleY="137223">
        <dgm:presLayoutVars>
          <dgm:bulletEnabled val="1"/>
        </dgm:presLayoutVars>
      </dgm:prSet>
      <dgm:spPr/>
    </dgm:pt>
    <dgm:pt modelId="{9A41CD06-B111-48B8-B3EA-943DE628AE10}" type="pres">
      <dgm:prSet presAssocID="{A50629A2-0601-462B-B739-44C7F26ADEB1}" presName="dummy" presStyleCnt="0"/>
      <dgm:spPr/>
    </dgm:pt>
    <dgm:pt modelId="{660AB66E-BA21-4942-A711-A04011E42B77}" type="pres">
      <dgm:prSet presAssocID="{F4EA1AC4-5448-4857-B4EE-02577B635064}" presName="sibTrans" presStyleLbl="sibTrans2D1" presStyleIdx="9" presStyleCnt="10"/>
      <dgm:spPr/>
    </dgm:pt>
  </dgm:ptLst>
  <dgm:cxnLst>
    <dgm:cxn modelId="{80E91308-1D70-44AC-9C89-C3AADB055A4C}" srcId="{7741B26F-4A23-4477-942B-257034104D6A}" destId="{504AE617-4668-4A51-9ECF-E1845856B1CF}" srcOrd="2" destOrd="0" parTransId="{1223C0DA-2C8A-4A5D-8335-9E6413CE9E7A}" sibTransId="{CA486BDE-E5C1-4ACC-B5AD-8AB7883FA710}"/>
    <dgm:cxn modelId="{2B85BB1B-AE8A-43B4-AF88-C2378A26E4B7}" type="presOf" srcId="{CD9D951D-B77A-4CC0-B631-F85830D6F214}" destId="{5F9A5887-6B84-40CC-835F-0F60F4A9E944}" srcOrd="0" destOrd="0" presId="urn:microsoft.com/office/officeart/2005/8/layout/radial6"/>
    <dgm:cxn modelId="{9661241F-B8F8-4B1E-86E6-8DCA7EF43305}" type="presOf" srcId="{DDE2DF6B-CD4E-490F-9B95-64E125C65004}" destId="{D2D8912C-D4D9-4CD6-8047-FACE00D0F1ED}" srcOrd="0" destOrd="0" presId="urn:microsoft.com/office/officeart/2005/8/layout/radial6"/>
    <dgm:cxn modelId="{DD3D3E21-307A-485E-BA77-50851CD3D4A2}" srcId="{7741B26F-4A23-4477-942B-257034104D6A}" destId="{04C1CC77-8907-4DFF-ABCC-14002602A185}" srcOrd="6" destOrd="0" parTransId="{CF8F40B4-D549-45F9-A7BC-A48E3C9BDFFE}" sibTransId="{C74683D7-4882-4461-B549-7A250041EEB5}"/>
    <dgm:cxn modelId="{5344E93E-02E6-479D-AF43-1D17BFC88984}" srcId="{7741B26F-4A23-4477-942B-257034104D6A}" destId="{A50629A2-0601-462B-B739-44C7F26ADEB1}" srcOrd="9" destOrd="0" parTransId="{F615EE1F-81D1-4565-892E-FEB83A2421A6}" sibTransId="{F4EA1AC4-5448-4857-B4EE-02577B635064}"/>
    <dgm:cxn modelId="{79604463-D192-48F6-8A26-6F0B7D1D0081}" srcId="{7741B26F-4A23-4477-942B-257034104D6A}" destId="{63F24A29-E332-48A4-B6CD-D3BCF942A5CB}" srcOrd="8" destOrd="0" parTransId="{5BBC3A23-9DEE-4541-A79C-9BE31A030A0B}" sibTransId="{CDC80341-3617-4482-BF8F-5B28436AB764}"/>
    <dgm:cxn modelId="{D528B746-87CF-4477-9F6A-934D7AF3E58B}" type="presOf" srcId="{1DDC96FE-6E4F-497D-87B8-50692EC9E2F2}" destId="{EC025A1F-F7FD-47A9-8DE2-59B377CB09D1}" srcOrd="0" destOrd="0" presId="urn:microsoft.com/office/officeart/2005/8/layout/radial6"/>
    <dgm:cxn modelId="{E7D43D50-B2E9-4308-A434-A4F102F09739}" srcId="{7741B26F-4A23-4477-942B-257034104D6A}" destId="{DDE2DF6B-CD4E-490F-9B95-64E125C65004}" srcOrd="3" destOrd="0" parTransId="{8339F87D-9CD9-42CF-8A06-A6DC8ACD7093}" sibTransId="{2B922C1A-AD69-435F-BCBA-A3B6E455DE09}"/>
    <dgm:cxn modelId="{3893BE70-074C-4094-AE73-F33AC25AF800}" type="presOf" srcId="{CDC80341-3617-4482-BF8F-5B28436AB764}" destId="{9CDF22E8-18B5-4A1B-8404-CD4EA90CB881}" srcOrd="0" destOrd="0" presId="urn:microsoft.com/office/officeart/2005/8/layout/radial6"/>
    <dgm:cxn modelId="{A6494E51-CA1C-48E4-8885-BE8E40A10E70}" srcId="{7741B26F-4A23-4477-942B-257034104D6A}" destId="{A71B9233-B6DE-440E-9EE7-A1FCE7788D5D}" srcOrd="4" destOrd="0" parTransId="{ED0EEEC1-51EF-44C7-97FD-312CA52227D4}" sibTransId="{3943B799-5789-4357-BA89-516DEAE01ED8}"/>
    <dgm:cxn modelId="{C0E9C256-BA39-4353-A0AE-D6D36FCD478A}" srcId="{7741B26F-4A23-4477-942B-257034104D6A}" destId="{88A3F8F5-48CC-40A8-8CD8-0555A085DA0B}" srcOrd="1" destOrd="0" parTransId="{70F67489-AB46-4438-B13C-37D0BA0F6D26}" sibTransId="{158C053C-2A2F-4628-969F-589632531DB1}"/>
    <dgm:cxn modelId="{666D1059-FDD5-43C9-BB45-E4E642B26E80}" type="presOf" srcId="{69AD2313-AE58-481E-884F-9F369C222ED6}" destId="{75DE8907-46F0-4006-8D67-2F20A33E1FFE}" srcOrd="0" destOrd="0" presId="urn:microsoft.com/office/officeart/2005/8/layout/radial6"/>
    <dgm:cxn modelId="{49C14D7D-EE0B-43B7-8E8F-267437DA2B64}" type="presOf" srcId="{2B922C1A-AD69-435F-BCBA-A3B6E455DE09}" destId="{EA5AC142-EDC6-45EB-A7D8-35531A2B4F93}" srcOrd="0" destOrd="0" presId="urn:microsoft.com/office/officeart/2005/8/layout/radial6"/>
    <dgm:cxn modelId="{70F8C17D-BC33-4A33-A9B9-61B3F27A807C}" type="presOf" srcId="{158C053C-2A2F-4628-969F-589632531DB1}" destId="{1BAB88E2-ED16-4A4B-A2DE-A547E2DE256F}" srcOrd="0" destOrd="0" presId="urn:microsoft.com/office/officeart/2005/8/layout/radial6"/>
    <dgm:cxn modelId="{A813B580-8C4B-4398-B801-9619848500CA}" type="presOf" srcId="{A50629A2-0601-462B-B739-44C7F26ADEB1}" destId="{41C963D7-BD92-49A6-A6BA-2E92A96A35D0}" srcOrd="0" destOrd="0" presId="urn:microsoft.com/office/officeart/2005/8/layout/radial6"/>
    <dgm:cxn modelId="{8B764084-88AF-4D49-AB0D-1A0F1C35D3D8}" srcId="{7741B26F-4A23-4477-942B-257034104D6A}" destId="{CD9D951D-B77A-4CC0-B631-F85830D6F214}" srcOrd="0" destOrd="0" parTransId="{F2FCD20D-DF56-41B7-B543-B9516BC38551}" sibTransId="{B0E442B4-9A59-41BE-90F6-D29131F396E6}"/>
    <dgm:cxn modelId="{9A09B38A-680E-4ADE-AF50-4467425F818C}" type="presOf" srcId="{DBEAFEA0-5E7B-44C9-836A-3589DA6B011B}" destId="{A85D66A1-CA5A-494D-99EC-8B3477DCD97F}" srcOrd="0" destOrd="0" presId="urn:microsoft.com/office/officeart/2005/8/layout/radial6"/>
    <dgm:cxn modelId="{F063408E-E8D0-4591-893B-D3B5DA90760C}" type="presOf" srcId="{3943B799-5789-4357-BA89-516DEAE01ED8}" destId="{E6F6600B-D152-4CCE-864C-81AD7D412AE1}" srcOrd="0" destOrd="0" presId="urn:microsoft.com/office/officeart/2005/8/layout/radial6"/>
    <dgm:cxn modelId="{1856FD9A-AD43-432A-A7A2-1AB98DDE2E2C}" srcId="{7741B26F-4A23-4477-942B-257034104D6A}" destId="{7DB6EB31-0099-4848-94CA-1E846F6300A8}" srcOrd="5" destOrd="0" parTransId="{2A7A5107-E7B2-4CDC-A691-95701B9D95A3}" sibTransId="{43070713-1596-40C5-AFF9-209D9EA845EC}"/>
    <dgm:cxn modelId="{01DAEF9F-8488-4689-B825-0FBD7E3E972B}" type="presOf" srcId="{7741B26F-4A23-4477-942B-257034104D6A}" destId="{5438ED85-26A4-4D38-8892-096A1F71C37A}" srcOrd="0" destOrd="0" presId="urn:microsoft.com/office/officeart/2005/8/layout/radial6"/>
    <dgm:cxn modelId="{6ADA29AC-9EF4-45EF-8BB1-BDA2B2140E5E}" type="presOf" srcId="{504AE617-4668-4A51-9ECF-E1845856B1CF}" destId="{719FCE45-5E60-4E4F-ADA0-49E7A23E0702}" srcOrd="0" destOrd="0" presId="urn:microsoft.com/office/officeart/2005/8/layout/radial6"/>
    <dgm:cxn modelId="{543F0CB1-2EE3-45CC-9AAC-B3CCF03CF418}" type="presOf" srcId="{B0E442B4-9A59-41BE-90F6-D29131F396E6}" destId="{7FAFA17C-416F-4251-97B7-603B2F79CE9A}" srcOrd="0" destOrd="0" presId="urn:microsoft.com/office/officeart/2005/8/layout/radial6"/>
    <dgm:cxn modelId="{CF2A14BB-919B-4063-955F-A946817A1BD2}" type="presOf" srcId="{7DB6EB31-0099-4848-94CA-1E846F6300A8}" destId="{AE263FA8-0410-49EC-89FF-3B769506A916}" srcOrd="0" destOrd="0" presId="urn:microsoft.com/office/officeart/2005/8/layout/radial6"/>
    <dgm:cxn modelId="{4F16A8CB-643A-4C6C-ABF0-1172F852B15E}" type="presOf" srcId="{88A3F8F5-48CC-40A8-8CD8-0555A085DA0B}" destId="{EAA8E5D8-2AFA-4A98-850C-70E47C7F9E98}" srcOrd="0" destOrd="0" presId="urn:microsoft.com/office/officeart/2005/8/layout/radial6"/>
    <dgm:cxn modelId="{D83126CF-9018-4AAC-AA2D-46F09A3F7142}" type="presOf" srcId="{C74683D7-4882-4461-B549-7A250041EEB5}" destId="{1FC46B7E-151A-4FC8-AFB5-EAFCAF0A7885}" srcOrd="0" destOrd="0" presId="urn:microsoft.com/office/officeart/2005/8/layout/radial6"/>
    <dgm:cxn modelId="{448FB1D0-80BA-411D-99E4-7E396C6FEEC3}" srcId="{1DDC96FE-6E4F-497D-87B8-50692EC9E2F2}" destId="{7741B26F-4A23-4477-942B-257034104D6A}" srcOrd="0" destOrd="0" parTransId="{14882D44-DCF8-4BDD-8489-3B95A39FE7D0}" sibTransId="{553B1627-FF0B-48D9-B02D-41FF3B05ADBB}"/>
    <dgm:cxn modelId="{5B590AD4-519B-46F2-8B80-BFCB2BDB5F6A}" type="presOf" srcId="{43070713-1596-40C5-AFF9-209D9EA845EC}" destId="{08108792-726A-4641-9C56-88A1332265DF}" srcOrd="0" destOrd="0" presId="urn:microsoft.com/office/officeart/2005/8/layout/radial6"/>
    <dgm:cxn modelId="{6FD419D4-28AD-43A1-B7A4-34AE7FEB65FD}" srcId="{7741B26F-4A23-4477-942B-257034104D6A}" destId="{DBEAFEA0-5E7B-44C9-836A-3589DA6B011B}" srcOrd="7" destOrd="0" parTransId="{E24C99A3-36B2-4145-ACFE-5F9F905617FC}" sibTransId="{69AD2313-AE58-481E-884F-9F369C222ED6}"/>
    <dgm:cxn modelId="{B42555D8-7B61-4C3E-BA75-9B88DF566CC3}" type="presOf" srcId="{A71B9233-B6DE-440E-9EE7-A1FCE7788D5D}" destId="{88A5CCBC-3513-4FEF-A531-52B9697231B3}" srcOrd="0" destOrd="0" presId="urn:microsoft.com/office/officeart/2005/8/layout/radial6"/>
    <dgm:cxn modelId="{2E11B3E6-1D67-4340-BE61-D312D77821D5}" type="presOf" srcId="{04C1CC77-8907-4DFF-ABCC-14002602A185}" destId="{A8F92A0F-9DEC-4948-B4C1-C49BB31E9F4D}" srcOrd="0" destOrd="0" presId="urn:microsoft.com/office/officeart/2005/8/layout/radial6"/>
    <dgm:cxn modelId="{1E393DEE-3F33-4E6D-AD63-15B623A691CF}" type="presOf" srcId="{63F24A29-E332-48A4-B6CD-D3BCF942A5CB}" destId="{699FDA1E-E8E0-4285-A427-3F24D86AF388}" srcOrd="0" destOrd="0" presId="urn:microsoft.com/office/officeart/2005/8/layout/radial6"/>
    <dgm:cxn modelId="{C241CFF1-8921-40EF-8637-9A8D02C8BF98}" type="presOf" srcId="{F4EA1AC4-5448-4857-B4EE-02577B635064}" destId="{660AB66E-BA21-4942-A711-A04011E42B77}" srcOrd="0" destOrd="0" presId="urn:microsoft.com/office/officeart/2005/8/layout/radial6"/>
    <dgm:cxn modelId="{53F03DFE-7014-4A43-AD6A-AEA4C350EF30}" type="presOf" srcId="{CA486BDE-E5C1-4ACC-B5AD-8AB7883FA710}" destId="{9C0D8082-DB40-4647-B416-6536BEE02BF5}" srcOrd="0" destOrd="0" presId="urn:microsoft.com/office/officeart/2005/8/layout/radial6"/>
    <dgm:cxn modelId="{8619C77E-45B7-4F5C-925D-EDA72FA44631}" type="presParOf" srcId="{EC025A1F-F7FD-47A9-8DE2-59B377CB09D1}" destId="{5438ED85-26A4-4D38-8892-096A1F71C37A}" srcOrd="0" destOrd="0" presId="urn:microsoft.com/office/officeart/2005/8/layout/radial6"/>
    <dgm:cxn modelId="{C17E75F9-BD62-43C3-A4A9-7673CB4941BD}" type="presParOf" srcId="{EC025A1F-F7FD-47A9-8DE2-59B377CB09D1}" destId="{5F9A5887-6B84-40CC-835F-0F60F4A9E944}" srcOrd="1" destOrd="0" presId="urn:microsoft.com/office/officeart/2005/8/layout/radial6"/>
    <dgm:cxn modelId="{2D485F9F-0E4D-45CA-BAF4-AE34A69FB2ED}" type="presParOf" srcId="{EC025A1F-F7FD-47A9-8DE2-59B377CB09D1}" destId="{C5543B3A-D5C8-4593-892B-2D2F915F372F}" srcOrd="2" destOrd="0" presId="urn:microsoft.com/office/officeart/2005/8/layout/radial6"/>
    <dgm:cxn modelId="{3404F839-926B-4AA1-BE36-92DA511E9523}" type="presParOf" srcId="{EC025A1F-F7FD-47A9-8DE2-59B377CB09D1}" destId="{7FAFA17C-416F-4251-97B7-603B2F79CE9A}" srcOrd="3" destOrd="0" presId="urn:microsoft.com/office/officeart/2005/8/layout/radial6"/>
    <dgm:cxn modelId="{43480D14-D961-43C8-ABFB-6BD8EF0933BE}" type="presParOf" srcId="{EC025A1F-F7FD-47A9-8DE2-59B377CB09D1}" destId="{EAA8E5D8-2AFA-4A98-850C-70E47C7F9E98}" srcOrd="4" destOrd="0" presId="urn:microsoft.com/office/officeart/2005/8/layout/radial6"/>
    <dgm:cxn modelId="{9F4F47D0-F45C-4C49-A0AD-1FAB113F8768}" type="presParOf" srcId="{EC025A1F-F7FD-47A9-8DE2-59B377CB09D1}" destId="{D9780C9A-A5EC-4EB5-94C2-4B8BF14572A9}" srcOrd="5" destOrd="0" presId="urn:microsoft.com/office/officeart/2005/8/layout/radial6"/>
    <dgm:cxn modelId="{051C39D0-C741-4A1D-A2BF-7DE8BED037D0}" type="presParOf" srcId="{EC025A1F-F7FD-47A9-8DE2-59B377CB09D1}" destId="{1BAB88E2-ED16-4A4B-A2DE-A547E2DE256F}" srcOrd="6" destOrd="0" presId="urn:microsoft.com/office/officeart/2005/8/layout/radial6"/>
    <dgm:cxn modelId="{8F8B3EE7-AA69-46C2-981E-E95DF56FF0CA}" type="presParOf" srcId="{EC025A1F-F7FD-47A9-8DE2-59B377CB09D1}" destId="{719FCE45-5E60-4E4F-ADA0-49E7A23E0702}" srcOrd="7" destOrd="0" presId="urn:microsoft.com/office/officeart/2005/8/layout/radial6"/>
    <dgm:cxn modelId="{AA70155B-13BC-4C00-8873-6BB6172FDE34}" type="presParOf" srcId="{EC025A1F-F7FD-47A9-8DE2-59B377CB09D1}" destId="{A481C732-94F7-433D-B0C5-15E26052199E}" srcOrd="8" destOrd="0" presId="urn:microsoft.com/office/officeart/2005/8/layout/radial6"/>
    <dgm:cxn modelId="{53CCC48F-7670-409B-90A8-2C973DDDBCFB}" type="presParOf" srcId="{EC025A1F-F7FD-47A9-8DE2-59B377CB09D1}" destId="{9C0D8082-DB40-4647-B416-6536BEE02BF5}" srcOrd="9" destOrd="0" presId="urn:microsoft.com/office/officeart/2005/8/layout/radial6"/>
    <dgm:cxn modelId="{6141F995-30D8-429B-B9C8-732A03C0B018}" type="presParOf" srcId="{EC025A1F-F7FD-47A9-8DE2-59B377CB09D1}" destId="{D2D8912C-D4D9-4CD6-8047-FACE00D0F1ED}" srcOrd="10" destOrd="0" presId="urn:microsoft.com/office/officeart/2005/8/layout/radial6"/>
    <dgm:cxn modelId="{A0026809-B081-4003-B67A-561C0C46748E}" type="presParOf" srcId="{EC025A1F-F7FD-47A9-8DE2-59B377CB09D1}" destId="{E3B6517D-1B9C-4889-8573-55BB542FF3CE}" srcOrd="11" destOrd="0" presId="urn:microsoft.com/office/officeart/2005/8/layout/radial6"/>
    <dgm:cxn modelId="{1D1D9F3F-BE61-42F7-86C6-1AF6467457DC}" type="presParOf" srcId="{EC025A1F-F7FD-47A9-8DE2-59B377CB09D1}" destId="{EA5AC142-EDC6-45EB-A7D8-35531A2B4F93}" srcOrd="12" destOrd="0" presId="urn:microsoft.com/office/officeart/2005/8/layout/radial6"/>
    <dgm:cxn modelId="{B885019F-C125-4397-83A7-D37048253DF0}" type="presParOf" srcId="{EC025A1F-F7FD-47A9-8DE2-59B377CB09D1}" destId="{88A5CCBC-3513-4FEF-A531-52B9697231B3}" srcOrd="13" destOrd="0" presId="urn:microsoft.com/office/officeart/2005/8/layout/radial6"/>
    <dgm:cxn modelId="{DDF5CFD5-9CCF-4BF7-8D6A-7F834A5D2641}" type="presParOf" srcId="{EC025A1F-F7FD-47A9-8DE2-59B377CB09D1}" destId="{079ED7A0-31E9-4E34-8A9E-FB6D36A712CD}" srcOrd="14" destOrd="0" presId="urn:microsoft.com/office/officeart/2005/8/layout/radial6"/>
    <dgm:cxn modelId="{461BB89F-E2B6-4013-A6EE-12501A51C5F1}" type="presParOf" srcId="{EC025A1F-F7FD-47A9-8DE2-59B377CB09D1}" destId="{E6F6600B-D152-4CCE-864C-81AD7D412AE1}" srcOrd="15" destOrd="0" presId="urn:microsoft.com/office/officeart/2005/8/layout/radial6"/>
    <dgm:cxn modelId="{193E5635-73EC-4BBD-8824-B3AFA73BC0BE}" type="presParOf" srcId="{EC025A1F-F7FD-47A9-8DE2-59B377CB09D1}" destId="{AE263FA8-0410-49EC-89FF-3B769506A916}" srcOrd="16" destOrd="0" presId="urn:microsoft.com/office/officeart/2005/8/layout/radial6"/>
    <dgm:cxn modelId="{29F23E8F-FCA3-4AE1-A8DE-85FC997A6C40}" type="presParOf" srcId="{EC025A1F-F7FD-47A9-8DE2-59B377CB09D1}" destId="{546B1969-9DA6-486C-9491-9E27A1736BBD}" srcOrd="17" destOrd="0" presId="urn:microsoft.com/office/officeart/2005/8/layout/radial6"/>
    <dgm:cxn modelId="{1724149D-1397-41C2-84D9-A51A540C4F7D}" type="presParOf" srcId="{EC025A1F-F7FD-47A9-8DE2-59B377CB09D1}" destId="{08108792-726A-4641-9C56-88A1332265DF}" srcOrd="18" destOrd="0" presId="urn:microsoft.com/office/officeart/2005/8/layout/radial6"/>
    <dgm:cxn modelId="{0C4E86FA-CE16-41C5-8A30-3C38BD26985C}" type="presParOf" srcId="{EC025A1F-F7FD-47A9-8DE2-59B377CB09D1}" destId="{A8F92A0F-9DEC-4948-B4C1-C49BB31E9F4D}" srcOrd="19" destOrd="0" presId="urn:microsoft.com/office/officeart/2005/8/layout/radial6"/>
    <dgm:cxn modelId="{2DE76009-7A6D-4C07-9DB6-66E7E02578FF}" type="presParOf" srcId="{EC025A1F-F7FD-47A9-8DE2-59B377CB09D1}" destId="{5FD44394-3989-4545-A977-989ACC2AEE00}" srcOrd="20" destOrd="0" presId="urn:microsoft.com/office/officeart/2005/8/layout/radial6"/>
    <dgm:cxn modelId="{16E2164B-582F-44FC-8CD5-A7F9414CEA58}" type="presParOf" srcId="{EC025A1F-F7FD-47A9-8DE2-59B377CB09D1}" destId="{1FC46B7E-151A-4FC8-AFB5-EAFCAF0A7885}" srcOrd="21" destOrd="0" presId="urn:microsoft.com/office/officeart/2005/8/layout/radial6"/>
    <dgm:cxn modelId="{76179152-228B-4F40-BCD4-53E2503183BA}" type="presParOf" srcId="{EC025A1F-F7FD-47A9-8DE2-59B377CB09D1}" destId="{A85D66A1-CA5A-494D-99EC-8B3477DCD97F}" srcOrd="22" destOrd="0" presId="urn:microsoft.com/office/officeart/2005/8/layout/radial6"/>
    <dgm:cxn modelId="{6191176D-D29E-462B-B944-20DB0BAF007D}" type="presParOf" srcId="{EC025A1F-F7FD-47A9-8DE2-59B377CB09D1}" destId="{2B6AA673-43E7-41EC-8EC6-0B1B04373849}" srcOrd="23" destOrd="0" presId="urn:microsoft.com/office/officeart/2005/8/layout/radial6"/>
    <dgm:cxn modelId="{9A5E3E95-D1B0-4C8F-89D2-1A92ADBCA1B1}" type="presParOf" srcId="{EC025A1F-F7FD-47A9-8DE2-59B377CB09D1}" destId="{75DE8907-46F0-4006-8D67-2F20A33E1FFE}" srcOrd="24" destOrd="0" presId="urn:microsoft.com/office/officeart/2005/8/layout/radial6"/>
    <dgm:cxn modelId="{A6559916-40BA-4162-9DEC-D70C0C95EBA1}" type="presParOf" srcId="{EC025A1F-F7FD-47A9-8DE2-59B377CB09D1}" destId="{699FDA1E-E8E0-4285-A427-3F24D86AF388}" srcOrd="25" destOrd="0" presId="urn:microsoft.com/office/officeart/2005/8/layout/radial6"/>
    <dgm:cxn modelId="{E6F94CB5-4326-4C86-8ADE-B454B489ED5A}" type="presParOf" srcId="{EC025A1F-F7FD-47A9-8DE2-59B377CB09D1}" destId="{0CDADF2E-D684-4F2B-B264-23B451023B41}" srcOrd="26" destOrd="0" presId="urn:microsoft.com/office/officeart/2005/8/layout/radial6"/>
    <dgm:cxn modelId="{A9B3C1BF-FFB9-4F52-9D46-FEB4A13D53D7}" type="presParOf" srcId="{EC025A1F-F7FD-47A9-8DE2-59B377CB09D1}" destId="{9CDF22E8-18B5-4A1B-8404-CD4EA90CB881}" srcOrd="27" destOrd="0" presId="urn:microsoft.com/office/officeart/2005/8/layout/radial6"/>
    <dgm:cxn modelId="{05412D44-4A3C-43BC-9CB6-AC0F15C69B64}" type="presParOf" srcId="{EC025A1F-F7FD-47A9-8DE2-59B377CB09D1}" destId="{41C963D7-BD92-49A6-A6BA-2E92A96A35D0}" srcOrd="28" destOrd="0" presId="urn:microsoft.com/office/officeart/2005/8/layout/radial6"/>
    <dgm:cxn modelId="{04F74A81-267F-4379-87F4-782AC132E8F0}" type="presParOf" srcId="{EC025A1F-F7FD-47A9-8DE2-59B377CB09D1}" destId="{9A41CD06-B111-48B8-B3EA-943DE628AE10}" srcOrd="29" destOrd="0" presId="urn:microsoft.com/office/officeart/2005/8/layout/radial6"/>
    <dgm:cxn modelId="{BB45ECA0-8D30-475C-918F-D482C8B2CCFC}" type="presParOf" srcId="{EC025A1F-F7FD-47A9-8DE2-59B377CB09D1}" destId="{660AB66E-BA21-4942-A711-A04011E42B77}" srcOrd="30" destOrd="0" presId="urn:microsoft.com/office/officeart/2005/8/layout/radial6"/>
  </dgm:cxnLst>
  <dgm:bg>
    <a:noFill/>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BEBFAB49-220D-4630-8E12-D52EFC700EBC}" type="doc">
      <dgm:prSet loTypeId="urn:diagrams.loki3.com/VaryingWidthList" loCatId="list" qsTypeId="urn:microsoft.com/office/officeart/2005/8/quickstyle/simple1" qsCatId="simple" csTypeId="urn:microsoft.com/office/officeart/2005/8/colors/colorful4" csCatId="colorful" phldr="1"/>
      <dgm:spPr/>
    </dgm:pt>
    <dgm:pt modelId="{052A466D-3F1C-4986-AACC-A369BEDB391B}">
      <dgm:prSet phldrT="[Text]"/>
      <dgm:spPr>
        <a:xfrm>
          <a:off x="402000" y="1406"/>
          <a:ext cx="720000" cy="614920"/>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051D9CAC-4E0F-49DB-9EF5-B53E70791D53}" type="parTrans" cxnId="{0A2D2D81-A563-4A30-A21D-CD39310F28EB}">
      <dgm:prSet/>
      <dgm:spPr/>
      <dgm:t>
        <a:bodyPr/>
        <a:lstStyle/>
        <a:p>
          <a:endParaRPr lang="en-GB"/>
        </a:p>
      </dgm:t>
    </dgm:pt>
    <dgm:pt modelId="{1CD89B25-CF57-4841-B3E2-A4BA745C20F7}" type="sibTrans" cxnId="{0A2D2D81-A563-4A30-A21D-CD39310F28EB}">
      <dgm:prSet/>
      <dgm:spPr/>
      <dgm:t>
        <a:bodyPr/>
        <a:lstStyle/>
        <a:p>
          <a:endParaRPr lang="en-GB"/>
        </a:p>
      </dgm:t>
    </dgm:pt>
    <dgm:pt modelId="{6905A032-D8D3-4887-9E96-37DFF442ACEA}">
      <dgm:prSet phldrT="[Text]"/>
      <dgm:spPr>
        <a:xfrm>
          <a:off x="402000" y="1938406"/>
          <a:ext cx="720000" cy="614920"/>
        </a:xfrm>
        <a:prstGeom prst="rect">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C6962D69-9998-499F-8E36-3E7A12CE6C62}" type="parTrans" cxnId="{F5985F79-352B-47E7-8043-9B14ACF7BF34}">
      <dgm:prSet/>
      <dgm:spPr/>
      <dgm:t>
        <a:bodyPr/>
        <a:lstStyle/>
        <a:p>
          <a:endParaRPr lang="en-GB"/>
        </a:p>
      </dgm:t>
    </dgm:pt>
    <dgm:pt modelId="{7D6910FE-5DCD-460B-84A8-0EF85EA7119D}" type="sibTrans" cxnId="{F5985F79-352B-47E7-8043-9B14ACF7BF34}">
      <dgm:prSet/>
      <dgm:spPr/>
      <dgm:t>
        <a:bodyPr/>
        <a:lstStyle/>
        <a:p>
          <a:endParaRPr lang="en-GB"/>
        </a:p>
      </dgm:t>
    </dgm:pt>
    <dgm:pt modelId="{CEC44BE5-A75A-48CD-9531-BAF805421979}">
      <dgm:prSet phldrT="[Text]"/>
      <dgm:spPr>
        <a:xfrm>
          <a:off x="402000" y="2584072"/>
          <a:ext cx="720000" cy="614920"/>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9514061F-052F-4CDE-AA40-0490CCF7B4D4}" type="parTrans" cxnId="{DF9F4218-5414-4926-9311-81D5FE26363C}">
      <dgm:prSet/>
      <dgm:spPr/>
      <dgm:t>
        <a:bodyPr/>
        <a:lstStyle/>
        <a:p>
          <a:endParaRPr lang="en-GB"/>
        </a:p>
      </dgm:t>
    </dgm:pt>
    <dgm:pt modelId="{B5E8913B-B7AF-4835-8C30-FB528817743F}" type="sibTrans" cxnId="{DF9F4218-5414-4926-9311-81D5FE26363C}">
      <dgm:prSet/>
      <dgm:spPr/>
      <dgm:t>
        <a:bodyPr/>
        <a:lstStyle/>
        <a:p>
          <a:endParaRPr lang="en-GB"/>
        </a:p>
      </dgm:t>
    </dgm:pt>
    <dgm:pt modelId="{1E1B630D-5515-4914-8777-6536490FFFAB}">
      <dgm:prSet/>
      <dgm:spPr>
        <a:xfrm>
          <a:off x="402000" y="647073"/>
          <a:ext cx="720000" cy="614920"/>
        </a:xfrm>
        <a:prstGeom prst="rect">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3E577C4F-C658-49EB-94A5-17C7178C2A8E}" type="parTrans" cxnId="{160DA021-CEDE-4AB4-A903-B65BDAF3C140}">
      <dgm:prSet/>
      <dgm:spPr/>
      <dgm:t>
        <a:bodyPr/>
        <a:lstStyle/>
        <a:p>
          <a:endParaRPr lang="en-GB"/>
        </a:p>
      </dgm:t>
    </dgm:pt>
    <dgm:pt modelId="{4B91C3CC-0CF2-45BC-88C9-35DF61111346}" type="sibTrans" cxnId="{160DA021-CEDE-4AB4-A903-B65BDAF3C140}">
      <dgm:prSet/>
      <dgm:spPr/>
      <dgm:t>
        <a:bodyPr/>
        <a:lstStyle/>
        <a:p>
          <a:endParaRPr lang="en-GB"/>
        </a:p>
      </dgm:t>
    </dgm:pt>
    <dgm:pt modelId="{6419FB0B-F531-4AC8-9583-82713F3D2D58}">
      <dgm:prSet/>
      <dgm:spPr>
        <a:xfrm>
          <a:off x="402000" y="1292739"/>
          <a:ext cx="720000" cy="614920"/>
        </a:xfrm>
        <a:prstGeom prst="rect">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25339958-C86B-4BFB-B2E9-62026291832D}" type="parTrans" cxnId="{FB2DE2FB-60B8-4244-96EC-0209097CBC13}">
      <dgm:prSet/>
      <dgm:spPr/>
      <dgm:t>
        <a:bodyPr/>
        <a:lstStyle/>
        <a:p>
          <a:endParaRPr lang="en-GB"/>
        </a:p>
      </dgm:t>
    </dgm:pt>
    <dgm:pt modelId="{A7DB99B8-80F3-47CB-95C7-FAD39F885103}" type="sibTrans" cxnId="{FB2DE2FB-60B8-4244-96EC-0209097CBC13}">
      <dgm:prSet/>
      <dgm:spPr/>
      <dgm:t>
        <a:bodyPr/>
        <a:lstStyle/>
        <a:p>
          <a:endParaRPr lang="en-GB"/>
        </a:p>
      </dgm:t>
    </dgm:pt>
    <dgm:pt modelId="{3A73D5C1-3D66-4340-B157-16F1068F8036}" type="pres">
      <dgm:prSet presAssocID="{BEBFAB49-220D-4630-8E12-D52EFC700EBC}" presName="Name0" presStyleCnt="0">
        <dgm:presLayoutVars>
          <dgm:resizeHandles/>
        </dgm:presLayoutVars>
      </dgm:prSet>
      <dgm:spPr/>
    </dgm:pt>
    <dgm:pt modelId="{8088B6E6-918B-4EDF-88E5-C5F47BCE907E}" type="pres">
      <dgm:prSet presAssocID="{052A466D-3F1C-4986-AACC-A369BEDB391B}" presName="text" presStyleLbl="node1" presStyleIdx="0" presStyleCnt="5">
        <dgm:presLayoutVars>
          <dgm:bulletEnabled val="1"/>
        </dgm:presLayoutVars>
      </dgm:prSet>
      <dgm:spPr/>
    </dgm:pt>
    <dgm:pt modelId="{0304809D-41B4-42CB-B99E-85A430F78F98}" type="pres">
      <dgm:prSet presAssocID="{1CD89B25-CF57-4841-B3E2-A4BA745C20F7}" presName="space" presStyleCnt="0"/>
      <dgm:spPr/>
    </dgm:pt>
    <dgm:pt modelId="{13AEE02C-4267-45D7-9A1B-DBA8121BAE3B}" type="pres">
      <dgm:prSet presAssocID="{1E1B630D-5515-4914-8777-6536490FFFAB}" presName="text" presStyleLbl="node1" presStyleIdx="1" presStyleCnt="5">
        <dgm:presLayoutVars>
          <dgm:bulletEnabled val="1"/>
        </dgm:presLayoutVars>
      </dgm:prSet>
      <dgm:spPr/>
    </dgm:pt>
    <dgm:pt modelId="{A04E883E-3226-4DBC-8652-FB79C0319889}" type="pres">
      <dgm:prSet presAssocID="{4B91C3CC-0CF2-45BC-88C9-35DF61111346}" presName="space" presStyleCnt="0"/>
      <dgm:spPr/>
    </dgm:pt>
    <dgm:pt modelId="{377DF95F-6EDD-44FD-BCE4-7DC8B1CA3572}" type="pres">
      <dgm:prSet presAssocID="{6419FB0B-F531-4AC8-9583-82713F3D2D58}" presName="text" presStyleLbl="node1" presStyleIdx="2" presStyleCnt="5">
        <dgm:presLayoutVars>
          <dgm:bulletEnabled val="1"/>
        </dgm:presLayoutVars>
      </dgm:prSet>
      <dgm:spPr/>
    </dgm:pt>
    <dgm:pt modelId="{D85F1AA9-23EC-45F8-A806-7A0A0F5C8ED9}" type="pres">
      <dgm:prSet presAssocID="{A7DB99B8-80F3-47CB-95C7-FAD39F885103}" presName="space" presStyleCnt="0"/>
      <dgm:spPr/>
    </dgm:pt>
    <dgm:pt modelId="{1399E537-DCA7-4995-9F1C-B00E49BD1C40}" type="pres">
      <dgm:prSet presAssocID="{6905A032-D8D3-4887-9E96-37DFF442ACEA}" presName="text" presStyleLbl="node1" presStyleIdx="3" presStyleCnt="5">
        <dgm:presLayoutVars>
          <dgm:bulletEnabled val="1"/>
        </dgm:presLayoutVars>
      </dgm:prSet>
      <dgm:spPr/>
    </dgm:pt>
    <dgm:pt modelId="{23902179-E286-4F41-A7D2-4FF625236250}" type="pres">
      <dgm:prSet presAssocID="{7D6910FE-5DCD-460B-84A8-0EF85EA7119D}" presName="space" presStyleCnt="0"/>
      <dgm:spPr/>
    </dgm:pt>
    <dgm:pt modelId="{16D8867A-EF5C-4E77-94F2-F52C21342C74}" type="pres">
      <dgm:prSet presAssocID="{CEC44BE5-A75A-48CD-9531-BAF805421979}" presName="text" presStyleLbl="node1" presStyleIdx="4" presStyleCnt="5">
        <dgm:presLayoutVars>
          <dgm:bulletEnabled val="1"/>
        </dgm:presLayoutVars>
      </dgm:prSet>
      <dgm:spPr/>
    </dgm:pt>
  </dgm:ptLst>
  <dgm:cxnLst>
    <dgm:cxn modelId="{DF9F4218-5414-4926-9311-81D5FE26363C}" srcId="{BEBFAB49-220D-4630-8E12-D52EFC700EBC}" destId="{CEC44BE5-A75A-48CD-9531-BAF805421979}" srcOrd="4" destOrd="0" parTransId="{9514061F-052F-4CDE-AA40-0490CCF7B4D4}" sibTransId="{B5E8913B-B7AF-4835-8C30-FB528817743F}"/>
    <dgm:cxn modelId="{160DA021-CEDE-4AB4-A903-B65BDAF3C140}" srcId="{BEBFAB49-220D-4630-8E12-D52EFC700EBC}" destId="{1E1B630D-5515-4914-8777-6536490FFFAB}" srcOrd="1" destOrd="0" parTransId="{3E577C4F-C658-49EB-94A5-17C7178C2A8E}" sibTransId="{4B91C3CC-0CF2-45BC-88C9-35DF61111346}"/>
    <dgm:cxn modelId="{2D8A815D-F633-4F54-B3FD-C04A223955DB}" type="presOf" srcId="{6419FB0B-F531-4AC8-9583-82713F3D2D58}" destId="{377DF95F-6EDD-44FD-BCE4-7DC8B1CA3572}" srcOrd="0" destOrd="0" presId="urn:diagrams.loki3.com/VaryingWidthList"/>
    <dgm:cxn modelId="{C149B763-7499-4312-8C2A-4B1537019B21}" type="presOf" srcId="{6905A032-D8D3-4887-9E96-37DFF442ACEA}" destId="{1399E537-DCA7-4995-9F1C-B00E49BD1C40}" srcOrd="0" destOrd="0" presId="urn:diagrams.loki3.com/VaryingWidthList"/>
    <dgm:cxn modelId="{D2DFF955-8A7D-40B0-97C8-0DB56EE1E487}" type="presOf" srcId="{CEC44BE5-A75A-48CD-9531-BAF805421979}" destId="{16D8867A-EF5C-4E77-94F2-F52C21342C74}" srcOrd="0" destOrd="0" presId="urn:diagrams.loki3.com/VaryingWidthList"/>
    <dgm:cxn modelId="{F5985F79-352B-47E7-8043-9B14ACF7BF34}" srcId="{BEBFAB49-220D-4630-8E12-D52EFC700EBC}" destId="{6905A032-D8D3-4887-9E96-37DFF442ACEA}" srcOrd="3" destOrd="0" parTransId="{C6962D69-9998-499F-8E36-3E7A12CE6C62}" sibTransId="{7D6910FE-5DCD-460B-84A8-0EF85EA7119D}"/>
    <dgm:cxn modelId="{0A2D2D81-A563-4A30-A21D-CD39310F28EB}" srcId="{BEBFAB49-220D-4630-8E12-D52EFC700EBC}" destId="{052A466D-3F1C-4986-AACC-A369BEDB391B}" srcOrd="0" destOrd="0" parTransId="{051D9CAC-4E0F-49DB-9EF5-B53E70791D53}" sibTransId="{1CD89B25-CF57-4841-B3E2-A4BA745C20F7}"/>
    <dgm:cxn modelId="{3A499DAC-C204-4A40-A74A-9256587E28A7}" type="presOf" srcId="{BEBFAB49-220D-4630-8E12-D52EFC700EBC}" destId="{3A73D5C1-3D66-4340-B157-16F1068F8036}" srcOrd="0" destOrd="0" presId="urn:diagrams.loki3.com/VaryingWidthList"/>
    <dgm:cxn modelId="{56967AC2-19F3-4D0C-B03F-F082A221B3C8}" type="presOf" srcId="{1E1B630D-5515-4914-8777-6536490FFFAB}" destId="{13AEE02C-4267-45D7-9A1B-DBA8121BAE3B}" srcOrd="0" destOrd="0" presId="urn:diagrams.loki3.com/VaryingWidthList"/>
    <dgm:cxn modelId="{84B7ADF2-9168-4CF5-BA1C-50FB77702447}" type="presOf" srcId="{052A466D-3F1C-4986-AACC-A369BEDB391B}" destId="{8088B6E6-918B-4EDF-88E5-C5F47BCE907E}" srcOrd="0" destOrd="0" presId="urn:diagrams.loki3.com/VaryingWidthList"/>
    <dgm:cxn modelId="{FB2DE2FB-60B8-4244-96EC-0209097CBC13}" srcId="{BEBFAB49-220D-4630-8E12-D52EFC700EBC}" destId="{6419FB0B-F531-4AC8-9583-82713F3D2D58}" srcOrd="2" destOrd="0" parTransId="{25339958-C86B-4BFB-B2E9-62026291832D}" sibTransId="{A7DB99B8-80F3-47CB-95C7-FAD39F885103}"/>
    <dgm:cxn modelId="{A344CB83-6CD9-4A41-B224-8847564E4B63}" type="presParOf" srcId="{3A73D5C1-3D66-4340-B157-16F1068F8036}" destId="{8088B6E6-918B-4EDF-88E5-C5F47BCE907E}" srcOrd="0" destOrd="0" presId="urn:diagrams.loki3.com/VaryingWidthList"/>
    <dgm:cxn modelId="{DCFE1B19-568F-4733-A022-1FB5140E2300}" type="presParOf" srcId="{3A73D5C1-3D66-4340-B157-16F1068F8036}" destId="{0304809D-41B4-42CB-B99E-85A430F78F98}" srcOrd="1" destOrd="0" presId="urn:diagrams.loki3.com/VaryingWidthList"/>
    <dgm:cxn modelId="{A14BD8F3-86F0-434B-9B28-8B67B5AE58FF}" type="presParOf" srcId="{3A73D5C1-3D66-4340-B157-16F1068F8036}" destId="{13AEE02C-4267-45D7-9A1B-DBA8121BAE3B}" srcOrd="2" destOrd="0" presId="urn:diagrams.loki3.com/VaryingWidthList"/>
    <dgm:cxn modelId="{6AB9FD7F-B711-4ECC-BFC8-60730D8FFAD2}" type="presParOf" srcId="{3A73D5C1-3D66-4340-B157-16F1068F8036}" destId="{A04E883E-3226-4DBC-8652-FB79C0319889}" srcOrd="3" destOrd="0" presId="urn:diagrams.loki3.com/VaryingWidthList"/>
    <dgm:cxn modelId="{3E0B90D4-2466-40B1-A4EA-9CF47E7190A6}" type="presParOf" srcId="{3A73D5C1-3D66-4340-B157-16F1068F8036}" destId="{377DF95F-6EDD-44FD-BCE4-7DC8B1CA3572}" srcOrd="4" destOrd="0" presId="urn:diagrams.loki3.com/VaryingWidthList"/>
    <dgm:cxn modelId="{ECE1057F-7264-41AA-AC7C-95F905D4B4A8}" type="presParOf" srcId="{3A73D5C1-3D66-4340-B157-16F1068F8036}" destId="{D85F1AA9-23EC-45F8-A806-7A0A0F5C8ED9}" srcOrd="5" destOrd="0" presId="urn:diagrams.loki3.com/VaryingWidthList"/>
    <dgm:cxn modelId="{43541D65-BEF6-4661-9931-033115B9D079}" type="presParOf" srcId="{3A73D5C1-3D66-4340-B157-16F1068F8036}" destId="{1399E537-DCA7-4995-9F1C-B00E49BD1C40}" srcOrd="6" destOrd="0" presId="urn:diagrams.loki3.com/VaryingWidthList"/>
    <dgm:cxn modelId="{EB6FC965-CBCB-42A5-86F1-8FDED8F1B26E}" type="presParOf" srcId="{3A73D5C1-3D66-4340-B157-16F1068F8036}" destId="{23902179-E286-4F41-A7D2-4FF625236250}" srcOrd="7" destOrd="0" presId="urn:diagrams.loki3.com/VaryingWidthList"/>
    <dgm:cxn modelId="{94C9B9D2-1CDF-4DF1-B046-19B7B152F172}" type="presParOf" srcId="{3A73D5C1-3D66-4340-B157-16F1068F8036}" destId="{16D8867A-EF5C-4E77-94F2-F52C21342C74}" srcOrd="8" destOrd="0" presId="urn:diagrams.loki3.com/VaryingWidthList"/>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BFAB49-220D-4630-8E12-D52EFC700EBC}" type="doc">
      <dgm:prSet loTypeId="urn:diagrams.loki3.com/VaryingWidthList" loCatId="list" qsTypeId="urn:microsoft.com/office/officeart/2005/8/quickstyle/simple1" qsCatId="simple" csTypeId="urn:microsoft.com/office/officeart/2005/8/colors/colorful4" csCatId="colorful" phldr="1"/>
      <dgm:spPr/>
    </dgm:pt>
    <dgm:pt modelId="{052A466D-3F1C-4986-AACC-A369BEDB391B}">
      <dgm:prSet phldrT="[Text]"/>
      <dgm:spPr>
        <a:xfrm>
          <a:off x="402000" y="1406"/>
          <a:ext cx="720000" cy="614920"/>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051D9CAC-4E0F-49DB-9EF5-B53E70791D53}" type="parTrans" cxnId="{0A2D2D81-A563-4A30-A21D-CD39310F28EB}">
      <dgm:prSet/>
      <dgm:spPr/>
      <dgm:t>
        <a:bodyPr/>
        <a:lstStyle/>
        <a:p>
          <a:endParaRPr lang="en-GB"/>
        </a:p>
      </dgm:t>
    </dgm:pt>
    <dgm:pt modelId="{1CD89B25-CF57-4841-B3E2-A4BA745C20F7}" type="sibTrans" cxnId="{0A2D2D81-A563-4A30-A21D-CD39310F28EB}">
      <dgm:prSet/>
      <dgm:spPr/>
      <dgm:t>
        <a:bodyPr/>
        <a:lstStyle/>
        <a:p>
          <a:endParaRPr lang="en-GB"/>
        </a:p>
      </dgm:t>
    </dgm:pt>
    <dgm:pt modelId="{6905A032-D8D3-4887-9E96-37DFF442ACEA}">
      <dgm:prSet phldrT="[Text]"/>
      <dgm:spPr>
        <a:xfrm>
          <a:off x="402000" y="1938406"/>
          <a:ext cx="720000" cy="614920"/>
        </a:xfrm>
        <a:prstGeom prst="rect">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C6962D69-9998-499F-8E36-3E7A12CE6C62}" type="parTrans" cxnId="{F5985F79-352B-47E7-8043-9B14ACF7BF34}">
      <dgm:prSet/>
      <dgm:spPr/>
      <dgm:t>
        <a:bodyPr/>
        <a:lstStyle/>
        <a:p>
          <a:endParaRPr lang="en-GB"/>
        </a:p>
      </dgm:t>
    </dgm:pt>
    <dgm:pt modelId="{7D6910FE-5DCD-460B-84A8-0EF85EA7119D}" type="sibTrans" cxnId="{F5985F79-352B-47E7-8043-9B14ACF7BF34}">
      <dgm:prSet/>
      <dgm:spPr/>
      <dgm:t>
        <a:bodyPr/>
        <a:lstStyle/>
        <a:p>
          <a:endParaRPr lang="en-GB"/>
        </a:p>
      </dgm:t>
    </dgm:pt>
    <dgm:pt modelId="{CEC44BE5-A75A-48CD-9531-BAF805421979}">
      <dgm:prSet phldrT="[Text]"/>
      <dgm:spPr>
        <a:xfrm>
          <a:off x="402000" y="2584072"/>
          <a:ext cx="720000" cy="614920"/>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9514061F-052F-4CDE-AA40-0490CCF7B4D4}" type="parTrans" cxnId="{DF9F4218-5414-4926-9311-81D5FE26363C}">
      <dgm:prSet/>
      <dgm:spPr/>
      <dgm:t>
        <a:bodyPr/>
        <a:lstStyle/>
        <a:p>
          <a:endParaRPr lang="en-GB"/>
        </a:p>
      </dgm:t>
    </dgm:pt>
    <dgm:pt modelId="{B5E8913B-B7AF-4835-8C30-FB528817743F}" type="sibTrans" cxnId="{DF9F4218-5414-4926-9311-81D5FE26363C}">
      <dgm:prSet/>
      <dgm:spPr/>
      <dgm:t>
        <a:bodyPr/>
        <a:lstStyle/>
        <a:p>
          <a:endParaRPr lang="en-GB"/>
        </a:p>
      </dgm:t>
    </dgm:pt>
    <dgm:pt modelId="{1E1B630D-5515-4914-8777-6536490FFFAB}">
      <dgm:prSet/>
      <dgm:spPr>
        <a:xfrm>
          <a:off x="402000" y="647073"/>
          <a:ext cx="720000" cy="614920"/>
        </a:xfrm>
        <a:prstGeom prst="rect">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3E577C4F-C658-49EB-94A5-17C7178C2A8E}" type="parTrans" cxnId="{160DA021-CEDE-4AB4-A903-B65BDAF3C140}">
      <dgm:prSet/>
      <dgm:spPr/>
      <dgm:t>
        <a:bodyPr/>
        <a:lstStyle/>
        <a:p>
          <a:endParaRPr lang="en-GB"/>
        </a:p>
      </dgm:t>
    </dgm:pt>
    <dgm:pt modelId="{4B91C3CC-0CF2-45BC-88C9-35DF61111346}" type="sibTrans" cxnId="{160DA021-CEDE-4AB4-A903-B65BDAF3C140}">
      <dgm:prSet/>
      <dgm:spPr/>
      <dgm:t>
        <a:bodyPr/>
        <a:lstStyle/>
        <a:p>
          <a:endParaRPr lang="en-GB"/>
        </a:p>
      </dgm:t>
    </dgm:pt>
    <dgm:pt modelId="{6419FB0B-F531-4AC8-9583-82713F3D2D58}">
      <dgm:prSet/>
      <dgm:spPr>
        <a:xfrm>
          <a:off x="402000" y="1292739"/>
          <a:ext cx="720000" cy="614920"/>
        </a:xfrm>
        <a:prstGeom prst="rect">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25339958-C86B-4BFB-B2E9-62026291832D}" type="parTrans" cxnId="{FB2DE2FB-60B8-4244-96EC-0209097CBC13}">
      <dgm:prSet/>
      <dgm:spPr/>
      <dgm:t>
        <a:bodyPr/>
        <a:lstStyle/>
        <a:p>
          <a:endParaRPr lang="en-GB"/>
        </a:p>
      </dgm:t>
    </dgm:pt>
    <dgm:pt modelId="{A7DB99B8-80F3-47CB-95C7-FAD39F885103}" type="sibTrans" cxnId="{FB2DE2FB-60B8-4244-96EC-0209097CBC13}">
      <dgm:prSet/>
      <dgm:spPr/>
      <dgm:t>
        <a:bodyPr/>
        <a:lstStyle/>
        <a:p>
          <a:endParaRPr lang="en-GB"/>
        </a:p>
      </dgm:t>
    </dgm:pt>
    <dgm:pt modelId="{3A73D5C1-3D66-4340-B157-16F1068F8036}" type="pres">
      <dgm:prSet presAssocID="{BEBFAB49-220D-4630-8E12-D52EFC700EBC}" presName="Name0" presStyleCnt="0">
        <dgm:presLayoutVars>
          <dgm:resizeHandles/>
        </dgm:presLayoutVars>
      </dgm:prSet>
      <dgm:spPr/>
    </dgm:pt>
    <dgm:pt modelId="{8088B6E6-918B-4EDF-88E5-C5F47BCE907E}" type="pres">
      <dgm:prSet presAssocID="{052A466D-3F1C-4986-AACC-A369BEDB391B}" presName="text" presStyleLbl="node1" presStyleIdx="0" presStyleCnt="5">
        <dgm:presLayoutVars>
          <dgm:bulletEnabled val="1"/>
        </dgm:presLayoutVars>
      </dgm:prSet>
      <dgm:spPr/>
    </dgm:pt>
    <dgm:pt modelId="{0304809D-41B4-42CB-B99E-85A430F78F98}" type="pres">
      <dgm:prSet presAssocID="{1CD89B25-CF57-4841-B3E2-A4BA745C20F7}" presName="space" presStyleCnt="0"/>
      <dgm:spPr/>
    </dgm:pt>
    <dgm:pt modelId="{13AEE02C-4267-45D7-9A1B-DBA8121BAE3B}" type="pres">
      <dgm:prSet presAssocID="{1E1B630D-5515-4914-8777-6536490FFFAB}" presName="text" presStyleLbl="node1" presStyleIdx="1" presStyleCnt="5">
        <dgm:presLayoutVars>
          <dgm:bulletEnabled val="1"/>
        </dgm:presLayoutVars>
      </dgm:prSet>
      <dgm:spPr/>
    </dgm:pt>
    <dgm:pt modelId="{A04E883E-3226-4DBC-8652-FB79C0319889}" type="pres">
      <dgm:prSet presAssocID="{4B91C3CC-0CF2-45BC-88C9-35DF61111346}" presName="space" presStyleCnt="0"/>
      <dgm:spPr/>
    </dgm:pt>
    <dgm:pt modelId="{377DF95F-6EDD-44FD-BCE4-7DC8B1CA3572}" type="pres">
      <dgm:prSet presAssocID="{6419FB0B-F531-4AC8-9583-82713F3D2D58}" presName="text" presStyleLbl="node1" presStyleIdx="2" presStyleCnt="5">
        <dgm:presLayoutVars>
          <dgm:bulletEnabled val="1"/>
        </dgm:presLayoutVars>
      </dgm:prSet>
      <dgm:spPr/>
    </dgm:pt>
    <dgm:pt modelId="{D85F1AA9-23EC-45F8-A806-7A0A0F5C8ED9}" type="pres">
      <dgm:prSet presAssocID="{A7DB99B8-80F3-47CB-95C7-FAD39F885103}" presName="space" presStyleCnt="0"/>
      <dgm:spPr/>
    </dgm:pt>
    <dgm:pt modelId="{1399E537-DCA7-4995-9F1C-B00E49BD1C40}" type="pres">
      <dgm:prSet presAssocID="{6905A032-D8D3-4887-9E96-37DFF442ACEA}" presName="text" presStyleLbl="node1" presStyleIdx="3" presStyleCnt="5">
        <dgm:presLayoutVars>
          <dgm:bulletEnabled val="1"/>
        </dgm:presLayoutVars>
      </dgm:prSet>
      <dgm:spPr/>
    </dgm:pt>
    <dgm:pt modelId="{23902179-E286-4F41-A7D2-4FF625236250}" type="pres">
      <dgm:prSet presAssocID="{7D6910FE-5DCD-460B-84A8-0EF85EA7119D}" presName="space" presStyleCnt="0"/>
      <dgm:spPr/>
    </dgm:pt>
    <dgm:pt modelId="{16D8867A-EF5C-4E77-94F2-F52C21342C74}" type="pres">
      <dgm:prSet presAssocID="{CEC44BE5-A75A-48CD-9531-BAF805421979}" presName="text" presStyleLbl="node1" presStyleIdx="4" presStyleCnt="5">
        <dgm:presLayoutVars>
          <dgm:bulletEnabled val="1"/>
        </dgm:presLayoutVars>
      </dgm:prSet>
      <dgm:spPr/>
    </dgm:pt>
  </dgm:ptLst>
  <dgm:cxnLst>
    <dgm:cxn modelId="{DF9F4218-5414-4926-9311-81D5FE26363C}" srcId="{BEBFAB49-220D-4630-8E12-D52EFC700EBC}" destId="{CEC44BE5-A75A-48CD-9531-BAF805421979}" srcOrd="4" destOrd="0" parTransId="{9514061F-052F-4CDE-AA40-0490CCF7B4D4}" sibTransId="{B5E8913B-B7AF-4835-8C30-FB528817743F}"/>
    <dgm:cxn modelId="{160DA021-CEDE-4AB4-A903-B65BDAF3C140}" srcId="{BEBFAB49-220D-4630-8E12-D52EFC700EBC}" destId="{1E1B630D-5515-4914-8777-6536490FFFAB}" srcOrd="1" destOrd="0" parTransId="{3E577C4F-C658-49EB-94A5-17C7178C2A8E}" sibTransId="{4B91C3CC-0CF2-45BC-88C9-35DF61111346}"/>
    <dgm:cxn modelId="{2D8A815D-F633-4F54-B3FD-C04A223955DB}" type="presOf" srcId="{6419FB0B-F531-4AC8-9583-82713F3D2D58}" destId="{377DF95F-6EDD-44FD-BCE4-7DC8B1CA3572}" srcOrd="0" destOrd="0" presId="urn:diagrams.loki3.com/VaryingWidthList"/>
    <dgm:cxn modelId="{C149B763-7499-4312-8C2A-4B1537019B21}" type="presOf" srcId="{6905A032-D8D3-4887-9E96-37DFF442ACEA}" destId="{1399E537-DCA7-4995-9F1C-B00E49BD1C40}" srcOrd="0" destOrd="0" presId="urn:diagrams.loki3.com/VaryingWidthList"/>
    <dgm:cxn modelId="{D2DFF955-8A7D-40B0-97C8-0DB56EE1E487}" type="presOf" srcId="{CEC44BE5-A75A-48CD-9531-BAF805421979}" destId="{16D8867A-EF5C-4E77-94F2-F52C21342C74}" srcOrd="0" destOrd="0" presId="urn:diagrams.loki3.com/VaryingWidthList"/>
    <dgm:cxn modelId="{F5985F79-352B-47E7-8043-9B14ACF7BF34}" srcId="{BEBFAB49-220D-4630-8E12-D52EFC700EBC}" destId="{6905A032-D8D3-4887-9E96-37DFF442ACEA}" srcOrd="3" destOrd="0" parTransId="{C6962D69-9998-499F-8E36-3E7A12CE6C62}" sibTransId="{7D6910FE-5DCD-460B-84A8-0EF85EA7119D}"/>
    <dgm:cxn modelId="{0A2D2D81-A563-4A30-A21D-CD39310F28EB}" srcId="{BEBFAB49-220D-4630-8E12-D52EFC700EBC}" destId="{052A466D-3F1C-4986-AACC-A369BEDB391B}" srcOrd="0" destOrd="0" parTransId="{051D9CAC-4E0F-49DB-9EF5-B53E70791D53}" sibTransId="{1CD89B25-CF57-4841-B3E2-A4BA745C20F7}"/>
    <dgm:cxn modelId="{3A499DAC-C204-4A40-A74A-9256587E28A7}" type="presOf" srcId="{BEBFAB49-220D-4630-8E12-D52EFC700EBC}" destId="{3A73D5C1-3D66-4340-B157-16F1068F8036}" srcOrd="0" destOrd="0" presId="urn:diagrams.loki3.com/VaryingWidthList"/>
    <dgm:cxn modelId="{56967AC2-19F3-4D0C-B03F-F082A221B3C8}" type="presOf" srcId="{1E1B630D-5515-4914-8777-6536490FFFAB}" destId="{13AEE02C-4267-45D7-9A1B-DBA8121BAE3B}" srcOrd="0" destOrd="0" presId="urn:diagrams.loki3.com/VaryingWidthList"/>
    <dgm:cxn modelId="{84B7ADF2-9168-4CF5-BA1C-50FB77702447}" type="presOf" srcId="{052A466D-3F1C-4986-AACC-A369BEDB391B}" destId="{8088B6E6-918B-4EDF-88E5-C5F47BCE907E}" srcOrd="0" destOrd="0" presId="urn:diagrams.loki3.com/VaryingWidthList"/>
    <dgm:cxn modelId="{FB2DE2FB-60B8-4244-96EC-0209097CBC13}" srcId="{BEBFAB49-220D-4630-8E12-D52EFC700EBC}" destId="{6419FB0B-F531-4AC8-9583-82713F3D2D58}" srcOrd="2" destOrd="0" parTransId="{25339958-C86B-4BFB-B2E9-62026291832D}" sibTransId="{A7DB99B8-80F3-47CB-95C7-FAD39F885103}"/>
    <dgm:cxn modelId="{A344CB83-6CD9-4A41-B224-8847564E4B63}" type="presParOf" srcId="{3A73D5C1-3D66-4340-B157-16F1068F8036}" destId="{8088B6E6-918B-4EDF-88E5-C5F47BCE907E}" srcOrd="0" destOrd="0" presId="urn:diagrams.loki3.com/VaryingWidthList"/>
    <dgm:cxn modelId="{DCFE1B19-568F-4733-A022-1FB5140E2300}" type="presParOf" srcId="{3A73D5C1-3D66-4340-B157-16F1068F8036}" destId="{0304809D-41B4-42CB-B99E-85A430F78F98}" srcOrd="1" destOrd="0" presId="urn:diagrams.loki3.com/VaryingWidthList"/>
    <dgm:cxn modelId="{A14BD8F3-86F0-434B-9B28-8B67B5AE58FF}" type="presParOf" srcId="{3A73D5C1-3D66-4340-B157-16F1068F8036}" destId="{13AEE02C-4267-45D7-9A1B-DBA8121BAE3B}" srcOrd="2" destOrd="0" presId="urn:diagrams.loki3.com/VaryingWidthList"/>
    <dgm:cxn modelId="{6AB9FD7F-B711-4ECC-BFC8-60730D8FFAD2}" type="presParOf" srcId="{3A73D5C1-3D66-4340-B157-16F1068F8036}" destId="{A04E883E-3226-4DBC-8652-FB79C0319889}" srcOrd="3" destOrd="0" presId="urn:diagrams.loki3.com/VaryingWidthList"/>
    <dgm:cxn modelId="{3E0B90D4-2466-40B1-A4EA-9CF47E7190A6}" type="presParOf" srcId="{3A73D5C1-3D66-4340-B157-16F1068F8036}" destId="{377DF95F-6EDD-44FD-BCE4-7DC8B1CA3572}" srcOrd="4" destOrd="0" presId="urn:diagrams.loki3.com/VaryingWidthList"/>
    <dgm:cxn modelId="{ECE1057F-7264-41AA-AC7C-95F905D4B4A8}" type="presParOf" srcId="{3A73D5C1-3D66-4340-B157-16F1068F8036}" destId="{D85F1AA9-23EC-45F8-A806-7A0A0F5C8ED9}" srcOrd="5" destOrd="0" presId="urn:diagrams.loki3.com/VaryingWidthList"/>
    <dgm:cxn modelId="{43541D65-BEF6-4661-9931-033115B9D079}" type="presParOf" srcId="{3A73D5C1-3D66-4340-B157-16F1068F8036}" destId="{1399E537-DCA7-4995-9F1C-B00E49BD1C40}" srcOrd="6" destOrd="0" presId="urn:diagrams.loki3.com/VaryingWidthList"/>
    <dgm:cxn modelId="{EB6FC965-CBCB-42A5-86F1-8FDED8F1B26E}" type="presParOf" srcId="{3A73D5C1-3D66-4340-B157-16F1068F8036}" destId="{23902179-E286-4F41-A7D2-4FF625236250}" srcOrd="7" destOrd="0" presId="urn:diagrams.loki3.com/VaryingWidthList"/>
    <dgm:cxn modelId="{94C9B9D2-1CDF-4DF1-B046-19B7B152F172}" type="presParOf" srcId="{3A73D5C1-3D66-4340-B157-16F1068F8036}" destId="{16D8867A-EF5C-4E77-94F2-F52C21342C74}" srcOrd="8" destOrd="0" presId="urn:diagrams.loki3.com/VaryingWidthList"/>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3BA9BEB-F10A-4FA0-AC44-B2377346121F}"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GB"/>
        </a:p>
      </dgm:t>
    </dgm:pt>
    <dgm:pt modelId="{026AA777-6899-4D9A-9EF7-46344F68E899}">
      <dgm:prSet phldrT="[Text]" custT="1"/>
      <dgm:spPr>
        <a:xfrm>
          <a:off x="942954" y="0"/>
          <a:ext cx="3641743" cy="32670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Neighbourhood</a:t>
          </a:r>
        </a:p>
        <a:p>
          <a:pPr>
            <a:buNone/>
          </a:pPr>
          <a:r>
            <a:rPr lang="en-GB" sz="500" i="1">
              <a:solidFill>
                <a:sysClr val="window" lastClr="FFFFFF"/>
              </a:solidFill>
              <a:latin typeface="Calibri" panose="020F0502020204030204"/>
              <a:ea typeface="+mn-ea"/>
              <a:cs typeface="+mn-cs"/>
            </a:rPr>
            <a:t>infrastructure; amenities; transport to school; community cohesiveness and identity; opportunities; poverty etc.</a:t>
          </a:r>
        </a:p>
      </dgm:t>
    </dgm:pt>
    <dgm:pt modelId="{C342BF60-199C-41F6-ACA2-0C4439CDCE7A}" type="parTrans" cxnId="{53CA0C35-D193-4CC6-9137-23945929C3DF}">
      <dgm:prSet/>
      <dgm:spPr/>
      <dgm:t>
        <a:bodyPr/>
        <a:lstStyle/>
        <a:p>
          <a:endParaRPr lang="en-GB"/>
        </a:p>
      </dgm:t>
    </dgm:pt>
    <dgm:pt modelId="{96923097-00FF-4E64-870B-0B17CF1DA871}" type="sibTrans" cxnId="{53CA0C35-D193-4CC6-9137-23945929C3DF}">
      <dgm:prSet/>
      <dgm:spPr/>
      <dgm:t>
        <a:bodyPr/>
        <a:lstStyle/>
        <a:p>
          <a:endParaRPr lang="en-GB"/>
        </a:p>
      </dgm:t>
    </dgm:pt>
    <dgm:pt modelId="{3E67BBFC-4801-4E74-991B-7021401ACB1D}">
      <dgm:prSet phldrT="[Text]" custT="1"/>
      <dgm:spPr>
        <a:xfrm>
          <a:off x="1508125" y="1104898"/>
          <a:ext cx="2498724" cy="2037400"/>
        </a:xfrm>
        <a:prstGeom prst="ellipse">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Peers</a:t>
          </a:r>
        </a:p>
        <a:p>
          <a:pPr>
            <a:buNone/>
          </a:pPr>
          <a:r>
            <a:rPr lang="en-GB" sz="500" i="1">
              <a:solidFill>
                <a:sysClr val="window" lastClr="FFFFFF"/>
              </a:solidFill>
              <a:latin typeface="Calibri" panose="020F0502020204030204"/>
              <a:ea typeface="+mn-ea"/>
              <a:cs typeface="+mn-cs"/>
            </a:rPr>
            <a:t>Relationships; interactions; (cyber) bullying; identity; gang affiliation etc. </a:t>
          </a:r>
        </a:p>
      </dgm:t>
    </dgm:pt>
    <dgm:pt modelId="{4A6256CA-E7E7-49B7-9652-C13C59C950D6}" type="parTrans" cxnId="{AC230AB6-F5E3-4D0F-BA44-560FABB88D01}">
      <dgm:prSet/>
      <dgm:spPr/>
      <dgm:t>
        <a:bodyPr/>
        <a:lstStyle/>
        <a:p>
          <a:endParaRPr lang="en-GB"/>
        </a:p>
      </dgm:t>
    </dgm:pt>
    <dgm:pt modelId="{B2721F2F-639B-40A0-9E3F-FA1630AD984F}" type="sibTrans" cxnId="{AC230AB6-F5E3-4D0F-BA44-560FABB88D01}">
      <dgm:prSet/>
      <dgm:spPr/>
      <dgm:t>
        <a:bodyPr/>
        <a:lstStyle/>
        <a:p>
          <a:endParaRPr lang="en-GB"/>
        </a:p>
      </dgm:t>
    </dgm:pt>
    <dgm:pt modelId="{0DEEE2BD-A9F4-453A-ADF9-A7BEC20447B3}">
      <dgm:prSet phldrT="[Text]" custT="1"/>
      <dgm:spPr>
        <a:xfrm>
          <a:off x="1743070" y="1638300"/>
          <a:ext cx="2028833" cy="1460656"/>
        </a:xfrm>
        <a:prstGeom prst="ellipse">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Family / Home</a:t>
          </a:r>
        </a:p>
        <a:p>
          <a:pPr>
            <a:buNone/>
          </a:pPr>
          <a:r>
            <a:rPr lang="en-GB" sz="500" i="1">
              <a:solidFill>
                <a:sysClr val="window" lastClr="FFFFFF"/>
              </a:solidFill>
              <a:latin typeface="Calibri" panose="020F0502020204030204"/>
              <a:ea typeface="+mn-ea"/>
              <a:cs typeface="+mn-cs"/>
            </a:rPr>
            <a:t>History; events; parental wellbeing; young carer  etc.</a:t>
          </a:r>
        </a:p>
      </dgm:t>
    </dgm:pt>
    <dgm:pt modelId="{B88507F5-0D20-4B63-A302-1DDCD76F64A5}" type="parTrans" cxnId="{18485709-8101-45DB-9239-BB2F8F42636D}">
      <dgm:prSet/>
      <dgm:spPr/>
      <dgm:t>
        <a:bodyPr/>
        <a:lstStyle/>
        <a:p>
          <a:endParaRPr lang="en-GB"/>
        </a:p>
      </dgm:t>
    </dgm:pt>
    <dgm:pt modelId="{B6991480-81CD-4345-8E69-611E444A5B0F}" type="sibTrans" cxnId="{18485709-8101-45DB-9239-BB2F8F42636D}">
      <dgm:prSet/>
      <dgm:spPr/>
      <dgm:t>
        <a:bodyPr/>
        <a:lstStyle/>
        <a:p>
          <a:endParaRPr lang="en-GB"/>
        </a:p>
      </dgm:t>
    </dgm:pt>
    <dgm:pt modelId="{C824A339-6FB4-48C8-8334-DC645B7B4BBE}">
      <dgm:prSet phldrT="[Text]" custT="1"/>
      <dgm:spPr>
        <a:xfrm>
          <a:off x="2104072" y="2203452"/>
          <a:ext cx="1306830" cy="820414"/>
        </a:xfrm>
        <a:prstGeom prst="ellipse">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CYP</a:t>
          </a:r>
        </a:p>
        <a:p>
          <a:pPr>
            <a:buNone/>
          </a:pPr>
          <a:r>
            <a:rPr lang="en-GB" sz="500" i="1">
              <a:solidFill>
                <a:sysClr val="window" lastClr="FFFFFF"/>
              </a:solidFill>
              <a:latin typeface="Calibri" panose="020F0502020204030204"/>
              <a:ea typeface="+mn-ea"/>
              <a:cs typeface="+mn-cs"/>
            </a:rPr>
            <a:t>Biological / cognitive / affect or temperament factors</a:t>
          </a:r>
        </a:p>
      </dgm:t>
    </dgm:pt>
    <dgm:pt modelId="{B60EB303-E719-4A81-8A70-6BFF40E3ED09}" type="parTrans" cxnId="{D90BD767-DAC1-4F73-A2C3-32DF5E02EA8B}">
      <dgm:prSet/>
      <dgm:spPr/>
      <dgm:t>
        <a:bodyPr/>
        <a:lstStyle/>
        <a:p>
          <a:endParaRPr lang="en-GB"/>
        </a:p>
      </dgm:t>
    </dgm:pt>
    <dgm:pt modelId="{DD131FDF-CF18-42DD-9E04-84E1F92AAB67}" type="sibTrans" cxnId="{D90BD767-DAC1-4F73-A2C3-32DF5E02EA8B}">
      <dgm:prSet/>
      <dgm:spPr/>
      <dgm:t>
        <a:bodyPr/>
        <a:lstStyle/>
        <a:p>
          <a:endParaRPr lang="en-GB"/>
        </a:p>
      </dgm:t>
    </dgm:pt>
    <dgm:pt modelId="{D2A38CE7-B315-42A4-B539-9A06EB499C21}">
      <dgm:prSet custT="1"/>
      <dgm:spPr>
        <a:xfrm>
          <a:off x="1285878" y="590547"/>
          <a:ext cx="2943218" cy="2576041"/>
        </a:xfrm>
        <a:prstGeom prst="ellipse">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00">
              <a:solidFill>
                <a:sysClr val="window" lastClr="FFFFFF"/>
              </a:solidFill>
              <a:latin typeface="Calibri" panose="020F0502020204030204"/>
              <a:ea typeface="+mn-ea"/>
              <a:cs typeface="+mn-cs"/>
            </a:rPr>
            <a:t>School</a:t>
          </a:r>
        </a:p>
        <a:p>
          <a:pPr>
            <a:buNone/>
          </a:pPr>
          <a:r>
            <a:rPr lang="en-GB" sz="500" i="1">
              <a:solidFill>
                <a:sysClr val="window" lastClr="FFFFFF"/>
              </a:solidFill>
              <a:latin typeface="Calibri" panose="020F0502020204030204"/>
              <a:ea typeface="+mn-ea"/>
              <a:cs typeface="+mn-cs"/>
            </a:rPr>
            <a:t>Physical size/layout; transitions; home-school communication; SEN/D; pastoral provision; policies etc.</a:t>
          </a:r>
        </a:p>
      </dgm:t>
    </dgm:pt>
    <dgm:pt modelId="{56867EFA-6D0C-4485-A21C-447C5A5771AA}" type="parTrans" cxnId="{101A6EB2-A265-4D2E-9887-8D1FFFED73B4}">
      <dgm:prSet/>
      <dgm:spPr/>
      <dgm:t>
        <a:bodyPr/>
        <a:lstStyle/>
        <a:p>
          <a:endParaRPr lang="en-GB"/>
        </a:p>
      </dgm:t>
    </dgm:pt>
    <dgm:pt modelId="{82B23B6C-7E80-4175-BB5D-10F2C8488F66}" type="sibTrans" cxnId="{101A6EB2-A265-4D2E-9887-8D1FFFED73B4}">
      <dgm:prSet/>
      <dgm:spPr/>
      <dgm:t>
        <a:bodyPr/>
        <a:lstStyle/>
        <a:p>
          <a:endParaRPr lang="en-GB"/>
        </a:p>
      </dgm:t>
    </dgm:pt>
    <dgm:pt modelId="{2B3D3570-AADB-4D23-819B-F21C7486582E}" type="pres">
      <dgm:prSet presAssocID="{63BA9BEB-F10A-4FA0-AC44-B2377346121F}" presName="Name0" presStyleCnt="0">
        <dgm:presLayoutVars>
          <dgm:chMax val="7"/>
          <dgm:resizeHandles val="exact"/>
        </dgm:presLayoutVars>
      </dgm:prSet>
      <dgm:spPr/>
    </dgm:pt>
    <dgm:pt modelId="{7393AAAE-D0D0-4A70-B186-2F16CEAF38B9}" type="pres">
      <dgm:prSet presAssocID="{63BA9BEB-F10A-4FA0-AC44-B2377346121F}" presName="comp1" presStyleCnt="0"/>
      <dgm:spPr/>
    </dgm:pt>
    <dgm:pt modelId="{98B5B5CE-885F-46E3-BA87-A83370E2B336}" type="pres">
      <dgm:prSet presAssocID="{63BA9BEB-F10A-4FA0-AC44-B2377346121F}" presName="circle1" presStyleLbl="node1" presStyleIdx="0" presStyleCnt="5" custScaleX="111468" custLinFactNeighborX="194" custLinFactNeighborY="0"/>
      <dgm:spPr/>
    </dgm:pt>
    <dgm:pt modelId="{402FFC87-8A38-40B8-9AAE-B3F94529A3B2}" type="pres">
      <dgm:prSet presAssocID="{63BA9BEB-F10A-4FA0-AC44-B2377346121F}" presName="c1text" presStyleLbl="node1" presStyleIdx="0" presStyleCnt="5">
        <dgm:presLayoutVars>
          <dgm:bulletEnabled val="1"/>
        </dgm:presLayoutVars>
      </dgm:prSet>
      <dgm:spPr/>
    </dgm:pt>
    <dgm:pt modelId="{845C8137-F109-4198-B716-AC255F2426B9}" type="pres">
      <dgm:prSet presAssocID="{63BA9BEB-F10A-4FA0-AC44-B2377346121F}" presName="comp2" presStyleCnt="0"/>
      <dgm:spPr/>
    </dgm:pt>
    <dgm:pt modelId="{A8D92845-1844-45CC-9196-FA31624DFD8C}" type="pres">
      <dgm:prSet presAssocID="{63BA9BEB-F10A-4FA0-AC44-B2377346121F}" presName="circle2" presStyleLbl="node1" presStyleIdx="1" presStyleCnt="5" custScaleX="105985" custScaleY="92763"/>
      <dgm:spPr/>
    </dgm:pt>
    <dgm:pt modelId="{522F7596-BB2A-432E-95D4-27E91656D2A7}" type="pres">
      <dgm:prSet presAssocID="{63BA9BEB-F10A-4FA0-AC44-B2377346121F}" presName="c2text" presStyleLbl="node1" presStyleIdx="1" presStyleCnt="5">
        <dgm:presLayoutVars>
          <dgm:bulletEnabled val="1"/>
        </dgm:presLayoutVars>
      </dgm:prSet>
      <dgm:spPr/>
    </dgm:pt>
    <dgm:pt modelId="{76713DCF-82B5-45BB-AFAE-03DEFD4AF4EF}" type="pres">
      <dgm:prSet presAssocID="{63BA9BEB-F10A-4FA0-AC44-B2377346121F}" presName="comp3" presStyleCnt="0"/>
      <dgm:spPr/>
    </dgm:pt>
    <dgm:pt modelId="{C1A7344E-CDF4-4F4C-B66F-76E22EBD8224}" type="pres">
      <dgm:prSet presAssocID="{63BA9BEB-F10A-4FA0-AC44-B2377346121F}" presName="circle3" presStyleLbl="node1" presStyleIdx="2" presStyleCnt="5" custScaleX="109260" custScaleY="89088"/>
      <dgm:spPr/>
    </dgm:pt>
    <dgm:pt modelId="{1723D86B-BC58-4219-851D-EE10C0EC9B54}" type="pres">
      <dgm:prSet presAssocID="{63BA9BEB-F10A-4FA0-AC44-B2377346121F}" presName="c3text" presStyleLbl="node1" presStyleIdx="2" presStyleCnt="5">
        <dgm:presLayoutVars>
          <dgm:bulletEnabled val="1"/>
        </dgm:presLayoutVars>
      </dgm:prSet>
      <dgm:spPr/>
    </dgm:pt>
    <dgm:pt modelId="{3D1DA37B-8C6E-4B63-A967-3EE93B59D6D6}" type="pres">
      <dgm:prSet presAssocID="{63BA9BEB-F10A-4FA0-AC44-B2377346121F}" presName="comp4" presStyleCnt="0"/>
      <dgm:spPr/>
    </dgm:pt>
    <dgm:pt modelId="{D487A69C-9D49-43A9-B920-2C3B92A00135}" type="pres">
      <dgm:prSet presAssocID="{63BA9BEB-F10A-4FA0-AC44-B2377346121F}" presName="circle4" presStyleLbl="node1" presStyleIdx="3" presStyleCnt="5" custScaleX="112908" custScaleY="81288"/>
      <dgm:spPr/>
    </dgm:pt>
    <dgm:pt modelId="{A9490541-318B-49E6-9FD8-2519931F54BB}" type="pres">
      <dgm:prSet presAssocID="{63BA9BEB-F10A-4FA0-AC44-B2377346121F}" presName="c4text" presStyleLbl="node1" presStyleIdx="3" presStyleCnt="5">
        <dgm:presLayoutVars>
          <dgm:bulletEnabled val="1"/>
        </dgm:presLayoutVars>
      </dgm:prSet>
      <dgm:spPr/>
    </dgm:pt>
    <dgm:pt modelId="{1AA40B04-2EE2-4AAA-A73A-05B9E25E0E32}" type="pres">
      <dgm:prSet presAssocID="{63BA9BEB-F10A-4FA0-AC44-B2377346121F}" presName="comp5" presStyleCnt="0"/>
      <dgm:spPr/>
    </dgm:pt>
    <dgm:pt modelId="{105056C2-0974-4F55-9C67-BC0441353F7E}" type="pres">
      <dgm:prSet presAssocID="{63BA9BEB-F10A-4FA0-AC44-B2377346121F}" presName="circle5" presStyleLbl="node1" presStyleIdx="4" presStyleCnt="5" custScaleY="62779"/>
      <dgm:spPr/>
    </dgm:pt>
    <dgm:pt modelId="{E3F3D657-9398-41F5-B3BF-62C4FB6AFD81}" type="pres">
      <dgm:prSet presAssocID="{63BA9BEB-F10A-4FA0-AC44-B2377346121F}" presName="c5text" presStyleLbl="node1" presStyleIdx="4" presStyleCnt="5">
        <dgm:presLayoutVars>
          <dgm:bulletEnabled val="1"/>
        </dgm:presLayoutVars>
      </dgm:prSet>
      <dgm:spPr/>
    </dgm:pt>
  </dgm:ptLst>
  <dgm:cxnLst>
    <dgm:cxn modelId="{85AA2303-7AC4-480E-A506-4D1D5896DF9A}" type="presOf" srcId="{D2A38CE7-B315-42A4-B539-9A06EB499C21}" destId="{522F7596-BB2A-432E-95D4-27E91656D2A7}" srcOrd="1" destOrd="0" presId="urn:microsoft.com/office/officeart/2005/8/layout/venn2"/>
    <dgm:cxn modelId="{18485709-8101-45DB-9239-BB2F8F42636D}" srcId="{63BA9BEB-F10A-4FA0-AC44-B2377346121F}" destId="{0DEEE2BD-A9F4-453A-ADF9-A7BEC20447B3}" srcOrd="3" destOrd="0" parTransId="{B88507F5-0D20-4B63-A302-1DDCD76F64A5}" sibTransId="{B6991480-81CD-4345-8E69-611E444A5B0F}"/>
    <dgm:cxn modelId="{B10D9C11-CEEC-4F5A-9F5C-D185B5F017E4}" type="presOf" srcId="{63BA9BEB-F10A-4FA0-AC44-B2377346121F}" destId="{2B3D3570-AADB-4D23-819B-F21C7486582E}" srcOrd="0" destOrd="0" presId="urn:microsoft.com/office/officeart/2005/8/layout/venn2"/>
    <dgm:cxn modelId="{10E9CF30-9061-4094-8F8F-18D49DEF84A4}" type="presOf" srcId="{026AA777-6899-4D9A-9EF7-46344F68E899}" destId="{98B5B5CE-885F-46E3-BA87-A83370E2B336}" srcOrd="0" destOrd="0" presId="urn:microsoft.com/office/officeart/2005/8/layout/venn2"/>
    <dgm:cxn modelId="{53CA0C35-D193-4CC6-9137-23945929C3DF}" srcId="{63BA9BEB-F10A-4FA0-AC44-B2377346121F}" destId="{026AA777-6899-4D9A-9EF7-46344F68E899}" srcOrd="0" destOrd="0" parTransId="{C342BF60-199C-41F6-ACA2-0C4439CDCE7A}" sibTransId="{96923097-00FF-4E64-870B-0B17CF1DA871}"/>
    <dgm:cxn modelId="{D90BD767-DAC1-4F73-A2C3-32DF5E02EA8B}" srcId="{63BA9BEB-F10A-4FA0-AC44-B2377346121F}" destId="{C824A339-6FB4-48C8-8334-DC645B7B4BBE}" srcOrd="4" destOrd="0" parTransId="{B60EB303-E719-4A81-8A70-6BFF40E3ED09}" sibTransId="{DD131FDF-CF18-42DD-9E04-84E1F92AAB67}"/>
    <dgm:cxn modelId="{BE92CB6B-46E0-4F82-A9B1-1F4C125ADFBF}" type="presOf" srcId="{0DEEE2BD-A9F4-453A-ADF9-A7BEC20447B3}" destId="{A9490541-318B-49E6-9FD8-2519931F54BB}" srcOrd="1" destOrd="0" presId="urn:microsoft.com/office/officeart/2005/8/layout/venn2"/>
    <dgm:cxn modelId="{1EEAFE4B-60A8-4DB5-B640-09712B0361F0}" type="presOf" srcId="{C824A339-6FB4-48C8-8334-DC645B7B4BBE}" destId="{105056C2-0974-4F55-9C67-BC0441353F7E}" srcOrd="0" destOrd="0" presId="urn:microsoft.com/office/officeart/2005/8/layout/venn2"/>
    <dgm:cxn modelId="{46041398-DF27-4077-8653-3D28629E588B}" type="presOf" srcId="{0DEEE2BD-A9F4-453A-ADF9-A7BEC20447B3}" destId="{D487A69C-9D49-43A9-B920-2C3B92A00135}" srcOrd="0" destOrd="0" presId="urn:microsoft.com/office/officeart/2005/8/layout/venn2"/>
    <dgm:cxn modelId="{101A6EB2-A265-4D2E-9887-8D1FFFED73B4}" srcId="{63BA9BEB-F10A-4FA0-AC44-B2377346121F}" destId="{D2A38CE7-B315-42A4-B539-9A06EB499C21}" srcOrd="1" destOrd="0" parTransId="{56867EFA-6D0C-4485-A21C-447C5A5771AA}" sibTransId="{82B23B6C-7E80-4175-BB5D-10F2C8488F66}"/>
    <dgm:cxn modelId="{A43D2FB5-EB0B-40CA-8300-E751DC5E8153}" type="presOf" srcId="{3E67BBFC-4801-4E74-991B-7021401ACB1D}" destId="{1723D86B-BC58-4219-851D-EE10C0EC9B54}" srcOrd="1" destOrd="0" presId="urn:microsoft.com/office/officeart/2005/8/layout/venn2"/>
    <dgm:cxn modelId="{AC230AB6-F5E3-4D0F-BA44-560FABB88D01}" srcId="{63BA9BEB-F10A-4FA0-AC44-B2377346121F}" destId="{3E67BBFC-4801-4E74-991B-7021401ACB1D}" srcOrd="2" destOrd="0" parTransId="{4A6256CA-E7E7-49B7-9652-C13C59C950D6}" sibTransId="{B2721F2F-639B-40A0-9E3F-FA1630AD984F}"/>
    <dgm:cxn modelId="{810FD6BD-66FA-4811-BD01-A37B6CABC3CE}" type="presOf" srcId="{C824A339-6FB4-48C8-8334-DC645B7B4BBE}" destId="{E3F3D657-9398-41F5-B3BF-62C4FB6AFD81}" srcOrd="1" destOrd="0" presId="urn:microsoft.com/office/officeart/2005/8/layout/venn2"/>
    <dgm:cxn modelId="{E286DDC3-C48E-47C5-8E6E-859FE1016DAD}" type="presOf" srcId="{026AA777-6899-4D9A-9EF7-46344F68E899}" destId="{402FFC87-8A38-40B8-9AAE-B3F94529A3B2}" srcOrd="1" destOrd="0" presId="urn:microsoft.com/office/officeart/2005/8/layout/venn2"/>
    <dgm:cxn modelId="{3F49D6DC-1110-4A69-BAB5-A82F8D7CA949}" type="presOf" srcId="{3E67BBFC-4801-4E74-991B-7021401ACB1D}" destId="{C1A7344E-CDF4-4F4C-B66F-76E22EBD8224}" srcOrd="0" destOrd="0" presId="urn:microsoft.com/office/officeart/2005/8/layout/venn2"/>
    <dgm:cxn modelId="{14497EFC-C930-4752-9912-5A35ABA748F9}" type="presOf" srcId="{D2A38CE7-B315-42A4-B539-9A06EB499C21}" destId="{A8D92845-1844-45CC-9196-FA31624DFD8C}" srcOrd="0" destOrd="0" presId="urn:microsoft.com/office/officeart/2005/8/layout/venn2"/>
    <dgm:cxn modelId="{17E85917-11F9-4107-9E1D-8D27B0D9ABFD}" type="presParOf" srcId="{2B3D3570-AADB-4D23-819B-F21C7486582E}" destId="{7393AAAE-D0D0-4A70-B186-2F16CEAF38B9}" srcOrd="0" destOrd="0" presId="urn:microsoft.com/office/officeart/2005/8/layout/venn2"/>
    <dgm:cxn modelId="{DF6E554F-3638-49FC-AB77-769DD94CD773}" type="presParOf" srcId="{7393AAAE-D0D0-4A70-B186-2F16CEAF38B9}" destId="{98B5B5CE-885F-46E3-BA87-A83370E2B336}" srcOrd="0" destOrd="0" presId="urn:microsoft.com/office/officeart/2005/8/layout/venn2"/>
    <dgm:cxn modelId="{2494B427-7E7F-42EB-8337-893E83296AB6}" type="presParOf" srcId="{7393AAAE-D0D0-4A70-B186-2F16CEAF38B9}" destId="{402FFC87-8A38-40B8-9AAE-B3F94529A3B2}" srcOrd="1" destOrd="0" presId="urn:microsoft.com/office/officeart/2005/8/layout/venn2"/>
    <dgm:cxn modelId="{4E838389-6164-4071-9848-8BC12AD688DD}" type="presParOf" srcId="{2B3D3570-AADB-4D23-819B-F21C7486582E}" destId="{845C8137-F109-4198-B716-AC255F2426B9}" srcOrd="1" destOrd="0" presId="urn:microsoft.com/office/officeart/2005/8/layout/venn2"/>
    <dgm:cxn modelId="{623D5C2E-3F59-4A6F-A0E7-1D0F84591730}" type="presParOf" srcId="{845C8137-F109-4198-B716-AC255F2426B9}" destId="{A8D92845-1844-45CC-9196-FA31624DFD8C}" srcOrd="0" destOrd="0" presId="urn:microsoft.com/office/officeart/2005/8/layout/venn2"/>
    <dgm:cxn modelId="{0BEEDB55-4767-455F-BB3A-9BAEF80DF60F}" type="presParOf" srcId="{845C8137-F109-4198-B716-AC255F2426B9}" destId="{522F7596-BB2A-432E-95D4-27E91656D2A7}" srcOrd="1" destOrd="0" presId="urn:microsoft.com/office/officeart/2005/8/layout/venn2"/>
    <dgm:cxn modelId="{D5DBECF0-E6E5-4C96-BB36-6AAA8AED92E8}" type="presParOf" srcId="{2B3D3570-AADB-4D23-819B-F21C7486582E}" destId="{76713DCF-82B5-45BB-AFAE-03DEFD4AF4EF}" srcOrd="2" destOrd="0" presId="urn:microsoft.com/office/officeart/2005/8/layout/venn2"/>
    <dgm:cxn modelId="{22FF7C6A-31CA-4776-AA8F-022249188882}" type="presParOf" srcId="{76713DCF-82B5-45BB-AFAE-03DEFD4AF4EF}" destId="{C1A7344E-CDF4-4F4C-B66F-76E22EBD8224}" srcOrd="0" destOrd="0" presId="urn:microsoft.com/office/officeart/2005/8/layout/venn2"/>
    <dgm:cxn modelId="{64DF724B-FDA2-4020-B62E-61184369BA95}" type="presParOf" srcId="{76713DCF-82B5-45BB-AFAE-03DEFD4AF4EF}" destId="{1723D86B-BC58-4219-851D-EE10C0EC9B54}" srcOrd="1" destOrd="0" presId="urn:microsoft.com/office/officeart/2005/8/layout/venn2"/>
    <dgm:cxn modelId="{492AFEA5-B6BD-4AC8-A53B-97234CB01FF0}" type="presParOf" srcId="{2B3D3570-AADB-4D23-819B-F21C7486582E}" destId="{3D1DA37B-8C6E-4B63-A967-3EE93B59D6D6}" srcOrd="3" destOrd="0" presId="urn:microsoft.com/office/officeart/2005/8/layout/venn2"/>
    <dgm:cxn modelId="{D0CC1B02-854C-4C75-9B44-8B2A14AE2E06}" type="presParOf" srcId="{3D1DA37B-8C6E-4B63-A967-3EE93B59D6D6}" destId="{D487A69C-9D49-43A9-B920-2C3B92A00135}" srcOrd="0" destOrd="0" presId="urn:microsoft.com/office/officeart/2005/8/layout/venn2"/>
    <dgm:cxn modelId="{7C6A5EA9-C848-4CDC-8762-CB0EFAD0EC2E}" type="presParOf" srcId="{3D1DA37B-8C6E-4B63-A967-3EE93B59D6D6}" destId="{A9490541-318B-49E6-9FD8-2519931F54BB}" srcOrd="1" destOrd="0" presId="urn:microsoft.com/office/officeart/2005/8/layout/venn2"/>
    <dgm:cxn modelId="{F911EDB6-27DC-4E04-A754-FF85FF057134}" type="presParOf" srcId="{2B3D3570-AADB-4D23-819B-F21C7486582E}" destId="{1AA40B04-2EE2-4AAA-A73A-05B9E25E0E32}" srcOrd="4" destOrd="0" presId="urn:microsoft.com/office/officeart/2005/8/layout/venn2"/>
    <dgm:cxn modelId="{A69748D8-4319-40BD-91BB-4E209C214DB1}" type="presParOf" srcId="{1AA40B04-2EE2-4AAA-A73A-05B9E25E0E32}" destId="{105056C2-0974-4F55-9C67-BC0441353F7E}" srcOrd="0" destOrd="0" presId="urn:microsoft.com/office/officeart/2005/8/layout/venn2"/>
    <dgm:cxn modelId="{748609C1-0487-43EC-8F7F-F5F3456A8E84}" type="presParOf" srcId="{1AA40B04-2EE2-4AAA-A73A-05B9E25E0E32}" destId="{E3F3D657-9398-41F5-B3BF-62C4FB6AFD81}" srcOrd="1" destOrd="0" presId="urn:microsoft.com/office/officeart/2005/8/layout/venn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8C6FAAB-A012-498E-A399-D4A66195E392}"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GB"/>
        </a:p>
      </dgm:t>
    </dgm:pt>
    <dgm:pt modelId="{E53F31A6-9097-4EB2-A33F-AE8B11F4AD0D}">
      <dgm:prSet phldrT="[Text]"/>
      <dgm:spPr>
        <a:xfrm>
          <a:off x="1916650" y="2492751"/>
          <a:ext cx="1762280" cy="1762280"/>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b="1">
              <a:solidFill>
                <a:sysClr val="window" lastClr="FFFFFF"/>
              </a:solidFill>
              <a:latin typeface="Calibri" panose="020F0502020204030204"/>
              <a:ea typeface="+mn-ea"/>
              <a:cs typeface="+mn-cs"/>
            </a:rPr>
            <a:t>Leadership and Management</a:t>
          </a:r>
        </a:p>
        <a:p>
          <a:pPr>
            <a:buNone/>
          </a:pPr>
          <a:r>
            <a:rPr lang="en-GB">
              <a:solidFill>
                <a:sysClr val="window" lastClr="FFFFFF"/>
              </a:solidFill>
              <a:latin typeface="Calibri" panose="020F0502020204030204"/>
              <a:ea typeface="+mn-ea"/>
              <a:cs typeface="+mn-cs"/>
            </a:rPr>
            <a:t>that supports and champions efforts to promote emotional health and wellbeing</a:t>
          </a:r>
        </a:p>
      </dgm:t>
    </dgm:pt>
    <dgm:pt modelId="{7D0F482F-F710-4B75-B723-EED263911B58}" type="parTrans" cxnId="{10CFA544-7C6F-45B1-9F3A-AC42A33DCCC1}">
      <dgm:prSet/>
      <dgm:spPr/>
      <dgm:t>
        <a:bodyPr/>
        <a:lstStyle/>
        <a:p>
          <a:endParaRPr lang="en-GB"/>
        </a:p>
      </dgm:t>
    </dgm:pt>
    <dgm:pt modelId="{597D6BF9-7CB5-4EBF-A28E-1392159BCC87}" type="sibTrans" cxnId="{10CFA544-7C6F-45B1-9F3A-AC42A33DCCC1}">
      <dgm:prSet/>
      <dgm:spPr/>
      <dgm:t>
        <a:bodyPr/>
        <a:lstStyle/>
        <a:p>
          <a:endParaRPr lang="en-GB"/>
        </a:p>
      </dgm:t>
    </dgm:pt>
    <dgm:pt modelId="{D5309AF6-CD38-44E8-9DD5-0BD839673089}">
      <dgm:prSet phldrT="[Text]"/>
      <dgm:spPr>
        <a:xfrm>
          <a:off x="2180992" y="522330"/>
          <a:ext cx="1233596" cy="123359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b="1">
              <a:solidFill>
                <a:sysClr val="window" lastClr="FFFFFF"/>
              </a:solidFill>
              <a:latin typeface="Calibri" panose="020F0502020204030204"/>
              <a:ea typeface="+mn-ea"/>
              <a:cs typeface="+mn-cs"/>
            </a:rPr>
            <a:t>Curriculum teaching and learning </a:t>
          </a:r>
          <a:r>
            <a:rPr lang="en-GB">
              <a:solidFill>
                <a:sysClr val="window" lastClr="FFFFFF"/>
              </a:solidFill>
              <a:latin typeface="Calibri" panose="020F0502020204030204"/>
              <a:ea typeface="+mn-ea"/>
              <a:cs typeface="+mn-cs"/>
            </a:rPr>
            <a:t>to promote resilience and support social and emotional learning</a:t>
          </a:r>
        </a:p>
      </dgm:t>
    </dgm:pt>
    <dgm:pt modelId="{FD4AE516-5C26-4A19-857D-FA5D846A8C98}" type="parTrans" cxnId="{12F84BAE-61B4-4EF9-B1F7-5C0DFB200FE8}">
      <dgm:prSet/>
      <dgm:spPr/>
      <dgm:t>
        <a:bodyPr/>
        <a:lstStyle/>
        <a:p>
          <a:endParaRPr lang="en-GB"/>
        </a:p>
      </dgm:t>
    </dgm:pt>
    <dgm:pt modelId="{781CCE3E-64DD-4865-B9EF-EC8C6C758C15}" type="sibTrans" cxnId="{12F84BAE-61B4-4EF9-B1F7-5C0DFB200FE8}">
      <dgm:prSet/>
      <dgm:spPr>
        <a:xfrm>
          <a:off x="518617" y="1094718"/>
          <a:ext cx="4558346" cy="4558346"/>
        </a:xfrm>
        <a:prstGeom prst="blockArc">
          <a:avLst>
            <a:gd name="adj1" fmla="val 16200000"/>
            <a:gd name="adj2" fmla="val 19285714"/>
            <a:gd name="adj3" fmla="val 3891"/>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D659D461-5135-4FBF-873D-277CAB125AEB}">
      <dgm:prSet phldrT="[Text]"/>
      <dgm:spPr>
        <a:xfrm>
          <a:off x="1211365" y="4770546"/>
          <a:ext cx="1233596" cy="1233596"/>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b="1">
              <a:solidFill>
                <a:sysClr val="window" lastClr="FFFFFF"/>
              </a:solidFill>
              <a:latin typeface="Calibri" panose="020F0502020204030204"/>
              <a:ea typeface="+mn-ea"/>
              <a:cs typeface="+mn-cs"/>
            </a:rPr>
            <a:t>Working with parents/carers</a:t>
          </a:r>
        </a:p>
      </dgm:t>
    </dgm:pt>
    <dgm:pt modelId="{7588F156-D911-49B8-ABF7-44C158711BA9}" type="parTrans" cxnId="{16DE1662-35CD-4F14-9A90-4C10E85A12F2}">
      <dgm:prSet/>
      <dgm:spPr/>
      <dgm:t>
        <a:bodyPr/>
        <a:lstStyle/>
        <a:p>
          <a:endParaRPr lang="en-GB"/>
        </a:p>
      </dgm:t>
    </dgm:pt>
    <dgm:pt modelId="{A2180DE2-E387-4DFF-8C0F-660C41774CD1}" type="sibTrans" cxnId="{16DE1662-35CD-4F14-9A90-4C10E85A12F2}">
      <dgm:prSet/>
      <dgm:spPr>
        <a:xfrm>
          <a:off x="518617" y="1094718"/>
          <a:ext cx="4558346" cy="4558346"/>
        </a:xfrm>
        <a:prstGeom prst="blockArc">
          <a:avLst>
            <a:gd name="adj1" fmla="val 6942857"/>
            <a:gd name="adj2" fmla="val 10028571"/>
            <a:gd name="adj3" fmla="val 3891"/>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52AFC4D0-F495-4D91-81B9-EB3C92E9D436}">
      <dgm:prSet phldrT="[Text]"/>
      <dgm:spPr>
        <a:xfrm>
          <a:off x="2259" y="3254375"/>
          <a:ext cx="1233596" cy="123359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b="1">
              <a:solidFill>
                <a:sysClr val="window" lastClr="FFFFFF"/>
              </a:solidFill>
              <a:latin typeface="Calibri" panose="020F0502020204030204"/>
              <a:ea typeface="+mn-ea"/>
              <a:cs typeface="+mn-cs"/>
            </a:rPr>
            <a:t>Targeted support </a:t>
          </a:r>
          <a:r>
            <a:rPr lang="en-GB">
              <a:solidFill>
                <a:sysClr val="window" lastClr="FFFFFF"/>
              </a:solidFill>
              <a:latin typeface="Calibri" panose="020F0502020204030204"/>
              <a:ea typeface="+mn-ea"/>
              <a:cs typeface="+mn-cs"/>
            </a:rPr>
            <a:t>and appropriate referral</a:t>
          </a:r>
        </a:p>
      </dgm:t>
    </dgm:pt>
    <dgm:pt modelId="{6D9343EF-FA4D-4171-9B39-953A1F424617}" type="parTrans" cxnId="{99F84A14-7632-4D09-A6C9-2EE28F268936}">
      <dgm:prSet/>
      <dgm:spPr/>
      <dgm:t>
        <a:bodyPr/>
        <a:lstStyle/>
        <a:p>
          <a:endParaRPr lang="en-GB"/>
        </a:p>
      </dgm:t>
    </dgm:pt>
    <dgm:pt modelId="{2BE6AE55-DC38-4279-991B-66B73A1156A6}" type="sibTrans" cxnId="{99F84A14-7632-4D09-A6C9-2EE28F268936}">
      <dgm:prSet/>
      <dgm:spPr>
        <a:xfrm>
          <a:off x="518617" y="1094718"/>
          <a:ext cx="4558346" cy="4558346"/>
        </a:xfrm>
        <a:prstGeom prst="blockArc">
          <a:avLst>
            <a:gd name="adj1" fmla="val 10028571"/>
            <a:gd name="adj2" fmla="val 13114286"/>
            <a:gd name="adj3" fmla="val 3891"/>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88499C81-AE40-417E-B9DF-86E93C76B550}">
      <dgm:prSet phldrT="[Text]"/>
      <dgm:spPr>
        <a:xfrm>
          <a:off x="433784" y="1363741"/>
          <a:ext cx="1233596" cy="1233596"/>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An </a:t>
          </a:r>
          <a:r>
            <a:rPr lang="en-GB" b="1">
              <a:solidFill>
                <a:sysClr val="window" lastClr="FFFFFF"/>
              </a:solidFill>
              <a:latin typeface="Calibri" panose="020F0502020204030204"/>
              <a:ea typeface="+mn-ea"/>
              <a:cs typeface="+mn-cs"/>
            </a:rPr>
            <a:t>ethos and environment </a:t>
          </a:r>
          <a:r>
            <a:rPr lang="en-GB">
              <a:solidFill>
                <a:sysClr val="window" lastClr="FFFFFF"/>
              </a:solidFill>
              <a:latin typeface="Calibri" panose="020F0502020204030204"/>
              <a:ea typeface="+mn-ea"/>
              <a:cs typeface="+mn-cs"/>
            </a:rPr>
            <a:t>that promotes respect and values diversity</a:t>
          </a:r>
        </a:p>
      </dgm:t>
    </dgm:pt>
    <dgm:pt modelId="{ACCE8123-3348-47C3-B659-E83649995854}" type="parTrans" cxnId="{DB6B59BB-7979-4927-8B16-651991562053}">
      <dgm:prSet/>
      <dgm:spPr/>
      <dgm:t>
        <a:bodyPr/>
        <a:lstStyle/>
        <a:p>
          <a:endParaRPr lang="en-GB"/>
        </a:p>
      </dgm:t>
    </dgm:pt>
    <dgm:pt modelId="{1EB0F72E-DA80-4D0C-90CB-F3367EA40DE4}" type="sibTrans" cxnId="{DB6B59BB-7979-4927-8B16-651991562053}">
      <dgm:prSet/>
      <dgm:spPr>
        <a:xfrm>
          <a:off x="518617" y="1094718"/>
          <a:ext cx="4558346" cy="4558346"/>
        </a:xfrm>
        <a:prstGeom prst="blockArc">
          <a:avLst>
            <a:gd name="adj1" fmla="val 13114286"/>
            <a:gd name="adj2" fmla="val 16200000"/>
            <a:gd name="adj3" fmla="val 3891"/>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9CA90FB7-1DF8-4AC7-A2FF-286A09E15ED6}">
      <dgm:prSet/>
      <dgm:spPr>
        <a:xfrm>
          <a:off x="3928201" y="1363741"/>
          <a:ext cx="1233596" cy="1233596"/>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Enabling </a:t>
          </a:r>
          <a:r>
            <a:rPr lang="en-GB" b="1">
              <a:solidFill>
                <a:sysClr val="window" lastClr="FFFFFF"/>
              </a:solidFill>
              <a:latin typeface="Calibri" panose="020F0502020204030204"/>
              <a:ea typeface="+mn-ea"/>
              <a:cs typeface="+mn-cs"/>
            </a:rPr>
            <a:t>student voice</a:t>
          </a:r>
          <a:r>
            <a:rPr lang="en-GB">
              <a:solidFill>
                <a:sysClr val="window" lastClr="FFFFFF"/>
              </a:solidFill>
              <a:latin typeface="Calibri" panose="020F0502020204030204"/>
              <a:ea typeface="+mn-ea"/>
              <a:cs typeface="+mn-cs"/>
            </a:rPr>
            <a:t> to influence decisions</a:t>
          </a:r>
        </a:p>
      </dgm:t>
    </dgm:pt>
    <dgm:pt modelId="{8C5EE248-D6D8-495F-A745-DF05BDB5007E}" type="parTrans" cxnId="{724CA368-45BA-4434-87DF-B19838C358B4}">
      <dgm:prSet/>
      <dgm:spPr/>
      <dgm:t>
        <a:bodyPr/>
        <a:lstStyle/>
        <a:p>
          <a:endParaRPr lang="en-GB"/>
        </a:p>
      </dgm:t>
    </dgm:pt>
    <dgm:pt modelId="{B6F4ABC4-AAF5-481B-AE5E-3215F81F3882}" type="sibTrans" cxnId="{724CA368-45BA-4434-87DF-B19838C358B4}">
      <dgm:prSet/>
      <dgm:spPr>
        <a:xfrm>
          <a:off x="518617" y="1094718"/>
          <a:ext cx="4558346" cy="4558346"/>
        </a:xfrm>
        <a:prstGeom prst="blockArc">
          <a:avLst>
            <a:gd name="adj1" fmla="val 19285714"/>
            <a:gd name="adj2" fmla="val 771429"/>
            <a:gd name="adj3" fmla="val 3891"/>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9023E016-A865-414B-8C53-934F72B96D32}">
      <dgm:prSet/>
      <dgm:spPr>
        <a:xfrm>
          <a:off x="4359726" y="3254375"/>
          <a:ext cx="1233596" cy="1233596"/>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b="1">
              <a:solidFill>
                <a:sysClr val="window" lastClr="FFFFFF"/>
              </a:solidFill>
              <a:latin typeface="Calibri" panose="020F0502020204030204"/>
              <a:ea typeface="+mn-ea"/>
              <a:cs typeface="+mn-cs"/>
            </a:rPr>
            <a:t>Staff development </a:t>
          </a:r>
          <a:r>
            <a:rPr lang="en-GB">
              <a:solidFill>
                <a:sysClr val="window" lastClr="FFFFFF"/>
              </a:solidFill>
              <a:latin typeface="Calibri" panose="020F0502020204030204"/>
              <a:ea typeface="+mn-ea"/>
              <a:cs typeface="+mn-cs"/>
            </a:rPr>
            <a:t>to support their own wellbeing and that of students</a:t>
          </a:r>
        </a:p>
      </dgm:t>
    </dgm:pt>
    <dgm:pt modelId="{2A1634B5-F95A-4F4B-AD46-087A21C1273A}" type="parTrans" cxnId="{9DFDF468-7A42-4AF4-9612-5E7823AA3AAA}">
      <dgm:prSet/>
      <dgm:spPr/>
      <dgm:t>
        <a:bodyPr/>
        <a:lstStyle/>
        <a:p>
          <a:endParaRPr lang="en-GB"/>
        </a:p>
      </dgm:t>
    </dgm:pt>
    <dgm:pt modelId="{C5417127-0523-4CC6-AA38-4399BF753EE9}" type="sibTrans" cxnId="{9DFDF468-7A42-4AF4-9612-5E7823AA3AAA}">
      <dgm:prSet/>
      <dgm:spPr>
        <a:xfrm>
          <a:off x="518617" y="1094718"/>
          <a:ext cx="4558346" cy="4558346"/>
        </a:xfrm>
        <a:prstGeom prst="blockArc">
          <a:avLst>
            <a:gd name="adj1" fmla="val 771429"/>
            <a:gd name="adj2" fmla="val 3857143"/>
            <a:gd name="adj3" fmla="val 3891"/>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9136D947-E33B-423F-8B7F-41ABBED16FE7}">
      <dgm:prSet/>
      <dgm:spPr>
        <a:xfrm>
          <a:off x="3150620" y="4770546"/>
          <a:ext cx="1233596" cy="1233596"/>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b="1">
              <a:solidFill>
                <a:sysClr val="window" lastClr="FFFFFF"/>
              </a:solidFill>
              <a:latin typeface="Calibri" panose="020F0502020204030204"/>
              <a:ea typeface="+mn-ea"/>
              <a:cs typeface="+mn-cs"/>
            </a:rPr>
            <a:t>Identifying need and monitoring impact </a:t>
          </a:r>
          <a:r>
            <a:rPr lang="en-GB">
              <a:solidFill>
                <a:sysClr val="window" lastClr="FFFFFF"/>
              </a:solidFill>
              <a:latin typeface="Calibri" panose="020F0502020204030204"/>
              <a:ea typeface="+mn-ea"/>
              <a:cs typeface="+mn-cs"/>
            </a:rPr>
            <a:t>of interventions </a:t>
          </a:r>
        </a:p>
      </dgm:t>
    </dgm:pt>
    <dgm:pt modelId="{33B19506-BA8F-47A4-8309-A2B3C148CC0E}" type="parTrans" cxnId="{E9F3C681-D65D-4903-9FC9-D63AFBA4C3D5}">
      <dgm:prSet/>
      <dgm:spPr/>
      <dgm:t>
        <a:bodyPr/>
        <a:lstStyle/>
        <a:p>
          <a:endParaRPr lang="en-GB"/>
        </a:p>
      </dgm:t>
    </dgm:pt>
    <dgm:pt modelId="{0CE00663-B4AD-4528-9513-A3D3CC34D957}" type="sibTrans" cxnId="{E9F3C681-D65D-4903-9FC9-D63AFBA4C3D5}">
      <dgm:prSet/>
      <dgm:spPr>
        <a:xfrm>
          <a:off x="518617" y="1094718"/>
          <a:ext cx="4558346" cy="4558346"/>
        </a:xfrm>
        <a:prstGeom prst="blockArc">
          <a:avLst>
            <a:gd name="adj1" fmla="val 3857143"/>
            <a:gd name="adj2" fmla="val 6942857"/>
            <a:gd name="adj3" fmla="val 3891"/>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2F16E6C8-3F15-4D2B-8636-627C4F2DAC0D}" type="pres">
      <dgm:prSet presAssocID="{88C6FAAB-A012-498E-A399-D4A66195E392}" presName="Name0" presStyleCnt="0">
        <dgm:presLayoutVars>
          <dgm:chMax val="1"/>
          <dgm:dir/>
          <dgm:animLvl val="ctr"/>
          <dgm:resizeHandles val="exact"/>
        </dgm:presLayoutVars>
      </dgm:prSet>
      <dgm:spPr/>
    </dgm:pt>
    <dgm:pt modelId="{E8FC51B7-9AB3-424D-AD33-2780E2183155}" type="pres">
      <dgm:prSet presAssocID="{E53F31A6-9097-4EB2-A33F-AE8B11F4AD0D}" presName="centerShape" presStyleLbl="node0" presStyleIdx="0" presStyleCnt="1"/>
      <dgm:spPr/>
    </dgm:pt>
    <dgm:pt modelId="{931EC044-1279-4678-82E0-79EF6553E691}" type="pres">
      <dgm:prSet presAssocID="{D5309AF6-CD38-44E8-9DD5-0BD839673089}" presName="node" presStyleLbl="node1" presStyleIdx="0" presStyleCnt="7">
        <dgm:presLayoutVars>
          <dgm:bulletEnabled val="1"/>
        </dgm:presLayoutVars>
      </dgm:prSet>
      <dgm:spPr/>
    </dgm:pt>
    <dgm:pt modelId="{CDDACD6B-7D17-42C2-ACC1-7F0F3478673B}" type="pres">
      <dgm:prSet presAssocID="{D5309AF6-CD38-44E8-9DD5-0BD839673089}" presName="dummy" presStyleCnt="0"/>
      <dgm:spPr/>
    </dgm:pt>
    <dgm:pt modelId="{1D5D3ABB-F27D-4C60-A390-6042F952FB9C}" type="pres">
      <dgm:prSet presAssocID="{781CCE3E-64DD-4865-B9EF-EC8C6C758C15}" presName="sibTrans" presStyleLbl="sibTrans2D1" presStyleIdx="0" presStyleCnt="7"/>
      <dgm:spPr/>
    </dgm:pt>
    <dgm:pt modelId="{5341AA0B-CD07-4F75-9E3C-16865476063B}" type="pres">
      <dgm:prSet presAssocID="{9CA90FB7-1DF8-4AC7-A2FF-286A09E15ED6}" presName="node" presStyleLbl="node1" presStyleIdx="1" presStyleCnt="7">
        <dgm:presLayoutVars>
          <dgm:bulletEnabled val="1"/>
        </dgm:presLayoutVars>
      </dgm:prSet>
      <dgm:spPr/>
    </dgm:pt>
    <dgm:pt modelId="{FF43AB2B-D1AE-4705-AC15-D6FE3ED48ECD}" type="pres">
      <dgm:prSet presAssocID="{9CA90FB7-1DF8-4AC7-A2FF-286A09E15ED6}" presName="dummy" presStyleCnt="0"/>
      <dgm:spPr/>
    </dgm:pt>
    <dgm:pt modelId="{57972A26-BF85-4818-AD19-34299F3C4310}" type="pres">
      <dgm:prSet presAssocID="{B6F4ABC4-AAF5-481B-AE5E-3215F81F3882}" presName="sibTrans" presStyleLbl="sibTrans2D1" presStyleIdx="1" presStyleCnt="7"/>
      <dgm:spPr/>
    </dgm:pt>
    <dgm:pt modelId="{BC5AB284-E504-4C6D-8937-F611A82459DB}" type="pres">
      <dgm:prSet presAssocID="{9023E016-A865-414B-8C53-934F72B96D32}" presName="node" presStyleLbl="node1" presStyleIdx="2" presStyleCnt="7">
        <dgm:presLayoutVars>
          <dgm:bulletEnabled val="1"/>
        </dgm:presLayoutVars>
      </dgm:prSet>
      <dgm:spPr/>
    </dgm:pt>
    <dgm:pt modelId="{CB50DBC6-14E2-4E4E-9CA5-23DB5473B2C9}" type="pres">
      <dgm:prSet presAssocID="{9023E016-A865-414B-8C53-934F72B96D32}" presName="dummy" presStyleCnt="0"/>
      <dgm:spPr/>
    </dgm:pt>
    <dgm:pt modelId="{EC35C0D1-525D-4962-928B-A9D5504C8828}" type="pres">
      <dgm:prSet presAssocID="{C5417127-0523-4CC6-AA38-4399BF753EE9}" presName="sibTrans" presStyleLbl="sibTrans2D1" presStyleIdx="2" presStyleCnt="7"/>
      <dgm:spPr/>
    </dgm:pt>
    <dgm:pt modelId="{35ADC5BC-7378-4EF7-B8C0-1157B3C363AE}" type="pres">
      <dgm:prSet presAssocID="{9136D947-E33B-423F-8B7F-41ABBED16FE7}" presName="node" presStyleLbl="node1" presStyleIdx="3" presStyleCnt="7">
        <dgm:presLayoutVars>
          <dgm:bulletEnabled val="1"/>
        </dgm:presLayoutVars>
      </dgm:prSet>
      <dgm:spPr/>
    </dgm:pt>
    <dgm:pt modelId="{2C4DEDA6-8B7F-417E-A344-6EB39F5FDC04}" type="pres">
      <dgm:prSet presAssocID="{9136D947-E33B-423F-8B7F-41ABBED16FE7}" presName="dummy" presStyleCnt="0"/>
      <dgm:spPr/>
    </dgm:pt>
    <dgm:pt modelId="{E4B43E1B-7B22-40D4-BA90-04940E76746A}" type="pres">
      <dgm:prSet presAssocID="{0CE00663-B4AD-4528-9513-A3D3CC34D957}" presName="sibTrans" presStyleLbl="sibTrans2D1" presStyleIdx="3" presStyleCnt="7"/>
      <dgm:spPr/>
    </dgm:pt>
    <dgm:pt modelId="{595C2C7B-40B8-4872-9CB8-361716D1E0E8}" type="pres">
      <dgm:prSet presAssocID="{D659D461-5135-4FBF-873D-277CAB125AEB}" presName="node" presStyleLbl="node1" presStyleIdx="4" presStyleCnt="7" custRadScaleRad="99328" custRadScaleInc="-5038">
        <dgm:presLayoutVars>
          <dgm:bulletEnabled val="1"/>
        </dgm:presLayoutVars>
      </dgm:prSet>
      <dgm:spPr/>
    </dgm:pt>
    <dgm:pt modelId="{9DE51DC9-16A5-4088-9241-A96C1C51EB82}" type="pres">
      <dgm:prSet presAssocID="{D659D461-5135-4FBF-873D-277CAB125AEB}" presName="dummy" presStyleCnt="0"/>
      <dgm:spPr/>
    </dgm:pt>
    <dgm:pt modelId="{F9F2F358-C871-460C-A410-6A408A99F996}" type="pres">
      <dgm:prSet presAssocID="{A2180DE2-E387-4DFF-8C0F-660C41774CD1}" presName="sibTrans" presStyleLbl="sibTrans2D1" presStyleIdx="4" presStyleCnt="7"/>
      <dgm:spPr/>
    </dgm:pt>
    <dgm:pt modelId="{5CB134CB-58EB-4568-BC19-3EA61219B7B7}" type="pres">
      <dgm:prSet presAssocID="{52AFC4D0-F495-4D91-81B9-EB3C92E9D436}" presName="node" presStyleLbl="node1" presStyleIdx="5" presStyleCnt="7">
        <dgm:presLayoutVars>
          <dgm:bulletEnabled val="1"/>
        </dgm:presLayoutVars>
      </dgm:prSet>
      <dgm:spPr/>
    </dgm:pt>
    <dgm:pt modelId="{DD7F11C0-D074-4DD8-88C3-05A3203473D8}" type="pres">
      <dgm:prSet presAssocID="{52AFC4D0-F495-4D91-81B9-EB3C92E9D436}" presName="dummy" presStyleCnt="0"/>
      <dgm:spPr/>
    </dgm:pt>
    <dgm:pt modelId="{EE302CED-BACE-4DED-9057-E3AB8F6AD44B}" type="pres">
      <dgm:prSet presAssocID="{2BE6AE55-DC38-4279-991B-66B73A1156A6}" presName="sibTrans" presStyleLbl="sibTrans2D1" presStyleIdx="5" presStyleCnt="7"/>
      <dgm:spPr/>
    </dgm:pt>
    <dgm:pt modelId="{98F5BC5B-E1E2-40E2-ABB5-9DD775704647}" type="pres">
      <dgm:prSet presAssocID="{88499C81-AE40-417E-B9DF-86E93C76B550}" presName="node" presStyleLbl="node1" presStyleIdx="6" presStyleCnt="7">
        <dgm:presLayoutVars>
          <dgm:bulletEnabled val="1"/>
        </dgm:presLayoutVars>
      </dgm:prSet>
      <dgm:spPr/>
    </dgm:pt>
    <dgm:pt modelId="{2B7F2303-8341-4CBD-ABEB-395F5E4A37D1}" type="pres">
      <dgm:prSet presAssocID="{88499C81-AE40-417E-B9DF-86E93C76B550}" presName="dummy" presStyleCnt="0"/>
      <dgm:spPr/>
    </dgm:pt>
    <dgm:pt modelId="{7732A6CD-A1AD-4BF5-A828-6BD61305AC1D}" type="pres">
      <dgm:prSet presAssocID="{1EB0F72E-DA80-4D0C-90CB-F3367EA40DE4}" presName="sibTrans" presStyleLbl="sibTrans2D1" presStyleIdx="6" presStyleCnt="7"/>
      <dgm:spPr/>
    </dgm:pt>
  </dgm:ptLst>
  <dgm:cxnLst>
    <dgm:cxn modelId="{99F84A14-7632-4D09-A6C9-2EE28F268936}" srcId="{E53F31A6-9097-4EB2-A33F-AE8B11F4AD0D}" destId="{52AFC4D0-F495-4D91-81B9-EB3C92E9D436}" srcOrd="5" destOrd="0" parTransId="{6D9343EF-FA4D-4171-9B39-953A1F424617}" sibTransId="{2BE6AE55-DC38-4279-991B-66B73A1156A6}"/>
    <dgm:cxn modelId="{699A8333-26DA-412E-BDD8-781A03E99276}" type="presOf" srcId="{52AFC4D0-F495-4D91-81B9-EB3C92E9D436}" destId="{5CB134CB-58EB-4568-BC19-3EA61219B7B7}" srcOrd="0" destOrd="0" presId="urn:microsoft.com/office/officeart/2005/8/layout/radial6"/>
    <dgm:cxn modelId="{21E76A35-9F97-4285-9488-4EE455F78D4D}" type="presOf" srcId="{A2180DE2-E387-4DFF-8C0F-660C41774CD1}" destId="{F9F2F358-C871-460C-A410-6A408A99F996}" srcOrd="0" destOrd="0" presId="urn:microsoft.com/office/officeart/2005/8/layout/radial6"/>
    <dgm:cxn modelId="{2ABD103E-D2DA-4BE6-9B06-F44E76656F97}" type="presOf" srcId="{C5417127-0523-4CC6-AA38-4399BF753EE9}" destId="{EC35C0D1-525D-4962-928B-A9D5504C8828}" srcOrd="0" destOrd="0" presId="urn:microsoft.com/office/officeart/2005/8/layout/radial6"/>
    <dgm:cxn modelId="{55C7F961-9D86-41A8-B7AE-1853CCC49658}" type="presOf" srcId="{2BE6AE55-DC38-4279-991B-66B73A1156A6}" destId="{EE302CED-BACE-4DED-9057-E3AB8F6AD44B}" srcOrd="0" destOrd="0" presId="urn:microsoft.com/office/officeart/2005/8/layout/radial6"/>
    <dgm:cxn modelId="{16DE1662-35CD-4F14-9A90-4C10E85A12F2}" srcId="{E53F31A6-9097-4EB2-A33F-AE8B11F4AD0D}" destId="{D659D461-5135-4FBF-873D-277CAB125AEB}" srcOrd="4" destOrd="0" parTransId="{7588F156-D911-49B8-ABF7-44C158711BA9}" sibTransId="{A2180DE2-E387-4DFF-8C0F-660C41774CD1}"/>
    <dgm:cxn modelId="{3C22F163-B420-44CB-8875-4BA56CFEE4A7}" type="presOf" srcId="{9136D947-E33B-423F-8B7F-41ABBED16FE7}" destId="{35ADC5BC-7378-4EF7-B8C0-1157B3C363AE}" srcOrd="0" destOrd="0" presId="urn:microsoft.com/office/officeart/2005/8/layout/radial6"/>
    <dgm:cxn modelId="{10CFA544-7C6F-45B1-9F3A-AC42A33DCCC1}" srcId="{88C6FAAB-A012-498E-A399-D4A66195E392}" destId="{E53F31A6-9097-4EB2-A33F-AE8B11F4AD0D}" srcOrd="0" destOrd="0" parTransId="{7D0F482F-F710-4B75-B723-EED263911B58}" sibTransId="{597D6BF9-7CB5-4EBF-A28E-1392159BCC87}"/>
    <dgm:cxn modelId="{724CA368-45BA-4434-87DF-B19838C358B4}" srcId="{E53F31A6-9097-4EB2-A33F-AE8B11F4AD0D}" destId="{9CA90FB7-1DF8-4AC7-A2FF-286A09E15ED6}" srcOrd="1" destOrd="0" parTransId="{8C5EE248-D6D8-495F-A745-DF05BDB5007E}" sibTransId="{B6F4ABC4-AAF5-481B-AE5E-3215F81F3882}"/>
    <dgm:cxn modelId="{9DFDF468-7A42-4AF4-9612-5E7823AA3AAA}" srcId="{E53F31A6-9097-4EB2-A33F-AE8B11F4AD0D}" destId="{9023E016-A865-414B-8C53-934F72B96D32}" srcOrd="2" destOrd="0" parTransId="{2A1634B5-F95A-4F4B-AD46-087A21C1273A}" sibTransId="{C5417127-0523-4CC6-AA38-4399BF753EE9}"/>
    <dgm:cxn modelId="{7442D252-C85E-40AC-836F-210630AB8D2D}" type="presOf" srcId="{9CA90FB7-1DF8-4AC7-A2FF-286A09E15ED6}" destId="{5341AA0B-CD07-4F75-9E3C-16865476063B}" srcOrd="0" destOrd="0" presId="urn:microsoft.com/office/officeart/2005/8/layout/radial6"/>
    <dgm:cxn modelId="{E9F3C681-D65D-4903-9FC9-D63AFBA4C3D5}" srcId="{E53F31A6-9097-4EB2-A33F-AE8B11F4AD0D}" destId="{9136D947-E33B-423F-8B7F-41ABBED16FE7}" srcOrd="3" destOrd="0" parTransId="{33B19506-BA8F-47A4-8309-A2B3C148CC0E}" sibTransId="{0CE00663-B4AD-4528-9513-A3D3CC34D957}"/>
    <dgm:cxn modelId="{6A380188-C667-4237-9470-9DEEA1C43504}" type="presOf" srcId="{B6F4ABC4-AAF5-481B-AE5E-3215F81F3882}" destId="{57972A26-BF85-4818-AD19-34299F3C4310}" srcOrd="0" destOrd="0" presId="urn:microsoft.com/office/officeart/2005/8/layout/radial6"/>
    <dgm:cxn modelId="{12F19D8A-6CF2-4B94-BA2B-56EE7D90E903}" type="presOf" srcId="{D659D461-5135-4FBF-873D-277CAB125AEB}" destId="{595C2C7B-40B8-4872-9CB8-361716D1E0E8}" srcOrd="0" destOrd="0" presId="urn:microsoft.com/office/officeart/2005/8/layout/radial6"/>
    <dgm:cxn modelId="{F6A6228B-9B73-4CD1-AC91-CB4374798A13}" type="presOf" srcId="{781CCE3E-64DD-4865-B9EF-EC8C6C758C15}" destId="{1D5D3ABB-F27D-4C60-A390-6042F952FB9C}" srcOrd="0" destOrd="0" presId="urn:microsoft.com/office/officeart/2005/8/layout/radial6"/>
    <dgm:cxn modelId="{A0F0FE9C-1EF9-461D-A4B1-19B5BFCF5D20}" type="presOf" srcId="{1EB0F72E-DA80-4D0C-90CB-F3367EA40DE4}" destId="{7732A6CD-A1AD-4BF5-A828-6BD61305AC1D}" srcOrd="0" destOrd="0" presId="urn:microsoft.com/office/officeart/2005/8/layout/radial6"/>
    <dgm:cxn modelId="{99843CA5-F6D0-4A14-95EF-5A5E843C42B2}" type="presOf" srcId="{0CE00663-B4AD-4528-9513-A3D3CC34D957}" destId="{E4B43E1B-7B22-40D4-BA90-04940E76746A}" srcOrd="0" destOrd="0" presId="urn:microsoft.com/office/officeart/2005/8/layout/radial6"/>
    <dgm:cxn modelId="{12F84BAE-61B4-4EF9-B1F7-5C0DFB200FE8}" srcId="{E53F31A6-9097-4EB2-A33F-AE8B11F4AD0D}" destId="{D5309AF6-CD38-44E8-9DD5-0BD839673089}" srcOrd="0" destOrd="0" parTransId="{FD4AE516-5C26-4A19-857D-FA5D846A8C98}" sibTransId="{781CCE3E-64DD-4865-B9EF-EC8C6C758C15}"/>
    <dgm:cxn modelId="{DB6B59BB-7979-4927-8B16-651991562053}" srcId="{E53F31A6-9097-4EB2-A33F-AE8B11F4AD0D}" destId="{88499C81-AE40-417E-B9DF-86E93C76B550}" srcOrd="6" destOrd="0" parTransId="{ACCE8123-3348-47C3-B659-E83649995854}" sibTransId="{1EB0F72E-DA80-4D0C-90CB-F3367EA40DE4}"/>
    <dgm:cxn modelId="{2C35A1CE-8B0E-41F5-A843-BC5B4206D0D9}" type="presOf" srcId="{88499C81-AE40-417E-B9DF-86E93C76B550}" destId="{98F5BC5B-E1E2-40E2-ABB5-9DD775704647}" srcOrd="0" destOrd="0" presId="urn:microsoft.com/office/officeart/2005/8/layout/radial6"/>
    <dgm:cxn modelId="{3D41E2D8-7F0E-41AB-A911-1B1C6193F92E}" type="presOf" srcId="{E53F31A6-9097-4EB2-A33F-AE8B11F4AD0D}" destId="{E8FC51B7-9AB3-424D-AD33-2780E2183155}" srcOrd="0" destOrd="0" presId="urn:microsoft.com/office/officeart/2005/8/layout/radial6"/>
    <dgm:cxn modelId="{AE6D37E4-959C-4043-89F9-5611699EE86C}" type="presOf" srcId="{88C6FAAB-A012-498E-A399-D4A66195E392}" destId="{2F16E6C8-3F15-4D2B-8636-627C4F2DAC0D}" srcOrd="0" destOrd="0" presId="urn:microsoft.com/office/officeart/2005/8/layout/radial6"/>
    <dgm:cxn modelId="{61A897EB-CA4D-4CF8-ABF6-414512204E7A}" type="presOf" srcId="{9023E016-A865-414B-8C53-934F72B96D32}" destId="{BC5AB284-E504-4C6D-8937-F611A82459DB}" srcOrd="0" destOrd="0" presId="urn:microsoft.com/office/officeart/2005/8/layout/radial6"/>
    <dgm:cxn modelId="{774FDCF6-9CF8-4A15-9AFD-C17B6CA33BDC}" type="presOf" srcId="{D5309AF6-CD38-44E8-9DD5-0BD839673089}" destId="{931EC044-1279-4678-82E0-79EF6553E691}" srcOrd="0" destOrd="0" presId="urn:microsoft.com/office/officeart/2005/8/layout/radial6"/>
    <dgm:cxn modelId="{7303C43C-269C-4B1A-B641-EA075503BD52}" type="presParOf" srcId="{2F16E6C8-3F15-4D2B-8636-627C4F2DAC0D}" destId="{E8FC51B7-9AB3-424D-AD33-2780E2183155}" srcOrd="0" destOrd="0" presId="urn:microsoft.com/office/officeart/2005/8/layout/radial6"/>
    <dgm:cxn modelId="{6AA078B9-B2EE-4BB3-A3C2-6ED2AB8019FB}" type="presParOf" srcId="{2F16E6C8-3F15-4D2B-8636-627C4F2DAC0D}" destId="{931EC044-1279-4678-82E0-79EF6553E691}" srcOrd="1" destOrd="0" presId="urn:microsoft.com/office/officeart/2005/8/layout/radial6"/>
    <dgm:cxn modelId="{C760FFB6-BE07-47D1-A2D3-9C4C445C3A36}" type="presParOf" srcId="{2F16E6C8-3F15-4D2B-8636-627C4F2DAC0D}" destId="{CDDACD6B-7D17-42C2-ACC1-7F0F3478673B}" srcOrd="2" destOrd="0" presId="urn:microsoft.com/office/officeart/2005/8/layout/radial6"/>
    <dgm:cxn modelId="{D487277C-4353-4216-814F-B1B8991DC43B}" type="presParOf" srcId="{2F16E6C8-3F15-4D2B-8636-627C4F2DAC0D}" destId="{1D5D3ABB-F27D-4C60-A390-6042F952FB9C}" srcOrd="3" destOrd="0" presId="urn:microsoft.com/office/officeart/2005/8/layout/radial6"/>
    <dgm:cxn modelId="{F211A775-0C61-4600-89CA-48DFC5CB11CC}" type="presParOf" srcId="{2F16E6C8-3F15-4D2B-8636-627C4F2DAC0D}" destId="{5341AA0B-CD07-4F75-9E3C-16865476063B}" srcOrd="4" destOrd="0" presId="urn:microsoft.com/office/officeart/2005/8/layout/radial6"/>
    <dgm:cxn modelId="{131BD92C-B739-493F-A1F9-27C3D2D3B12F}" type="presParOf" srcId="{2F16E6C8-3F15-4D2B-8636-627C4F2DAC0D}" destId="{FF43AB2B-D1AE-4705-AC15-D6FE3ED48ECD}" srcOrd="5" destOrd="0" presId="urn:microsoft.com/office/officeart/2005/8/layout/radial6"/>
    <dgm:cxn modelId="{86EBE846-BAE6-4261-BCDD-3995C48D19F8}" type="presParOf" srcId="{2F16E6C8-3F15-4D2B-8636-627C4F2DAC0D}" destId="{57972A26-BF85-4818-AD19-34299F3C4310}" srcOrd="6" destOrd="0" presId="urn:microsoft.com/office/officeart/2005/8/layout/radial6"/>
    <dgm:cxn modelId="{83EF9B17-58EC-4C01-BE2C-6D12B8B7672B}" type="presParOf" srcId="{2F16E6C8-3F15-4D2B-8636-627C4F2DAC0D}" destId="{BC5AB284-E504-4C6D-8937-F611A82459DB}" srcOrd="7" destOrd="0" presId="urn:microsoft.com/office/officeart/2005/8/layout/radial6"/>
    <dgm:cxn modelId="{6DA52319-3904-446D-859D-57F3A1EE8B94}" type="presParOf" srcId="{2F16E6C8-3F15-4D2B-8636-627C4F2DAC0D}" destId="{CB50DBC6-14E2-4E4E-9CA5-23DB5473B2C9}" srcOrd="8" destOrd="0" presId="urn:microsoft.com/office/officeart/2005/8/layout/radial6"/>
    <dgm:cxn modelId="{7531B744-D797-4D3B-BDE6-6A90306A6E7D}" type="presParOf" srcId="{2F16E6C8-3F15-4D2B-8636-627C4F2DAC0D}" destId="{EC35C0D1-525D-4962-928B-A9D5504C8828}" srcOrd="9" destOrd="0" presId="urn:microsoft.com/office/officeart/2005/8/layout/radial6"/>
    <dgm:cxn modelId="{66A29B32-CAC6-451E-84ED-73B39D09B8C7}" type="presParOf" srcId="{2F16E6C8-3F15-4D2B-8636-627C4F2DAC0D}" destId="{35ADC5BC-7378-4EF7-B8C0-1157B3C363AE}" srcOrd="10" destOrd="0" presId="urn:microsoft.com/office/officeart/2005/8/layout/radial6"/>
    <dgm:cxn modelId="{5D5D915E-ECA7-4112-A3B5-657CF2672457}" type="presParOf" srcId="{2F16E6C8-3F15-4D2B-8636-627C4F2DAC0D}" destId="{2C4DEDA6-8B7F-417E-A344-6EB39F5FDC04}" srcOrd="11" destOrd="0" presId="urn:microsoft.com/office/officeart/2005/8/layout/radial6"/>
    <dgm:cxn modelId="{130ED662-EF77-4489-A9EC-49D218B0329C}" type="presParOf" srcId="{2F16E6C8-3F15-4D2B-8636-627C4F2DAC0D}" destId="{E4B43E1B-7B22-40D4-BA90-04940E76746A}" srcOrd="12" destOrd="0" presId="urn:microsoft.com/office/officeart/2005/8/layout/radial6"/>
    <dgm:cxn modelId="{110C248A-60CB-46DF-93AD-39EB6194D3E2}" type="presParOf" srcId="{2F16E6C8-3F15-4D2B-8636-627C4F2DAC0D}" destId="{595C2C7B-40B8-4872-9CB8-361716D1E0E8}" srcOrd="13" destOrd="0" presId="urn:microsoft.com/office/officeart/2005/8/layout/radial6"/>
    <dgm:cxn modelId="{E523F850-9CA1-4396-8BE4-40C9C6CAD71A}" type="presParOf" srcId="{2F16E6C8-3F15-4D2B-8636-627C4F2DAC0D}" destId="{9DE51DC9-16A5-4088-9241-A96C1C51EB82}" srcOrd="14" destOrd="0" presId="urn:microsoft.com/office/officeart/2005/8/layout/radial6"/>
    <dgm:cxn modelId="{F6539E49-F493-464A-BE0E-AB8AB7C0C341}" type="presParOf" srcId="{2F16E6C8-3F15-4D2B-8636-627C4F2DAC0D}" destId="{F9F2F358-C871-460C-A410-6A408A99F996}" srcOrd="15" destOrd="0" presId="urn:microsoft.com/office/officeart/2005/8/layout/radial6"/>
    <dgm:cxn modelId="{D95BF347-32C1-4272-B82C-2FAE0C4E3D33}" type="presParOf" srcId="{2F16E6C8-3F15-4D2B-8636-627C4F2DAC0D}" destId="{5CB134CB-58EB-4568-BC19-3EA61219B7B7}" srcOrd="16" destOrd="0" presId="urn:microsoft.com/office/officeart/2005/8/layout/radial6"/>
    <dgm:cxn modelId="{D4575A94-F282-4F2C-AE73-225B2E5F2CAD}" type="presParOf" srcId="{2F16E6C8-3F15-4D2B-8636-627C4F2DAC0D}" destId="{DD7F11C0-D074-4DD8-88C3-05A3203473D8}" srcOrd="17" destOrd="0" presId="urn:microsoft.com/office/officeart/2005/8/layout/radial6"/>
    <dgm:cxn modelId="{EEE0B75D-02C2-4801-BE68-5F9FB35BC1C7}" type="presParOf" srcId="{2F16E6C8-3F15-4D2B-8636-627C4F2DAC0D}" destId="{EE302CED-BACE-4DED-9057-E3AB8F6AD44B}" srcOrd="18" destOrd="0" presId="urn:microsoft.com/office/officeart/2005/8/layout/radial6"/>
    <dgm:cxn modelId="{53AD1EDB-00AA-4A15-846E-AA18464579C0}" type="presParOf" srcId="{2F16E6C8-3F15-4D2B-8636-627C4F2DAC0D}" destId="{98F5BC5B-E1E2-40E2-ABB5-9DD775704647}" srcOrd="19" destOrd="0" presId="urn:microsoft.com/office/officeart/2005/8/layout/radial6"/>
    <dgm:cxn modelId="{56914FA2-438A-4269-B756-0950307137E0}" type="presParOf" srcId="{2F16E6C8-3F15-4D2B-8636-627C4F2DAC0D}" destId="{2B7F2303-8341-4CBD-ABEB-395F5E4A37D1}" srcOrd="20" destOrd="0" presId="urn:microsoft.com/office/officeart/2005/8/layout/radial6"/>
    <dgm:cxn modelId="{8D628FFF-19DE-4275-8C8B-638715C1470D}" type="presParOf" srcId="{2F16E6C8-3F15-4D2B-8636-627C4F2DAC0D}" destId="{7732A6CD-A1AD-4BF5-A828-6BD61305AC1D}" srcOrd="21" destOrd="0" presId="urn:microsoft.com/office/officeart/2005/8/layout/radial6"/>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BF1229-566F-4DF1-8BEA-B55A554E7C4B}"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GB"/>
        </a:p>
      </dgm:t>
    </dgm:pt>
    <dgm:pt modelId="{9464E7F1-2BE7-45FD-9B13-2E9FA2F560BA}">
      <dgm:prSet phldrT="[Text]"/>
      <dgm:spPr>
        <a:xfrm>
          <a:off x="2142923" y="2056919"/>
          <a:ext cx="2998192" cy="2857431"/>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Whole school systems for promotion of emotional wellbeing and prevention of EBSA</a:t>
          </a:r>
        </a:p>
      </dgm:t>
    </dgm:pt>
    <dgm:pt modelId="{BC4ED507-F54F-43F0-B1CD-5A8354D8D432}" type="parTrans" cxnId="{F8B7B5B6-7A58-411C-9C38-BE466FFCEF3A}">
      <dgm:prSet/>
      <dgm:spPr/>
      <dgm:t>
        <a:bodyPr/>
        <a:lstStyle/>
        <a:p>
          <a:endParaRPr lang="en-GB"/>
        </a:p>
      </dgm:t>
    </dgm:pt>
    <dgm:pt modelId="{12980261-8653-4AE2-A853-AEFEB9FC49BC}" type="sibTrans" cxnId="{F8B7B5B6-7A58-411C-9C38-BE466FFCEF3A}">
      <dgm:prSet/>
      <dgm:spPr/>
      <dgm:t>
        <a:bodyPr/>
        <a:lstStyle/>
        <a:p>
          <a:endParaRPr lang="en-GB"/>
        </a:p>
      </dgm:t>
    </dgm:pt>
    <dgm:pt modelId="{2213BFD0-D43A-44F9-B11B-516C870EAA0F}">
      <dgm:prSet phldrT="[Text]"/>
      <dgm:spPr>
        <a:xfrm>
          <a:off x="2955527" y="-149779"/>
          <a:ext cx="1372985" cy="1256617"/>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Committed and inclusive senior management</a:t>
          </a:r>
        </a:p>
      </dgm:t>
    </dgm:pt>
    <dgm:pt modelId="{DAA4F408-F837-47D8-8244-FE2C55B1B366}" type="parTrans" cxnId="{939FFE76-1356-4BD6-A7D2-CA6249246A01}">
      <dgm:prSet/>
      <dgm:spPr/>
      <dgm:t>
        <a:bodyPr/>
        <a:lstStyle/>
        <a:p>
          <a:endParaRPr lang="en-GB"/>
        </a:p>
      </dgm:t>
    </dgm:pt>
    <dgm:pt modelId="{624E9220-156B-4336-9ECC-31E9140DB458}" type="sibTrans" cxnId="{939FFE76-1356-4BD6-A7D2-CA6249246A01}">
      <dgm:prSet/>
      <dgm:spPr>
        <a:xfrm>
          <a:off x="599811" y="443426"/>
          <a:ext cx="6084417" cy="6084417"/>
        </a:xfrm>
        <a:prstGeom prst="blockArc">
          <a:avLst>
            <a:gd name="adj1" fmla="val 16200000"/>
            <a:gd name="adj2" fmla="val 18000000"/>
            <a:gd name="adj3" fmla="val 230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5134DC18-D47C-45AA-B31D-7A3F740BBE09}">
      <dgm:prSet phldrT="[Text]"/>
      <dgm:spPr>
        <a:xfrm>
          <a:off x="5929893" y="2796782"/>
          <a:ext cx="1438462" cy="137770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The importance of pupil voice and viewing the child holistically</a:t>
          </a:r>
        </a:p>
      </dgm:t>
    </dgm:pt>
    <dgm:pt modelId="{6E300768-46B9-4DDB-ABCA-5D9B5B2D4D10}" type="parTrans" cxnId="{6A81EA52-7C5A-47B8-B2F4-4751E9BB8CD9}">
      <dgm:prSet/>
      <dgm:spPr/>
      <dgm:t>
        <a:bodyPr/>
        <a:lstStyle/>
        <a:p>
          <a:endParaRPr lang="en-GB"/>
        </a:p>
      </dgm:t>
    </dgm:pt>
    <dgm:pt modelId="{E732849C-095E-40D7-B765-A8901A234427}" type="sibTrans" cxnId="{6A81EA52-7C5A-47B8-B2F4-4751E9BB8CD9}">
      <dgm:prSet/>
      <dgm:spPr>
        <a:xfrm>
          <a:off x="599811" y="443426"/>
          <a:ext cx="6084417" cy="6084417"/>
        </a:xfrm>
        <a:prstGeom prst="blockArc">
          <a:avLst>
            <a:gd name="adj1" fmla="val 0"/>
            <a:gd name="adj2" fmla="val 1800000"/>
            <a:gd name="adj3" fmla="val 2309"/>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1E1EC013-99D3-4B2D-B049-1B10D6CFBB5F}">
      <dgm:prSet phldrT="[Text]"/>
      <dgm:spPr>
        <a:xfrm>
          <a:off x="5518222" y="4293972"/>
          <a:ext cx="1456053" cy="1390429"/>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Recognition of the importance of partnership working</a:t>
          </a:r>
        </a:p>
      </dgm:t>
    </dgm:pt>
    <dgm:pt modelId="{0C6373E1-7610-429F-A66D-838BFBF299B4}" type="parTrans" cxnId="{4CC74FC1-9FC1-4519-85BA-DE0B51B067A1}">
      <dgm:prSet/>
      <dgm:spPr/>
      <dgm:t>
        <a:bodyPr/>
        <a:lstStyle/>
        <a:p>
          <a:endParaRPr lang="en-GB"/>
        </a:p>
      </dgm:t>
    </dgm:pt>
    <dgm:pt modelId="{5D2BA72F-EC52-4712-8771-5E8871088A4D}" type="sibTrans" cxnId="{4CC74FC1-9FC1-4519-85BA-DE0B51B067A1}">
      <dgm:prSet/>
      <dgm:spPr>
        <a:xfrm>
          <a:off x="599811" y="443426"/>
          <a:ext cx="6084417" cy="6084417"/>
        </a:xfrm>
        <a:prstGeom prst="blockArc">
          <a:avLst>
            <a:gd name="adj1" fmla="val 1800000"/>
            <a:gd name="adj2" fmla="val 3600000"/>
            <a:gd name="adj3" fmla="val 2309"/>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A3710EC0-D8A6-48F7-8FBA-CDD651753878}">
      <dgm:prSet phldrT="[Text]"/>
      <dgm:spPr>
        <a:xfrm>
          <a:off x="4435804" y="5448391"/>
          <a:ext cx="1419535" cy="1282945"/>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Clear policies on attendance, behaviour, bullying and transition</a:t>
          </a:r>
        </a:p>
      </dgm:t>
    </dgm:pt>
    <dgm:pt modelId="{CF6F7D3D-46FE-453D-B352-FF849648488F}" type="parTrans" cxnId="{C1491102-20C8-469E-AE90-BF5ED83E9A71}">
      <dgm:prSet/>
      <dgm:spPr/>
      <dgm:t>
        <a:bodyPr/>
        <a:lstStyle/>
        <a:p>
          <a:endParaRPr lang="en-GB"/>
        </a:p>
      </dgm:t>
    </dgm:pt>
    <dgm:pt modelId="{921F3CA5-5DAD-4A49-AD5D-A1A256BA6127}" type="sibTrans" cxnId="{C1491102-20C8-469E-AE90-BF5ED83E9A71}">
      <dgm:prSet/>
      <dgm:spPr>
        <a:xfrm>
          <a:off x="599811" y="443426"/>
          <a:ext cx="6084417" cy="6084417"/>
        </a:xfrm>
        <a:prstGeom prst="blockArc">
          <a:avLst>
            <a:gd name="adj1" fmla="val 3600000"/>
            <a:gd name="adj2" fmla="val 5400000"/>
            <a:gd name="adj3" fmla="val 230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4E05326D-88C3-4652-A4AF-1B7D363ABCEE}">
      <dgm:prSet/>
      <dgm:spPr>
        <a:xfrm>
          <a:off x="4438164" y="171559"/>
          <a:ext cx="1414816" cy="1419691"/>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Clear protocols re: emotional support and stress management for staff including supervision</a:t>
          </a:r>
        </a:p>
      </dgm:t>
    </dgm:pt>
    <dgm:pt modelId="{7A60002E-DDA7-413D-9B7E-168AE4FE411A}" type="parTrans" cxnId="{7EDD6B40-DB9C-439D-8219-43D89756B416}">
      <dgm:prSet/>
      <dgm:spPr/>
      <dgm:t>
        <a:bodyPr/>
        <a:lstStyle/>
        <a:p>
          <a:endParaRPr lang="en-GB"/>
        </a:p>
      </dgm:t>
    </dgm:pt>
    <dgm:pt modelId="{3EB2049A-355B-4CE4-AEFD-F251CC3A447E}" type="sibTrans" cxnId="{7EDD6B40-DB9C-439D-8219-43D89756B416}">
      <dgm:prSet/>
      <dgm:spPr>
        <a:xfrm>
          <a:off x="599811" y="443426"/>
          <a:ext cx="6084417" cy="6084417"/>
        </a:xfrm>
        <a:prstGeom prst="blockArc">
          <a:avLst>
            <a:gd name="adj1" fmla="val 18000000"/>
            <a:gd name="adj2" fmla="val 19800000"/>
            <a:gd name="adj3" fmla="val 230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C645FBB2-A044-4AF9-8EF1-2C88F5A68F9D}">
      <dgm:prSet/>
      <dgm:spPr>
        <a:xfrm>
          <a:off x="5602417" y="1317777"/>
          <a:ext cx="1287664" cy="1328608"/>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CPD for all staff which makes clear the promotion of positive emotional health including EBSA</a:t>
          </a:r>
        </a:p>
      </dgm:t>
    </dgm:pt>
    <dgm:pt modelId="{2653F19D-02C0-4197-AE6B-EF58699A5F85}" type="parTrans" cxnId="{AC56C63D-ADBE-4174-B4C8-A2FD397F0B33}">
      <dgm:prSet/>
      <dgm:spPr/>
      <dgm:t>
        <a:bodyPr/>
        <a:lstStyle/>
        <a:p>
          <a:endParaRPr lang="en-GB"/>
        </a:p>
      </dgm:t>
    </dgm:pt>
    <dgm:pt modelId="{12D12CE5-592B-4747-A407-1222792E3DD4}" type="sibTrans" cxnId="{AC56C63D-ADBE-4174-B4C8-A2FD397F0B33}">
      <dgm:prSet/>
      <dgm:spPr>
        <a:xfrm>
          <a:off x="599811" y="443426"/>
          <a:ext cx="6084417" cy="6084417"/>
        </a:xfrm>
        <a:prstGeom prst="blockArc">
          <a:avLst>
            <a:gd name="adj1" fmla="val 19800000"/>
            <a:gd name="adj2" fmla="val 0"/>
            <a:gd name="adj3" fmla="val 2309"/>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18B32057-3877-4DCC-8190-440FB1E6DF90}">
      <dgm:prSet/>
      <dgm:spPr>
        <a:xfrm>
          <a:off x="2962260" y="5839517"/>
          <a:ext cx="1359519" cy="1306444"/>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Curriculum includes teaching of resilience, coping and social skills </a:t>
          </a:r>
        </a:p>
      </dgm:t>
    </dgm:pt>
    <dgm:pt modelId="{6F2031B2-03E9-40E3-BE84-748FFC76A8BC}" type="parTrans" cxnId="{124A3564-332B-4DBB-94E5-C4BF1B0E08BA}">
      <dgm:prSet/>
      <dgm:spPr/>
      <dgm:t>
        <a:bodyPr/>
        <a:lstStyle/>
        <a:p>
          <a:endParaRPr lang="en-GB"/>
        </a:p>
      </dgm:t>
    </dgm:pt>
    <dgm:pt modelId="{0C93FAC5-527C-497E-AC5B-BF2F6733CBE6}" type="sibTrans" cxnId="{124A3564-332B-4DBB-94E5-C4BF1B0E08BA}">
      <dgm:prSet/>
      <dgm:spPr>
        <a:xfrm>
          <a:off x="599811" y="443426"/>
          <a:ext cx="6084417" cy="6084417"/>
        </a:xfrm>
        <a:prstGeom prst="blockArc">
          <a:avLst>
            <a:gd name="adj1" fmla="val 5400000"/>
            <a:gd name="adj2" fmla="val 7200000"/>
            <a:gd name="adj3" fmla="val 230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0ECA7334-F597-457C-8083-7469C07FD7D8}">
      <dgm:prSet/>
      <dgm:spPr>
        <a:xfrm>
          <a:off x="1433418" y="5413025"/>
          <a:ext cx="1410097" cy="1353678"/>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Promotion of suportive literature</a:t>
          </a:r>
        </a:p>
      </dgm:t>
    </dgm:pt>
    <dgm:pt modelId="{FB1E9BBD-441A-4262-8E94-40352359DA71}" type="parTrans" cxnId="{DFBF6380-1E25-4845-98B3-158D79C070B4}">
      <dgm:prSet/>
      <dgm:spPr/>
      <dgm:t>
        <a:bodyPr/>
        <a:lstStyle/>
        <a:p>
          <a:endParaRPr lang="en-GB"/>
        </a:p>
      </dgm:t>
    </dgm:pt>
    <dgm:pt modelId="{CB5325F0-DBC9-42FC-9909-6B7CECE4BB3E}" type="sibTrans" cxnId="{DFBF6380-1E25-4845-98B3-158D79C070B4}">
      <dgm:prSet/>
      <dgm:spPr>
        <a:xfrm>
          <a:off x="599811" y="443426"/>
          <a:ext cx="6084417" cy="6084417"/>
        </a:xfrm>
        <a:prstGeom prst="blockArc">
          <a:avLst>
            <a:gd name="adj1" fmla="val 7200000"/>
            <a:gd name="adj2" fmla="val 9000000"/>
            <a:gd name="adj3" fmla="val 2309"/>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15AD3537-9FA1-4EE9-B591-89F3024680EC}">
      <dgm:prSet/>
      <dgm:spPr>
        <a:xfrm>
          <a:off x="305385" y="4285143"/>
          <a:ext cx="1464809" cy="140808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Clear roles and responsibilities for SENCo and emotional wellbeing leads, including oversight of EBSA</a:t>
          </a:r>
        </a:p>
      </dgm:t>
    </dgm:pt>
    <dgm:pt modelId="{91A203DD-4B20-4897-ACCC-35D92AD172AB}" type="parTrans" cxnId="{C828B7A1-B23A-4389-88E8-4B4C4E083534}">
      <dgm:prSet/>
      <dgm:spPr/>
      <dgm:t>
        <a:bodyPr/>
        <a:lstStyle/>
        <a:p>
          <a:endParaRPr lang="en-GB"/>
        </a:p>
      </dgm:t>
    </dgm:pt>
    <dgm:pt modelId="{80C3B5B8-CDFF-487B-B4CE-257AED32259C}" type="sibTrans" cxnId="{C828B7A1-B23A-4389-88E8-4B4C4E083534}">
      <dgm:prSet/>
      <dgm:spPr>
        <a:xfrm>
          <a:off x="599811" y="443426"/>
          <a:ext cx="6084417" cy="6084417"/>
        </a:xfrm>
        <a:prstGeom prst="blockArc">
          <a:avLst>
            <a:gd name="adj1" fmla="val 9000000"/>
            <a:gd name="adj2" fmla="val 10800000"/>
            <a:gd name="adj3" fmla="val 2309"/>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FBDD3DD2-522B-48F2-8EB2-3547617E5DEB}">
      <dgm:prSet/>
      <dgm:spPr>
        <a:xfrm>
          <a:off x="-109235" y="2729769"/>
          <a:ext cx="1488299" cy="1511730"/>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Clear systems in place for the early identification of EBSA.  Nominated member of staff who has responsibility to investigate and act on concerns</a:t>
          </a:r>
        </a:p>
      </dgm:t>
    </dgm:pt>
    <dgm:pt modelId="{3E696385-8410-403C-83F9-52E0D5666FBB}" type="parTrans" cxnId="{B43FE9CE-BC2A-449B-9CB1-93CF1E1F952B}">
      <dgm:prSet/>
      <dgm:spPr/>
      <dgm:t>
        <a:bodyPr/>
        <a:lstStyle/>
        <a:p>
          <a:endParaRPr lang="en-GB"/>
        </a:p>
      </dgm:t>
    </dgm:pt>
    <dgm:pt modelId="{C7088EE1-D87C-4019-BC49-E8291F4A7FB7}" type="sibTrans" cxnId="{B43FE9CE-BC2A-449B-9CB1-93CF1E1F952B}">
      <dgm:prSet/>
      <dgm:spPr>
        <a:xfrm>
          <a:off x="599811" y="443426"/>
          <a:ext cx="6084417" cy="6084417"/>
        </a:xfrm>
        <a:prstGeom prst="blockArc">
          <a:avLst>
            <a:gd name="adj1" fmla="val 10800000"/>
            <a:gd name="adj2" fmla="val 12600000"/>
            <a:gd name="adj3" fmla="val 2309"/>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52A5AEC4-5B3C-4357-B71B-656B71018EBF}">
      <dgm:prSet/>
      <dgm:spPr>
        <a:xfrm>
          <a:off x="314370" y="1234938"/>
          <a:ext cx="1446838" cy="149428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Provision of interventions within graduated response - APDR.  Working with external agencies when necessary</a:t>
          </a:r>
        </a:p>
      </dgm:t>
    </dgm:pt>
    <dgm:pt modelId="{6C6F713C-779A-402B-863B-018E90FA3AC1}" type="parTrans" cxnId="{55D20BAC-95D5-4181-8C1B-58B1C7E8CFC3}">
      <dgm:prSet/>
      <dgm:spPr/>
      <dgm:t>
        <a:bodyPr/>
        <a:lstStyle/>
        <a:p>
          <a:endParaRPr lang="en-GB"/>
        </a:p>
      </dgm:t>
    </dgm:pt>
    <dgm:pt modelId="{46490260-44AC-4632-B54C-A0ECD02851BB}" type="sibTrans" cxnId="{55D20BAC-95D5-4181-8C1B-58B1C7E8CFC3}">
      <dgm:prSet/>
      <dgm:spPr>
        <a:xfrm>
          <a:off x="599811" y="443426"/>
          <a:ext cx="6084417" cy="6084417"/>
        </a:xfrm>
        <a:prstGeom prst="blockArc">
          <a:avLst>
            <a:gd name="adj1" fmla="val 12600000"/>
            <a:gd name="adj2" fmla="val 14400000"/>
            <a:gd name="adj3" fmla="val 230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8D0E05F0-FA88-4F5B-A462-058239C7A19C}">
      <dgm:prSet/>
      <dgm:spPr>
        <a:xfrm>
          <a:off x="1452608" y="206925"/>
          <a:ext cx="1371717" cy="1348958"/>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Access to indicated provision e.g. safe spaces, key person etc.  All staff aware of specific strategies and provision to support EBSA</a:t>
          </a:r>
        </a:p>
      </dgm:t>
    </dgm:pt>
    <dgm:pt modelId="{720A2C6A-E045-4D60-90CB-BD79C086C4C3}" type="parTrans" cxnId="{69118AB5-6E3F-43DE-BE9C-FDBD2F2CEF34}">
      <dgm:prSet/>
      <dgm:spPr/>
      <dgm:t>
        <a:bodyPr/>
        <a:lstStyle/>
        <a:p>
          <a:endParaRPr lang="en-GB"/>
        </a:p>
      </dgm:t>
    </dgm:pt>
    <dgm:pt modelId="{19B1DC5D-0CA7-48C6-A88F-3A938C252DFC}" type="sibTrans" cxnId="{69118AB5-6E3F-43DE-BE9C-FDBD2F2CEF34}">
      <dgm:prSet/>
      <dgm:spPr>
        <a:xfrm>
          <a:off x="599811" y="443426"/>
          <a:ext cx="6084417" cy="6084417"/>
        </a:xfrm>
        <a:prstGeom prst="blockArc">
          <a:avLst>
            <a:gd name="adj1" fmla="val 14400000"/>
            <a:gd name="adj2" fmla="val 16200000"/>
            <a:gd name="adj3" fmla="val 230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en-GB"/>
        </a:p>
      </dgm:t>
    </dgm:pt>
    <dgm:pt modelId="{BCA92A8D-FE2F-4D9E-B233-7D4825B112C2}" type="pres">
      <dgm:prSet presAssocID="{68BF1229-566F-4DF1-8BEA-B55A554E7C4B}" presName="Name0" presStyleCnt="0">
        <dgm:presLayoutVars>
          <dgm:chMax val="1"/>
          <dgm:dir/>
          <dgm:animLvl val="ctr"/>
          <dgm:resizeHandles val="exact"/>
        </dgm:presLayoutVars>
      </dgm:prSet>
      <dgm:spPr/>
    </dgm:pt>
    <dgm:pt modelId="{40FF5369-7F58-44EA-A95D-42099A888655}" type="pres">
      <dgm:prSet presAssocID="{9464E7F1-2BE7-45FD-9B13-2E9FA2F560BA}" presName="centerShape" presStyleLbl="node0" presStyleIdx="0" presStyleCnt="1" custScaleX="215235" custScaleY="205130"/>
      <dgm:spPr/>
    </dgm:pt>
    <dgm:pt modelId="{4F8C5421-0587-41A0-8B8D-8E4D6CC37284}" type="pres">
      <dgm:prSet presAssocID="{2213BFD0-D43A-44F9-B11B-516C870EAA0F}" presName="node" presStyleLbl="node1" presStyleIdx="0" presStyleCnt="12" custScaleX="140806" custScaleY="128872">
        <dgm:presLayoutVars>
          <dgm:bulletEnabled val="1"/>
        </dgm:presLayoutVars>
      </dgm:prSet>
      <dgm:spPr/>
    </dgm:pt>
    <dgm:pt modelId="{8646C33C-DCB8-4892-BA93-E0AA07404337}" type="pres">
      <dgm:prSet presAssocID="{2213BFD0-D43A-44F9-B11B-516C870EAA0F}" presName="dummy" presStyleCnt="0"/>
      <dgm:spPr/>
    </dgm:pt>
    <dgm:pt modelId="{9DF7F256-9220-421E-A433-CAA4127A792D}" type="pres">
      <dgm:prSet presAssocID="{624E9220-156B-4336-9ECC-31E9140DB458}" presName="sibTrans" presStyleLbl="sibTrans2D1" presStyleIdx="0" presStyleCnt="12"/>
      <dgm:spPr/>
    </dgm:pt>
    <dgm:pt modelId="{ECA4F62F-11CA-42CB-A7FA-B06A1C523495}" type="pres">
      <dgm:prSet presAssocID="{4E05326D-88C3-4652-A4AF-1B7D363ABCEE}" presName="node" presStyleLbl="node1" presStyleIdx="1" presStyleCnt="12" custScaleX="145096" custScaleY="145596" custRadScaleRad="91100" custRadScaleInc="8234">
        <dgm:presLayoutVars>
          <dgm:bulletEnabled val="1"/>
        </dgm:presLayoutVars>
      </dgm:prSet>
      <dgm:spPr/>
    </dgm:pt>
    <dgm:pt modelId="{D33CD0FB-A266-4713-97D2-14171F5B27BD}" type="pres">
      <dgm:prSet presAssocID="{4E05326D-88C3-4652-A4AF-1B7D363ABCEE}" presName="dummy" presStyleCnt="0"/>
      <dgm:spPr/>
    </dgm:pt>
    <dgm:pt modelId="{18D23B83-99C4-419F-A481-543E5F26CC45}" type="pres">
      <dgm:prSet presAssocID="{3EB2049A-355B-4CE4-AEFD-F251CC3A447E}" presName="sibTrans" presStyleLbl="sibTrans2D1" presStyleIdx="1" presStyleCnt="12"/>
      <dgm:spPr/>
    </dgm:pt>
    <dgm:pt modelId="{035B0428-4720-4A94-950C-0EE951D00D9F}" type="pres">
      <dgm:prSet presAssocID="{C645FBB2-A044-4AF9-8EF1-2C88F5A68F9D}" presName="node" presStyleLbl="node1" presStyleIdx="2" presStyleCnt="12" custScaleX="132056" custScaleY="136255">
        <dgm:presLayoutVars>
          <dgm:bulletEnabled val="1"/>
        </dgm:presLayoutVars>
      </dgm:prSet>
      <dgm:spPr/>
    </dgm:pt>
    <dgm:pt modelId="{DAE83D0A-A0AE-488C-A481-657CC724C7BE}" type="pres">
      <dgm:prSet presAssocID="{C645FBB2-A044-4AF9-8EF1-2C88F5A68F9D}" presName="dummy" presStyleCnt="0"/>
      <dgm:spPr/>
    </dgm:pt>
    <dgm:pt modelId="{C70B6B71-B3BF-4517-860D-7B3BAC7FE945}" type="pres">
      <dgm:prSet presAssocID="{12D12CE5-592B-4747-A407-1222792E3DD4}" presName="sibTrans" presStyleLbl="sibTrans2D1" presStyleIdx="2" presStyleCnt="12"/>
      <dgm:spPr/>
    </dgm:pt>
    <dgm:pt modelId="{438D7D72-BADF-49CF-859A-8EABB52F95C1}" type="pres">
      <dgm:prSet presAssocID="{5134DC18-D47C-45AA-B31D-7A3F740BBE09}" presName="node" presStyleLbl="node1" presStyleIdx="3" presStyleCnt="12" custScaleX="147521" custScaleY="141290">
        <dgm:presLayoutVars>
          <dgm:bulletEnabled val="1"/>
        </dgm:presLayoutVars>
      </dgm:prSet>
      <dgm:spPr/>
    </dgm:pt>
    <dgm:pt modelId="{861A0ACC-8857-4490-A568-AA0683CF2346}" type="pres">
      <dgm:prSet presAssocID="{5134DC18-D47C-45AA-B31D-7A3F740BBE09}" presName="dummy" presStyleCnt="0"/>
      <dgm:spPr/>
    </dgm:pt>
    <dgm:pt modelId="{5A8D342C-B54A-4E55-8B32-4B0A441EB65C}" type="pres">
      <dgm:prSet presAssocID="{E732849C-095E-40D7-B765-A8901A234427}" presName="sibTrans" presStyleLbl="sibTrans2D1" presStyleIdx="3" presStyleCnt="12"/>
      <dgm:spPr/>
    </dgm:pt>
    <dgm:pt modelId="{6BBC2FBC-7332-4C36-82FE-D62736FE7021}" type="pres">
      <dgm:prSet presAssocID="{1E1EC013-99D3-4B2D-B049-1B10D6CFBB5F}" presName="node" presStyleLbl="node1" presStyleIdx="4" presStyleCnt="12" custScaleX="149325" custScaleY="142595">
        <dgm:presLayoutVars>
          <dgm:bulletEnabled val="1"/>
        </dgm:presLayoutVars>
      </dgm:prSet>
      <dgm:spPr/>
    </dgm:pt>
    <dgm:pt modelId="{2142B4A1-B5CA-47E3-8CBC-78156DE73056}" type="pres">
      <dgm:prSet presAssocID="{1E1EC013-99D3-4B2D-B049-1B10D6CFBB5F}" presName="dummy" presStyleCnt="0"/>
      <dgm:spPr/>
    </dgm:pt>
    <dgm:pt modelId="{279E6449-13A5-44F8-9F71-3EA45146B8C8}" type="pres">
      <dgm:prSet presAssocID="{5D2BA72F-EC52-4712-8771-5E8871088A4D}" presName="sibTrans" presStyleLbl="sibTrans2D1" presStyleIdx="4" presStyleCnt="12"/>
      <dgm:spPr/>
    </dgm:pt>
    <dgm:pt modelId="{BA035582-D24A-4B19-A89F-F55635D1A3CA}" type="pres">
      <dgm:prSet presAssocID="{A3710EC0-D8A6-48F7-8FBA-CDD651753878}" presName="node" presStyleLbl="node1" presStyleIdx="5" presStyleCnt="12" custScaleX="145580" custScaleY="131572">
        <dgm:presLayoutVars>
          <dgm:bulletEnabled val="1"/>
        </dgm:presLayoutVars>
      </dgm:prSet>
      <dgm:spPr/>
    </dgm:pt>
    <dgm:pt modelId="{A3E373EC-23A0-446D-9D02-B7BD9C8C9F30}" type="pres">
      <dgm:prSet presAssocID="{A3710EC0-D8A6-48F7-8FBA-CDD651753878}" presName="dummy" presStyleCnt="0"/>
      <dgm:spPr/>
    </dgm:pt>
    <dgm:pt modelId="{7041DA86-D096-477C-B745-5777B56AEEA4}" type="pres">
      <dgm:prSet presAssocID="{921F3CA5-5DAD-4A49-AD5D-A1A256BA6127}" presName="sibTrans" presStyleLbl="sibTrans2D1" presStyleIdx="5" presStyleCnt="12"/>
      <dgm:spPr/>
    </dgm:pt>
    <dgm:pt modelId="{E152151C-C8EA-47CF-82E2-27BB29207A9C}" type="pres">
      <dgm:prSet presAssocID="{18B32057-3877-4DCC-8190-440FB1E6DF90}" presName="node" presStyleLbl="node1" presStyleIdx="6" presStyleCnt="12" custScaleX="139425" custScaleY="133982">
        <dgm:presLayoutVars>
          <dgm:bulletEnabled val="1"/>
        </dgm:presLayoutVars>
      </dgm:prSet>
      <dgm:spPr/>
    </dgm:pt>
    <dgm:pt modelId="{2B7CD47D-FFE6-4F7C-A8E6-129B147EABC3}" type="pres">
      <dgm:prSet presAssocID="{18B32057-3877-4DCC-8190-440FB1E6DF90}" presName="dummy" presStyleCnt="0"/>
      <dgm:spPr/>
    </dgm:pt>
    <dgm:pt modelId="{781D6DCD-DD36-4795-9346-8104A18CD5EF}" type="pres">
      <dgm:prSet presAssocID="{0C93FAC5-527C-497E-AC5B-BF2F6733CBE6}" presName="sibTrans" presStyleLbl="sibTrans2D1" presStyleIdx="6" presStyleCnt="12"/>
      <dgm:spPr/>
    </dgm:pt>
    <dgm:pt modelId="{BE773AE1-D7BF-4E7D-8574-2F5301E2CAEA}" type="pres">
      <dgm:prSet presAssocID="{0ECA7334-F597-457C-8083-7469C07FD7D8}" presName="node" presStyleLbl="node1" presStyleIdx="7" presStyleCnt="12" custScaleX="144612" custScaleY="138826">
        <dgm:presLayoutVars>
          <dgm:bulletEnabled val="1"/>
        </dgm:presLayoutVars>
      </dgm:prSet>
      <dgm:spPr/>
    </dgm:pt>
    <dgm:pt modelId="{951FA7CF-DEEB-46E3-994C-EEF05310B4D9}" type="pres">
      <dgm:prSet presAssocID="{0ECA7334-F597-457C-8083-7469C07FD7D8}" presName="dummy" presStyleCnt="0"/>
      <dgm:spPr/>
    </dgm:pt>
    <dgm:pt modelId="{B9A09B55-69A8-4230-8F82-D72FE4246F72}" type="pres">
      <dgm:prSet presAssocID="{CB5325F0-DBC9-42FC-9909-6B7CECE4BB3E}" presName="sibTrans" presStyleLbl="sibTrans2D1" presStyleIdx="7" presStyleCnt="12"/>
      <dgm:spPr/>
    </dgm:pt>
    <dgm:pt modelId="{BBC08B95-E424-4B62-A1D9-FEE8B0D303C3}" type="pres">
      <dgm:prSet presAssocID="{15AD3537-9FA1-4EE9-B591-89F3024680EC}" presName="node" presStyleLbl="node1" presStyleIdx="8" presStyleCnt="12" custScaleX="150223" custScaleY="144406">
        <dgm:presLayoutVars>
          <dgm:bulletEnabled val="1"/>
        </dgm:presLayoutVars>
      </dgm:prSet>
      <dgm:spPr/>
    </dgm:pt>
    <dgm:pt modelId="{97E4AE94-AE4C-4CFC-A445-17FAB0F5A876}" type="pres">
      <dgm:prSet presAssocID="{15AD3537-9FA1-4EE9-B591-89F3024680EC}" presName="dummy" presStyleCnt="0"/>
      <dgm:spPr/>
    </dgm:pt>
    <dgm:pt modelId="{44A0C0CC-6E8E-4AE7-8A48-8FBF1D4A6D52}" type="pres">
      <dgm:prSet presAssocID="{80C3B5B8-CDFF-487B-B4CE-257AED32259C}" presName="sibTrans" presStyleLbl="sibTrans2D1" presStyleIdx="8" presStyleCnt="12"/>
      <dgm:spPr/>
    </dgm:pt>
    <dgm:pt modelId="{DC19C3EB-5021-4402-8771-3F0593150AC8}" type="pres">
      <dgm:prSet presAssocID="{FBDD3DD2-522B-48F2-8EB2-3547617E5DEB}" presName="node" presStyleLbl="node1" presStyleIdx="9" presStyleCnt="12" custScaleX="152632" custScaleY="155035">
        <dgm:presLayoutVars>
          <dgm:bulletEnabled val="1"/>
        </dgm:presLayoutVars>
      </dgm:prSet>
      <dgm:spPr/>
    </dgm:pt>
    <dgm:pt modelId="{2BFBEA5A-F0C9-47B6-B2A2-A624FDF6C58F}" type="pres">
      <dgm:prSet presAssocID="{FBDD3DD2-522B-48F2-8EB2-3547617E5DEB}" presName="dummy" presStyleCnt="0"/>
      <dgm:spPr/>
    </dgm:pt>
    <dgm:pt modelId="{094AF425-918B-4B0B-B87C-CEB90B5F945F}" type="pres">
      <dgm:prSet presAssocID="{C7088EE1-D87C-4019-BC49-E8291F4A7FB7}" presName="sibTrans" presStyleLbl="sibTrans2D1" presStyleIdx="9" presStyleCnt="12"/>
      <dgm:spPr/>
    </dgm:pt>
    <dgm:pt modelId="{FA9266A9-8BED-43BB-89F5-0C1311B8D69D}" type="pres">
      <dgm:prSet presAssocID="{52A5AEC4-5B3C-4357-B71B-656B71018EBF}" presName="node" presStyleLbl="node1" presStyleIdx="10" presStyleCnt="12" custScaleX="148380" custScaleY="153246">
        <dgm:presLayoutVars>
          <dgm:bulletEnabled val="1"/>
        </dgm:presLayoutVars>
      </dgm:prSet>
      <dgm:spPr/>
    </dgm:pt>
    <dgm:pt modelId="{BB36D217-4F93-4A00-BC8C-DD8A5E3AA3D7}" type="pres">
      <dgm:prSet presAssocID="{52A5AEC4-5B3C-4357-B71B-656B71018EBF}" presName="dummy" presStyleCnt="0"/>
      <dgm:spPr/>
    </dgm:pt>
    <dgm:pt modelId="{E1181831-3FC9-4838-815E-6F7655D20B58}" type="pres">
      <dgm:prSet presAssocID="{46490260-44AC-4632-B54C-A0ECD02851BB}" presName="sibTrans" presStyleLbl="sibTrans2D1" presStyleIdx="10" presStyleCnt="12"/>
      <dgm:spPr/>
    </dgm:pt>
    <dgm:pt modelId="{1F7F7329-7E26-4CFA-8BB5-82174405C213}" type="pres">
      <dgm:prSet presAssocID="{8D0E05F0-FA88-4F5B-A462-058239C7A19C}" presName="node" presStyleLbl="node1" presStyleIdx="11" presStyleCnt="12" custScaleX="140676" custScaleY="138342">
        <dgm:presLayoutVars>
          <dgm:bulletEnabled val="1"/>
        </dgm:presLayoutVars>
      </dgm:prSet>
      <dgm:spPr/>
    </dgm:pt>
    <dgm:pt modelId="{D7DFD4BD-8AD7-4536-9047-A05BEE122102}" type="pres">
      <dgm:prSet presAssocID="{8D0E05F0-FA88-4F5B-A462-058239C7A19C}" presName="dummy" presStyleCnt="0"/>
      <dgm:spPr/>
    </dgm:pt>
    <dgm:pt modelId="{B6506BF7-DA80-46E7-8585-3616253F0C90}" type="pres">
      <dgm:prSet presAssocID="{19B1DC5D-0CA7-48C6-A88F-3A938C252DFC}" presName="sibTrans" presStyleLbl="sibTrans2D1" presStyleIdx="11" presStyleCnt="12"/>
      <dgm:spPr/>
    </dgm:pt>
  </dgm:ptLst>
  <dgm:cxnLst>
    <dgm:cxn modelId="{C1491102-20C8-469E-AE90-BF5ED83E9A71}" srcId="{9464E7F1-2BE7-45FD-9B13-2E9FA2F560BA}" destId="{A3710EC0-D8A6-48F7-8FBA-CDD651753878}" srcOrd="5" destOrd="0" parTransId="{CF6F7D3D-46FE-453D-B352-FF849648488F}" sibTransId="{921F3CA5-5DAD-4A49-AD5D-A1A256BA6127}"/>
    <dgm:cxn modelId="{C8DB2906-F1DA-4463-B053-971597921ECD}" type="presOf" srcId="{0C93FAC5-527C-497E-AC5B-BF2F6733CBE6}" destId="{781D6DCD-DD36-4795-9346-8104A18CD5EF}" srcOrd="0" destOrd="0" presId="urn:microsoft.com/office/officeart/2005/8/layout/radial6"/>
    <dgm:cxn modelId="{8E2D5107-E259-41F1-B5FB-4DCF41324886}" type="presOf" srcId="{68BF1229-566F-4DF1-8BEA-B55A554E7C4B}" destId="{BCA92A8D-FE2F-4D9E-B233-7D4825B112C2}" srcOrd="0" destOrd="0" presId="urn:microsoft.com/office/officeart/2005/8/layout/radial6"/>
    <dgm:cxn modelId="{F3EFAC20-8871-42EA-A28B-D717867E6EA3}" type="presOf" srcId="{5D2BA72F-EC52-4712-8771-5E8871088A4D}" destId="{279E6449-13A5-44F8-9F71-3EA45146B8C8}" srcOrd="0" destOrd="0" presId="urn:microsoft.com/office/officeart/2005/8/layout/radial6"/>
    <dgm:cxn modelId="{2B38B222-8A13-4918-9FC0-385DFC754D29}" type="presOf" srcId="{46490260-44AC-4632-B54C-A0ECD02851BB}" destId="{E1181831-3FC9-4838-815E-6F7655D20B58}" srcOrd="0" destOrd="0" presId="urn:microsoft.com/office/officeart/2005/8/layout/radial6"/>
    <dgm:cxn modelId="{16D78E28-4AAA-442B-BCE5-D28660E5E769}" type="presOf" srcId="{15AD3537-9FA1-4EE9-B591-89F3024680EC}" destId="{BBC08B95-E424-4B62-A1D9-FEE8B0D303C3}" srcOrd="0" destOrd="0" presId="urn:microsoft.com/office/officeart/2005/8/layout/radial6"/>
    <dgm:cxn modelId="{1659062A-4675-4189-8F7C-CF2E2706B9F0}" type="presOf" srcId="{9464E7F1-2BE7-45FD-9B13-2E9FA2F560BA}" destId="{40FF5369-7F58-44EA-A95D-42099A888655}" srcOrd="0" destOrd="0" presId="urn:microsoft.com/office/officeart/2005/8/layout/radial6"/>
    <dgm:cxn modelId="{23B68E35-C48C-43E0-BCCF-85CE26081A3D}" type="presOf" srcId="{C645FBB2-A044-4AF9-8EF1-2C88F5A68F9D}" destId="{035B0428-4720-4A94-950C-0EE951D00D9F}" srcOrd="0" destOrd="0" presId="urn:microsoft.com/office/officeart/2005/8/layout/radial6"/>
    <dgm:cxn modelId="{AC56C63D-ADBE-4174-B4C8-A2FD397F0B33}" srcId="{9464E7F1-2BE7-45FD-9B13-2E9FA2F560BA}" destId="{C645FBB2-A044-4AF9-8EF1-2C88F5A68F9D}" srcOrd="2" destOrd="0" parTransId="{2653F19D-02C0-4197-AE6B-EF58699A5F85}" sibTransId="{12D12CE5-592B-4747-A407-1222792E3DD4}"/>
    <dgm:cxn modelId="{7EDD6B40-DB9C-439D-8219-43D89756B416}" srcId="{9464E7F1-2BE7-45FD-9B13-2E9FA2F560BA}" destId="{4E05326D-88C3-4652-A4AF-1B7D363ABCEE}" srcOrd="1" destOrd="0" parTransId="{7A60002E-DDA7-413D-9B7E-168AE4FE411A}" sibTransId="{3EB2049A-355B-4CE4-AEFD-F251CC3A447E}"/>
    <dgm:cxn modelId="{124A3564-332B-4DBB-94E5-C4BF1B0E08BA}" srcId="{9464E7F1-2BE7-45FD-9B13-2E9FA2F560BA}" destId="{18B32057-3877-4DCC-8190-440FB1E6DF90}" srcOrd="6" destOrd="0" parTransId="{6F2031B2-03E9-40E3-BE84-748FFC76A8BC}" sibTransId="{0C93FAC5-527C-497E-AC5B-BF2F6733CBE6}"/>
    <dgm:cxn modelId="{85C34365-5CAB-4208-A1CB-2C7BE7F254F4}" type="presOf" srcId="{18B32057-3877-4DCC-8190-440FB1E6DF90}" destId="{E152151C-C8EA-47CF-82E2-27BB29207A9C}" srcOrd="0" destOrd="0" presId="urn:microsoft.com/office/officeart/2005/8/layout/radial6"/>
    <dgm:cxn modelId="{DF31C766-5A6C-47D1-995D-5A7FD0564102}" type="presOf" srcId="{5134DC18-D47C-45AA-B31D-7A3F740BBE09}" destId="{438D7D72-BADF-49CF-859A-8EABB52F95C1}" srcOrd="0" destOrd="0" presId="urn:microsoft.com/office/officeart/2005/8/layout/radial6"/>
    <dgm:cxn modelId="{F70E8E49-1022-4642-BF80-73D2FC17948C}" type="presOf" srcId="{E732849C-095E-40D7-B765-A8901A234427}" destId="{5A8D342C-B54A-4E55-8B32-4B0A441EB65C}" srcOrd="0" destOrd="0" presId="urn:microsoft.com/office/officeart/2005/8/layout/radial6"/>
    <dgm:cxn modelId="{CDA1B469-A056-404C-9644-4573D69CF458}" type="presOf" srcId="{FBDD3DD2-522B-48F2-8EB2-3547617E5DEB}" destId="{DC19C3EB-5021-4402-8771-3F0593150AC8}" srcOrd="0" destOrd="0" presId="urn:microsoft.com/office/officeart/2005/8/layout/radial6"/>
    <dgm:cxn modelId="{6F66304A-FF3B-479D-8ED7-A245FFF2967E}" type="presOf" srcId="{8D0E05F0-FA88-4F5B-A462-058239C7A19C}" destId="{1F7F7329-7E26-4CFA-8BB5-82174405C213}" srcOrd="0" destOrd="0" presId="urn:microsoft.com/office/officeart/2005/8/layout/radial6"/>
    <dgm:cxn modelId="{D4289E6E-5792-4254-B819-04E461E9A912}" type="presOf" srcId="{52A5AEC4-5B3C-4357-B71B-656B71018EBF}" destId="{FA9266A9-8BED-43BB-89F5-0C1311B8D69D}" srcOrd="0" destOrd="0" presId="urn:microsoft.com/office/officeart/2005/8/layout/radial6"/>
    <dgm:cxn modelId="{0F202E70-1299-4A09-919A-4DE318EAB560}" type="presOf" srcId="{C7088EE1-D87C-4019-BC49-E8291F4A7FB7}" destId="{094AF425-918B-4B0B-B87C-CEB90B5F945F}" srcOrd="0" destOrd="0" presId="urn:microsoft.com/office/officeart/2005/8/layout/radial6"/>
    <dgm:cxn modelId="{308F6751-F2E8-47EE-A0D8-0FE736BED6A3}" type="presOf" srcId="{2213BFD0-D43A-44F9-B11B-516C870EAA0F}" destId="{4F8C5421-0587-41A0-8B8D-8E4D6CC37284}" srcOrd="0" destOrd="0" presId="urn:microsoft.com/office/officeart/2005/8/layout/radial6"/>
    <dgm:cxn modelId="{6A81EA52-7C5A-47B8-B2F4-4751E9BB8CD9}" srcId="{9464E7F1-2BE7-45FD-9B13-2E9FA2F560BA}" destId="{5134DC18-D47C-45AA-B31D-7A3F740BBE09}" srcOrd="3" destOrd="0" parTransId="{6E300768-46B9-4DDB-ABCA-5D9B5B2D4D10}" sibTransId="{E732849C-095E-40D7-B765-A8901A234427}"/>
    <dgm:cxn modelId="{939FFE76-1356-4BD6-A7D2-CA6249246A01}" srcId="{9464E7F1-2BE7-45FD-9B13-2E9FA2F560BA}" destId="{2213BFD0-D43A-44F9-B11B-516C870EAA0F}" srcOrd="0" destOrd="0" parTransId="{DAA4F408-F837-47D8-8244-FE2C55B1B366}" sibTransId="{624E9220-156B-4336-9ECC-31E9140DB458}"/>
    <dgm:cxn modelId="{4E0F037F-4513-4795-A663-B6EF4DD38169}" type="presOf" srcId="{1E1EC013-99D3-4B2D-B049-1B10D6CFBB5F}" destId="{6BBC2FBC-7332-4C36-82FE-D62736FE7021}" srcOrd="0" destOrd="0" presId="urn:microsoft.com/office/officeart/2005/8/layout/radial6"/>
    <dgm:cxn modelId="{DFBF6380-1E25-4845-98B3-158D79C070B4}" srcId="{9464E7F1-2BE7-45FD-9B13-2E9FA2F560BA}" destId="{0ECA7334-F597-457C-8083-7469C07FD7D8}" srcOrd="7" destOrd="0" parTransId="{FB1E9BBD-441A-4262-8E94-40352359DA71}" sibTransId="{CB5325F0-DBC9-42FC-9909-6B7CECE4BB3E}"/>
    <dgm:cxn modelId="{10C45983-3080-499A-BA8E-382A95A25C05}" type="presOf" srcId="{4E05326D-88C3-4652-A4AF-1B7D363ABCEE}" destId="{ECA4F62F-11CA-42CB-A7FA-B06A1C523495}" srcOrd="0" destOrd="0" presId="urn:microsoft.com/office/officeart/2005/8/layout/radial6"/>
    <dgm:cxn modelId="{E0A36788-D265-4212-ADD5-6AF27568E6EA}" type="presOf" srcId="{A3710EC0-D8A6-48F7-8FBA-CDD651753878}" destId="{BA035582-D24A-4B19-A89F-F55635D1A3CA}" srcOrd="0" destOrd="0" presId="urn:microsoft.com/office/officeart/2005/8/layout/radial6"/>
    <dgm:cxn modelId="{9EA96691-F59D-4160-BFA8-48953D399118}" type="presOf" srcId="{3EB2049A-355B-4CE4-AEFD-F251CC3A447E}" destId="{18D23B83-99C4-419F-A481-543E5F26CC45}" srcOrd="0" destOrd="0" presId="urn:microsoft.com/office/officeart/2005/8/layout/radial6"/>
    <dgm:cxn modelId="{168ED096-FBD1-4318-9DEB-169D15559DE4}" type="presOf" srcId="{19B1DC5D-0CA7-48C6-A88F-3A938C252DFC}" destId="{B6506BF7-DA80-46E7-8585-3616253F0C90}" srcOrd="0" destOrd="0" presId="urn:microsoft.com/office/officeart/2005/8/layout/radial6"/>
    <dgm:cxn modelId="{FB9F53A0-58C7-4527-9E73-7C809B494274}" type="presOf" srcId="{0ECA7334-F597-457C-8083-7469C07FD7D8}" destId="{BE773AE1-D7BF-4E7D-8574-2F5301E2CAEA}" srcOrd="0" destOrd="0" presId="urn:microsoft.com/office/officeart/2005/8/layout/radial6"/>
    <dgm:cxn modelId="{C828B7A1-B23A-4389-88E8-4B4C4E083534}" srcId="{9464E7F1-2BE7-45FD-9B13-2E9FA2F560BA}" destId="{15AD3537-9FA1-4EE9-B591-89F3024680EC}" srcOrd="8" destOrd="0" parTransId="{91A203DD-4B20-4897-ACCC-35D92AD172AB}" sibTransId="{80C3B5B8-CDFF-487B-B4CE-257AED32259C}"/>
    <dgm:cxn modelId="{0A7223A4-32EE-40C8-9E16-98D6FF965CA7}" type="presOf" srcId="{CB5325F0-DBC9-42FC-9909-6B7CECE4BB3E}" destId="{B9A09B55-69A8-4230-8F82-D72FE4246F72}" srcOrd="0" destOrd="0" presId="urn:microsoft.com/office/officeart/2005/8/layout/radial6"/>
    <dgm:cxn modelId="{55D20BAC-95D5-4181-8C1B-58B1C7E8CFC3}" srcId="{9464E7F1-2BE7-45FD-9B13-2E9FA2F560BA}" destId="{52A5AEC4-5B3C-4357-B71B-656B71018EBF}" srcOrd="10" destOrd="0" parTransId="{6C6F713C-779A-402B-863B-018E90FA3AC1}" sibTransId="{46490260-44AC-4632-B54C-A0ECD02851BB}"/>
    <dgm:cxn modelId="{69118AB5-6E3F-43DE-BE9C-FDBD2F2CEF34}" srcId="{9464E7F1-2BE7-45FD-9B13-2E9FA2F560BA}" destId="{8D0E05F0-FA88-4F5B-A462-058239C7A19C}" srcOrd="11" destOrd="0" parTransId="{720A2C6A-E045-4D60-90CB-BD79C086C4C3}" sibTransId="{19B1DC5D-0CA7-48C6-A88F-3A938C252DFC}"/>
    <dgm:cxn modelId="{F8B7B5B6-7A58-411C-9C38-BE466FFCEF3A}" srcId="{68BF1229-566F-4DF1-8BEA-B55A554E7C4B}" destId="{9464E7F1-2BE7-45FD-9B13-2E9FA2F560BA}" srcOrd="0" destOrd="0" parTransId="{BC4ED507-F54F-43F0-B1CD-5A8354D8D432}" sibTransId="{12980261-8653-4AE2-A853-AEFEB9FC49BC}"/>
    <dgm:cxn modelId="{B5249FBD-640A-4E3C-90FA-E4EDAB248703}" type="presOf" srcId="{921F3CA5-5DAD-4A49-AD5D-A1A256BA6127}" destId="{7041DA86-D096-477C-B745-5777B56AEEA4}" srcOrd="0" destOrd="0" presId="urn:microsoft.com/office/officeart/2005/8/layout/radial6"/>
    <dgm:cxn modelId="{2B2FDBBE-F870-474C-B525-60A06FA013AE}" type="presOf" srcId="{624E9220-156B-4336-9ECC-31E9140DB458}" destId="{9DF7F256-9220-421E-A433-CAA4127A792D}" srcOrd="0" destOrd="0" presId="urn:microsoft.com/office/officeart/2005/8/layout/radial6"/>
    <dgm:cxn modelId="{4CC74FC1-9FC1-4519-85BA-DE0B51B067A1}" srcId="{9464E7F1-2BE7-45FD-9B13-2E9FA2F560BA}" destId="{1E1EC013-99D3-4B2D-B049-1B10D6CFBB5F}" srcOrd="4" destOrd="0" parTransId="{0C6373E1-7610-429F-A66D-838BFBF299B4}" sibTransId="{5D2BA72F-EC52-4712-8771-5E8871088A4D}"/>
    <dgm:cxn modelId="{B43FE9CE-BC2A-449B-9CB1-93CF1E1F952B}" srcId="{9464E7F1-2BE7-45FD-9B13-2E9FA2F560BA}" destId="{FBDD3DD2-522B-48F2-8EB2-3547617E5DEB}" srcOrd="9" destOrd="0" parTransId="{3E696385-8410-403C-83F9-52E0D5666FBB}" sibTransId="{C7088EE1-D87C-4019-BC49-E8291F4A7FB7}"/>
    <dgm:cxn modelId="{54494AF4-B8BC-444E-BAAD-F6C98CD250CB}" type="presOf" srcId="{80C3B5B8-CDFF-487B-B4CE-257AED32259C}" destId="{44A0C0CC-6E8E-4AE7-8A48-8FBF1D4A6D52}" srcOrd="0" destOrd="0" presId="urn:microsoft.com/office/officeart/2005/8/layout/radial6"/>
    <dgm:cxn modelId="{490E68FD-C104-4100-9721-45E059AEF9D9}" type="presOf" srcId="{12D12CE5-592B-4747-A407-1222792E3DD4}" destId="{C70B6B71-B3BF-4517-860D-7B3BAC7FE945}" srcOrd="0" destOrd="0" presId="urn:microsoft.com/office/officeart/2005/8/layout/radial6"/>
    <dgm:cxn modelId="{EFCCDBEC-3BDD-4D66-B64C-8BF9EB31906F}" type="presParOf" srcId="{BCA92A8D-FE2F-4D9E-B233-7D4825B112C2}" destId="{40FF5369-7F58-44EA-A95D-42099A888655}" srcOrd="0" destOrd="0" presId="urn:microsoft.com/office/officeart/2005/8/layout/radial6"/>
    <dgm:cxn modelId="{E26C9338-55A4-4842-A6EA-61A3248CFE04}" type="presParOf" srcId="{BCA92A8D-FE2F-4D9E-B233-7D4825B112C2}" destId="{4F8C5421-0587-41A0-8B8D-8E4D6CC37284}" srcOrd="1" destOrd="0" presId="urn:microsoft.com/office/officeart/2005/8/layout/radial6"/>
    <dgm:cxn modelId="{FDC0127D-6E91-426F-8E42-DF137C4EA1F6}" type="presParOf" srcId="{BCA92A8D-FE2F-4D9E-B233-7D4825B112C2}" destId="{8646C33C-DCB8-4892-BA93-E0AA07404337}" srcOrd="2" destOrd="0" presId="urn:microsoft.com/office/officeart/2005/8/layout/radial6"/>
    <dgm:cxn modelId="{D2E083A5-8785-4A2A-9A9E-871420AE39DF}" type="presParOf" srcId="{BCA92A8D-FE2F-4D9E-B233-7D4825B112C2}" destId="{9DF7F256-9220-421E-A433-CAA4127A792D}" srcOrd="3" destOrd="0" presId="urn:microsoft.com/office/officeart/2005/8/layout/radial6"/>
    <dgm:cxn modelId="{883FC390-3FF0-4F7C-922C-1772BB828422}" type="presParOf" srcId="{BCA92A8D-FE2F-4D9E-B233-7D4825B112C2}" destId="{ECA4F62F-11CA-42CB-A7FA-B06A1C523495}" srcOrd="4" destOrd="0" presId="urn:microsoft.com/office/officeart/2005/8/layout/radial6"/>
    <dgm:cxn modelId="{E01702B7-459E-4E2C-952A-66FDA5C2C0DA}" type="presParOf" srcId="{BCA92A8D-FE2F-4D9E-B233-7D4825B112C2}" destId="{D33CD0FB-A266-4713-97D2-14171F5B27BD}" srcOrd="5" destOrd="0" presId="urn:microsoft.com/office/officeart/2005/8/layout/radial6"/>
    <dgm:cxn modelId="{BA03E5EA-382C-4473-BAAE-3428BFE8B0A4}" type="presParOf" srcId="{BCA92A8D-FE2F-4D9E-B233-7D4825B112C2}" destId="{18D23B83-99C4-419F-A481-543E5F26CC45}" srcOrd="6" destOrd="0" presId="urn:microsoft.com/office/officeart/2005/8/layout/radial6"/>
    <dgm:cxn modelId="{38A2E191-FB85-4268-BF00-E91D65F73586}" type="presParOf" srcId="{BCA92A8D-FE2F-4D9E-B233-7D4825B112C2}" destId="{035B0428-4720-4A94-950C-0EE951D00D9F}" srcOrd="7" destOrd="0" presId="urn:microsoft.com/office/officeart/2005/8/layout/radial6"/>
    <dgm:cxn modelId="{58174844-F353-4005-8418-EFAADB68EAD6}" type="presParOf" srcId="{BCA92A8D-FE2F-4D9E-B233-7D4825B112C2}" destId="{DAE83D0A-A0AE-488C-A481-657CC724C7BE}" srcOrd="8" destOrd="0" presId="urn:microsoft.com/office/officeart/2005/8/layout/radial6"/>
    <dgm:cxn modelId="{7B4B66DA-7664-4DED-B0D7-B5B13CF8423C}" type="presParOf" srcId="{BCA92A8D-FE2F-4D9E-B233-7D4825B112C2}" destId="{C70B6B71-B3BF-4517-860D-7B3BAC7FE945}" srcOrd="9" destOrd="0" presId="urn:microsoft.com/office/officeart/2005/8/layout/radial6"/>
    <dgm:cxn modelId="{0EF22EE8-3637-46CC-A8F1-61C3154812A5}" type="presParOf" srcId="{BCA92A8D-FE2F-4D9E-B233-7D4825B112C2}" destId="{438D7D72-BADF-49CF-859A-8EABB52F95C1}" srcOrd="10" destOrd="0" presId="urn:microsoft.com/office/officeart/2005/8/layout/radial6"/>
    <dgm:cxn modelId="{E7330D1D-C3F3-417B-9807-CF5203F0FABC}" type="presParOf" srcId="{BCA92A8D-FE2F-4D9E-B233-7D4825B112C2}" destId="{861A0ACC-8857-4490-A568-AA0683CF2346}" srcOrd="11" destOrd="0" presId="urn:microsoft.com/office/officeart/2005/8/layout/radial6"/>
    <dgm:cxn modelId="{E08E0E9D-E241-42C4-B9D4-6B3351342D6B}" type="presParOf" srcId="{BCA92A8D-FE2F-4D9E-B233-7D4825B112C2}" destId="{5A8D342C-B54A-4E55-8B32-4B0A441EB65C}" srcOrd="12" destOrd="0" presId="urn:microsoft.com/office/officeart/2005/8/layout/radial6"/>
    <dgm:cxn modelId="{08F007EA-2855-4374-AD5C-A8DC6972335F}" type="presParOf" srcId="{BCA92A8D-FE2F-4D9E-B233-7D4825B112C2}" destId="{6BBC2FBC-7332-4C36-82FE-D62736FE7021}" srcOrd="13" destOrd="0" presId="urn:microsoft.com/office/officeart/2005/8/layout/radial6"/>
    <dgm:cxn modelId="{58461F88-3134-43F4-8EB4-5C274FFDD05F}" type="presParOf" srcId="{BCA92A8D-FE2F-4D9E-B233-7D4825B112C2}" destId="{2142B4A1-B5CA-47E3-8CBC-78156DE73056}" srcOrd="14" destOrd="0" presId="urn:microsoft.com/office/officeart/2005/8/layout/radial6"/>
    <dgm:cxn modelId="{18180CC2-A066-4D69-8104-FB0F9BDEEF48}" type="presParOf" srcId="{BCA92A8D-FE2F-4D9E-B233-7D4825B112C2}" destId="{279E6449-13A5-44F8-9F71-3EA45146B8C8}" srcOrd="15" destOrd="0" presId="urn:microsoft.com/office/officeart/2005/8/layout/radial6"/>
    <dgm:cxn modelId="{A4727875-C1C2-4557-BEBC-B824D79374E3}" type="presParOf" srcId="{BCA92A8D-FE2F-4D9E-B233-7D4825B112C2}" destId="{BA035582-D24A-4B19-A89F-F55635D1A3CA}" srcOrd="16" destOrd="0" presId="urn:microsoft.com/office/officeart/2005/8/layout/radial6"/>
    <dgm:cxn modelId="{E84099AD-316B-49F4-98C3-DECC12BAAA69}" type="presParOf" srcId="{BCA92A8D-FE2F-4D9E-B233-7D4825B112C2}" destId="{A3E373EC-23A0-446D-9D02-B7BD9C8C9F30}" srcOrd="17" destOrd="0" presId="urn:microsoft.com/office/officeart/2005/8/layout/radial6"/>
    <dgm:cxn modelId="{B25B787F-ABB2-4C0E-86AA-CE95E7C61142}" type="presParOf" srcId="{BCA92A8D-FE2F-4D9E-B233-7D4825B112C2}" destId="{7041DA86-D096-477C-B745-5777B56AEEA4}" srcOrd="18" destOrd="0" presId="urn:microsoft.com/office/officeart/2005/8/layout/radial6"/>
    <dgm:cxn modelId="{2E407DE9-9EE1-451F-9210-A845FCC5F5F8}" type="presParOf" srcId="{BCA92A8D-FE2F-4D9E-B233-7D4825B112C2}" destId="{E152151C-C8EA-47CF-82E2-27BB29207A9C}" srcOrd="19" destOrd="0" presId="urn:microsoft.com/office/officeart/2005/8/layout/radial6"/>
    <dgm:cxn modelId="{CA391222-E0E3-4D23-AC2E-F820C567A2D8}" type="presParOf" srcId="{BCA92A8D-FE2F-4D9E-B233-7D4825B112C2}" destId="{2B7CD47D-FFE6-4F7C-A8E6-129B147EABC3}" srcOrd="20" destOrd="0" presId="urn:microsoft.com/office/officeart/2005/8/layout/radial6"/>
    <dgm:cxn modelId="{80BE4020-3E1C-4884-B108-507DB419AA10}" type="presParOf" srcId="{BCA92A8D-FE2F-4D9E-B233-7D4825B112C2}" destId="{781D6DCD-DD36-4795-9346-8104A18CD5EF}" srcOrd="21" destOrd="0" presId="urn:microsoft.com/office/officeart/2005/8/layout/radial6"/>
    <dgm:cxn modelId="{FEA7D427-534B-4762-A0C0-B0609D8AE2A7}" type="presParOf" srcId="{BCA92A8D-FE2F-4D9E-B233-7D4825B112C2}" destId="{BE773AE1-D7BF-4E7D-8574-2F5301E2CAEA}" srcOrd="22" destOrd="0" presId="urn:microsoft.com/office/officeart/2005/8/layout/radial6"/>
    <dgm:cxn modelId="{D4973D09-8166-47E9-B643-498376191846}" type="presParOf" srcId="{BCA92A8D-FE2F-4D9E-B233-7D4825B112C2}" destId="{951FA7CF-DEEB-46E3-994C-EEF05310B4D9}" srcOrd="23" destOrd="0" presId="urn:microsoft.com/office/officeart/2005/8/layout/radial6"/>
    <dgm:cxn modelId="{7652A985-2E31-4523-B751-5F16E2141183}" type="presParOf" srcId="{BCA92A8D-FE2F-4D9E-B233-7D4825B112C2}" destId="{B9A09B55-69A8-4230-8F82-D72FE4246F72}" srcOrd="24" destOrd="0" presId="urn:microsoft.com/office/officeart/2005/8/layout/radial6"/>
    <dgm:cxn modelId="{CA1D8EA8-89C4-4C68-AAF9-B239C8EACDB5}" type="presParOf" srcId="{BCA92A8D-FE2F-4D9E-B233-7D4825B112C2}" destId="{BBC08B95-E424-4B62-A1D9-FEE8B0D303C3}" srcOrd="25" destOrd="0" presId="urn:microsoft.com/office/officeart/2005/8/layout/radial6"/>
    <dgm:cxn modelId="{6B623E40-D3DF-455F-BC10-02A7CC72ACA9}" type="presParOf" srcId="{BCA92A8D-FE2F-4D9E-B233-7D4825B112C2}" destId="{97E4AE94-AE4C-4CFC-A445-17FAB0F5A876}" srcOrd="26" destOrd="0" presId="urn:microsoft.com/office/officeart/2005/8/layout/radial6"/>
    <dgm:cxn modelId="{6DF858DD-6B05-42A5-9E36-73F919CF52E7}" type="presParOf" srcId="{BCA92A8D-FE2F-4D9E-B233-7D4825B112C2}" destId="{44A0C0CC-6E8E-4AE7-8A48-8FBF1D4A6D52}" srcOrd="27" destOrd="0" presId="urn:microsoft.com/office/officeart/2005/8/layout/radial6"/>
    <dgm:cxn modelId="{CFF7CD11-51F2-47AD-95AC-4A2B01DACB9A}" type="presParOf" srcId="{BCA92A8D-FE2F-4D9E-B233-7D4825B112C2}" destId="{DC19C3EB-5021-4402-8771-3F0593150AC8}" srcOrd="28" destOrd="0" presId="urn:microsoft.com/office/officeart/2005/8/layout/radial6"/>
    <dgm:cxn modelId="{589C2BD5-83AE-43DA-BE98-D91D75346DF7}" type="presParOf" srcId="{BCA92A8D-FE2F-4D9E-B233-7D4825B112C2}" destId="{2BFBEA5A-F0C9-47B6-B2A2-A624FDF6C58F}" srcOrd="29" destOrd="0" presId="urn:microsoft.com/office/officeart/2005/8/layout/radial6"/>
    <dgm:cxn modelId="{54ACA8C4-0240-4F6F-B106-88873BBF238A}" type="presParOf" srcId="{BCA92A8D-FE2F-4D9E-B233-7D4825B112C2}" destId="{094AF425-918B-4B0B-B87C-CEB90B5F945F}" srcOrd="30" destOrd="0" presId="urn:microsoft.com/office/officeart/2005/8/layout/radial6"/>
    <dgm:cxn modelId="{2D49BF32-B8CD-4ECB-8260-E6E1BA2D5D29}" type="presParOf" srcId="{BCA92A8D-FE2F-4D9E-B233-7D4825B112C2}" destId="{FA9266A9-8BED-43BB-89F5-0C1311B8D69D}" srcOrd="31" destOrd="0" presId="urn:microsoft.com/office/officeart/2005/8/layout/radial6"/>
    <dgm:cxn modelId="{0A5CEA84-AECB-4B36-B628-8693A79DD81B}" type="presParOf" srcId="{BCA92A8D-FE2F-4D9E-B233-7D4825B112C2}" destId="{BB36D217-4F93-4A00-BC8C-DD8A5E3AA3D7}" srcOrd="32" destOrd="0" presId="urn:microsoft.com/office/officeart/2005/8/layout/radial6"/>
    <dgm:cxn modelId="{CAEFBC63-F5FC-4CF7-A51C-A4E175F0F9D1}" type="presParOf" srcId="{BCA92A8D-FE2F-4D9E-B233-7D4825B112C2}" destId="{E1181831-3FC9-4838-815E-6F7655D20B58}" srcOrd="33" destOrd="0" presId="urn:microsoft.com/office/officeart/2005/8/layout/radial6"/>
    <dgm:cxn modelId="{CDFF783E-8A85-477C-9FC3-E17F0629E55F}" type="presParOf" srcId="{BCA92A8D-FE2F-4D9E-B233-7D4825B112C2}" destId="{1F7F7329-7E26-4CFA-8BB5-82174405C213}" srcOrd="34" destOrd="0" presId="urn:microsoft.com/office/officeart/2005/8/layout/radial6"/>
    <dgm:cxn modelId="{BBC3F144-0DDA-41F1-B01D-7DFD85E5C148}" type="presParOf" srcId="{BCA92A8D-FE2F-4D9E-B233-7D4825B112C2}" destId="{D7DFD4BD-8AD7-4536-9047-A05BEE122102}" srcOrd="35" destOrd="0" presId="urn:microsoft.com/office/officeart/2005/8/layout/radial6"/>
    <dgm:cxn modelId="{AEAB0B79-5689-49A6-985E-AD72140891C5}" type="presParOf" srcId="{BCA92A8D-FE2F-4D9E-B233-7D4825B112C2}" destId="{B6506BF7-DA80-46E7-8585-3616253F0C90}" srcOrd="36" destOrd="0" presId="urn:microsoft.com/office/officeart/2005/8/layout/radial6"/>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7CABF2-431A-4552-A2E8-02F72EF9F9F7}">
      <dsp:nvSpPr>
        <dsp:cNvPr id="0" name=""/>
        <dsp:cNvSpPr/>
      </dsp:nvSpPr>
      <dsp:spPr>
        <a:xfrm>
          <a:off x="0" y="268407"/>
          <a:ext cx="3547745" cy="327600"/>
        </a:xfrm>
        <a:prstGeom prst="rect">
          <a:avLst/>
        </a:prstGeom>
        <a:solidFill>
          <a:sysClr val="window" lastClr="FFFFFF">
            <a:alpha val="90000"/>
            <a:hueOff val="0"/>
            <a:satOff val="0"/>
            <a:lumOff val="0"/>
            <a:alphaOff val="0"/>
          </a:sysClr>
        </a:solidFill>
        <a:ln w="635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6856D8CF-16AF-409C-9EEA-3A492E83AA0D}">
      <dsp:nvSpPr>
        <dsp:cNvPr id="0" name=""/>
        <dsp:cNvSpPr/>
      </dsp:nvSpPr>
      <dsp:spPr>
        <a:xfrm>
          <a:off x="200993" y="104829"/>
          <a:ext cx="2483421" cy="383760"/>
        </a:xfrm>
        <a:prstGeom prst="roundRect">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3867" tIns="0" rIns="93867" bIns="0" numCol="1" spcCol="1270" anchor="ctr" anchorCtr="0">
          <a:noAutofit/>
        </a:bodyPr>
        <a:lstStyle/>
        <a:p>
          <a:pPr marL="0" lvl="0" indent="0" algn="l" defTabSz="577850">
            <a:lnSpc>
              <a:spcPct val="90000"/>
            </a:lnSpc>
            <a:spcBef>
              <a:spcPct val="0"/>
            </a:spcBef>
            <a:spcAft>
              <a:spcPct val="35000"/>
            </a:spcAft>
            <a:buNone/>
          </a:pPr>
          <a:r>
            <a:rPr lang="en-GB" sz="1300" kern="1200" dirty="0">
              <a:solidFill>
                <a:sysClr val="window" lastClr="FFFFFF"/>
              </a:solidFill>
              <a:latin typeface="Calibri" panose="020F0502020204030204"/>
              <a:ea typeface="+mn-ea"/>
              <a:cs typeface="+mn-cs"/>
            </a:rPr>
            <a:t>Identify</a:t>
          </a:r>
        </a:p>
      </dsp:txBody>
      <dsp:txXfrm>
        <a:off x="219727" y="123563"/>
        <a:ext cx="2445953" cy="346292"/>
      </dsp:txXfrm>
    </dsp:sp>
    <dsp:sp modelId="{849DBDB2-53F9-4966-8694-43246A2C9BE5}">
      <dsp:nvSpPr>
        <dsp:cNvPr id="0" name=""/>
        <dsp:cNvSpPr/>
      </dsp:nvSpPr>
      <dsp:spPr>
        <a:xfrm>
          <a:off x="0" y="858087"/>
          <a:ext cx="3547745" cy="327600"/>
        </a:xfrm>
        <a:prstGeom prst="rect">
          <a:avLst/>
        </a:prstGeom>
        <a:solidFill>
          <a:sysClr val="window" lastClr="FFFFFF">
            <a:alpha val="90000"/>
            <a:hueOff val="0"/>
            <a:satOff val="0"/>
            <a:lumOff val="0"/>
            <a:alphaOff val="0"/>
          </a:sysClr>
        </a:solidFill>
        <a:ln w="6350" cap="flat" cmpd="sng" algn="ctr">
          <a:solidFill>
            <a:srgbClr val="5B9BD5">
              <a:shade val="80000"/>
              <a:hueOff val="90421"/>
              <a:satOff val="1725"/>
              <a:lumOff val="7618"/>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5CCD07DA-57EF-4518-95A5-3D2AB2583B66}">
      <dsp:nvSpPr>
        <dsp:cNvPr id="0" name=""/>
        <dsp:cNvSpPr/>
      </dsp:nvSpPr>
      <dsp:spPr>
        <a:xfrm>
          <a:off x="177387" y="666207"/>
          <a:ext cx="2483421" cy="383760"/>
        </a:xfrm>
        <a:prstGeom prst="roundRect">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3867" tIns="0" rIns="93867" bIns="0" numCol="1" spcCol="1270" anchor="ctr" anchorCtr="0">
          <a:noAutofit/>
        </a:bodyPr>
        <a:lstStyle/>
        <a:p>
          <a:pPr marL="0" lvl="0" indent="0" algn="l" defTabSz="577850">
            <a:lnSpc>
              <a:spcPct val="90000"/>
            </a:lnSpc>
            <a:spcBef>
              <a:spcPct val="0"/>
            </a:spcBef>
            <a:spcAft>
              <a:spcPct val="35000"/>
            </a:spcAft>
            <a:buNone/>
          </a:pPr>
          <a:r>
            <a:rPr lang="en-GB" sz="1300" kern="1200" dirty="0">
              <a:solidFill>
                <a:sysClr val="window" lastClr="FFFFFF"/>
              </a:solidFill>
              <a:latin typeface="Calibri" panose="020F0502020204030204"/>
              <a:ea typeface="+mn-ea"/>
              <a:cs typeface="+mn-cs"/>
            </a:rPr>
            <a:t>Assess</a:t>
          </a:r>
        </a:p>
      </dsp:txBody>
      <dsp:txXfrm>
        <a:off x="196121" y="684941"/>
        <a:ext cx="2445953" cy="346292"/>
      </dsp:txXfrm>
    </dsp:sp>
    <dsp:sp modelId="{1766824D-BD26-4AF6-AE56-D0B7435F09E2}">
      <dsp:nvSpPr>
        <dsp:cNvPr id="0" name=""/>
        <dsp:cNvSpPr/>
      </dsp:nvSpPr>
      <dsp:spPr>
        <a:xfrm>
          <a:off x="0" y="1447767"/>
          <a:ext cx="3547745" cy="327600"/>
        </a:xfrm>
        <a:prstGeom prst="rect">
          <a:avLst/>
        </a:prstGeom>
        <a:solidFill>
          <a:sysClr val="window" lastClr="FFFFFF">
            <a:alpha val="90000"/>
            <a:hueOff val="0"/>
            <a:satOff val="0"/>
            <a:lumOff val="0"/>
            <a:alphaOff val="0"/>
          </a:sysClr>
        </a:solidFill>
        <a:ln w="6350" cap="flat" cmpd="sng" algn="ctr">
          <a:solidFill>
            <a:srgbClr val="5B9BD5">
              <a:shade val="80000"/>
              <a:hueOff val="180842"/>
              <a:satOff val="3450"/>
              <a:lumOff val="15237"/>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65757CAE-4D14-428F-97AA-7BE3FA2F62DD}">
      <dsp:nvSpPr>
        <dsp:cNvPr id="0" name=""/>
        <dsp:cNvSpPr/>
      </dsp:nvSpPr>
      <dsp:spPr>
        <a:xfrm>
          <a:off x="177387" y="1255887"/>
          <a:ext cx="2483421" cy="383760"/>
        </a:xfrm>
        <a:prstGeom prst="roundRect">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3867" tIns="0" rIns="93867" bIns="0" numCol="1" spcCol="1270" anchor="ctr" anchorCtr="0">
          <a:noAutofit/>
        </a:bodyPr>
        <a:lstStyle/>
        <a:p>
          <a:pPr marL="0" lvl="0" indent="0" algn="l" defTabSz="577850">
            <a:lnSpc>
              <a:spcPct val="90000"/>
            </a:lnSpc>
            <a:spcBef>
              <a:spcPct val="0"/>
            </a:spcBef>
            <a:spcAft>
              <a:spcPct val="35000"/>
            </a:spcAft>
            <a:buNone/>
          </a:pPr>
          <a:r>
            <a:rPr lang="en-GB" sz="1300" kern="1200" dirty="0">
              <a:solidFill>
                <a:sysClr val="window" lastClr="FFFFFF"/>
              </a:solidFill>
              <a:latin typeface="Calibri" panose="020F0502020204030204"/>
              <a:ea typeface="+mn-ea"/>
              <a:cs typeface="+mn-cs"/>
            </a:rPr>
            <a:t>Plan-Do-Review</a:t>
          </a:r>
        </a:p>
      </dsp:txBody>
      <dsp:txXfrm>
        <a:off x="196121" y="1274621"/>
        <a:ext cx="2445953" cy="346292"/>
      </dsp:txXfrm>
    </dsp:sp>
    <dsp:sp modelId="{8B9D40DC-AE2A-4EF9-954D-6E400AE63D2C}">
      <dsp:nvSpPr>
        <dsp:cNvPr id="0" name=""/>
        <dsp:cNvSpPr/>
      </dsp:nvSpPr>
      <dsp:spPr>
        <a:xfrm>
          <a:off x="0" y="2037447"/>
          <a:ext cx="3547745" cy="327600"/>
        </a:xfrm>
        <a:prstGeom prst="rect">
          <a:avLst/>
        </a:prstGeom>
        <a:solidFill>
          <a:sysClr val="window" lastClr="FFFFFF">
            <a:alpha val="90000"/>
            <a:hueOff val="0"/>
            <a:satOff val="0"/>
            <a:lumOff val="0"/>
            <a:alphaOff val="0"/>
          </a:sysClr>
        </a:solidFill>
        <a:ln w="6350" cap="flat" cmpd="sng" algn="ctr">
          <a:solidFill>
            <a:srgbClr val="5B9BD5">
              <a:shade val="80000"/>
              <a:hueOff val="271263"/>
              <a:satOff val="5175"/>
              <a:lumOff val="22855"/>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ACFD9F7C-0D35-42C7-814B-4848C9B977B0}">
      <dsp:nvSpPr>
        <dsp:cNvPr id="0" name=""/>
        <dsp:cNvSpPr/>
      </dsp:nvSpPr>
      <dsp:spPr>
        <a:xfrm>
          <a:off x="177387" y="1845567"/>
          <a:ext cx="2483421" cy="383760"/>
        </a:xfrm>
        <a:prstGeom prst="roundRect">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3867" tIns="0" rIns="93867" bIns="0" numCol="1" spcCol="1270" anchor="ctr" anchorCtr="0">
          <a:noAutofit/>
        </a:bodyPr>
        <a:lstStyle/>
        <a:p>
          <a:pPr marL="0" lvl="0" indent="0" algn="l" defTabSz="577850">
            <a:lnSpc>
              <a:spcPct val="90000"/>
            </a:lnSpc>
            <a:spcBef>
              <a:spcPct val="0"/>
            </a:spcBef>
            <a:spcAft>
              <a:spcPct val="35000"/>
            </a:spcAft>
            <a:buNone/>
          </a:pPr>
          <a:r>
            <a:rPr lang="en-GB" sz="1300" kern="1200" dirty="0">
              <a:solidFill>
                <a:sysClr val="window" lastClr="FFFFFF"/>
              </a:solidFill>
              <a:latin typeface="Calibri" panose="020F0502020204030204"/>
              <a:ea typeface="+mn-ea"/>
              <a:cs typeface="+mn-cs"/>
            </a:rPr>
            <a:t>Approaches to Support</a:t>
          </a:r>
        </a:p>
      </dsp:txBody>
      <dsp:txXfrm>
        <a:off x="196121" y="1864301"/>
        <a:ext cx="2445953" cy="346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43413-EC81-4AD9-A071-8B6691CF9C84}">
      <dsp:nvSpPr>
        <dsp:cNvPr id="0" name=""/>
        <dsp:cNvSpPr/>
      </dsp:nvSpPr>
      <dsp:spPr>
        <a:xfrm>
          <a:off x="242311" y="2170"/>
          <a:ext cx="1380590" cy="552236"/>
        </a:xfrm>
        <a:prstGeom prst="chevron">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Loss and Change</a:t>
          </a:r>
        </a:p>
      </dsp:txBody>
      <dsp:txXfrm>
        <a:off x="518429" y="2170"/>
        <a:ext cx="828354" cy="552236"/>
      </dsp:txXfrm>
    </dsp:sp>
    <dsp:sp modelId="{06C668A5-2E08-4A10-B60F-497B1F4FD67A}">
      <dsp:nvSpPr>
        <dsp:cNvPr id="0" name=""/>
        <dsp:cNvSpPr/>
      </dsp:nvSpPr>
      <dsp:spPr>
        <a:xfrm>
          <a:off x="1461714" y="49111"/>
          <a:ext cx="1145890" cy="458356"/>
        </a:xfrm>
        <a:prstGeom prst="chevron">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1690892" y="49111"/>
        <a:ext cx="687534" cy="458356"/>
      </dsp:txXfrm>
    </dsp:sp>
    <dsp:sp modelId="{89CA44F9-B063-47FD-B9F0-0BEA94CA05FE}">
      <dsp:nvSpPr>
        <dsp:cNvPr id="0" name=""/>
        <dsp:cNvSpPr/>
      </dsp:nvSpPr>
      <dsp:spPr>
        <a:xfrm>
          <a:off x="2428891" y="49111"/>
          <a:ext cx="1145890" cy="458356"/>
        </a:xfrm>
        <a:prstGeom prst="chevron">
          <a:avLst/>
        </a:prstGeom>
        <a:solidFill>
          <a:srgbClr val="FFC000">
            <a:tint val="40000"/>
            <a:alpha val="90000"/>
            <a:hueOff val="402294"/>
            <a:satOff val="-1898"/>
            <a:lumOff val="-69"/>
            <a:alphaOff val="0"/>
          </a:srgbClr>
        </a:solidFill>
        <a:ln w="12700" cap="flat" cmpd="sng" algn="ctr">
          <a:solidFill>
            <a:srgbClr val="FFC000">
              <a:tint val="40000"/>
              <a:alpha val="90000"/>
              <a:hueOff val="402294"/>
              <a:satOff val="-1898"/>
              <a:lumOff val="-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2658069" y="49111"/>
        <a:ext cx="687534" cy="458356"/>
      </dsp:txXfrm>
    </dsp:sp>
    <dsp:sp modelId="{0058131F-F592-4E29-BCAD-932FF71D5019}">
      <dsp:nvSpPr>
        <dsp:cNvPr id="0" name=""/>
        <dsp:cNvSpPr/>
      </dsp:nvSpPr>
      <dsp:spPr>
        <a:xfrm>
          <a:off x="3414357" y="49111"/>
          <a:ext cx="1145890" cy="458356"/>
        </a:xfrm>
        <a:prstGeom prst="chevron">
          <a:avLst/>
        </a:prstGeom>
        <a:solidFill>
          <a:srgbClr val="FFC000">
            <a:tint val="40000"/>
            <a:alpha val="90000"/>
            <a:hueOff val="804587"/>
            <a:satOff val="-3796"/>
            <a:lumOff val="-137"/>
            <a:alphaOff val="0"/>
          </a:srgbClr>
        </a:solidFill>
        <a:ln w="12700" cap="flat" cmpd="sng" algn="ctr">
          <a:solidFill>
            <a:srgbClr val="FFC000">
              <a:tint val="40000"/>
              <a:alpha val="90000"/>
              <a:hueOff val="804587"/>
              <a:satOff val="-3796"/>
              <a:lumOff val="-13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3643535" y="49111"/>
        <a:ext cx="687534" cy="458356"/>
      </dsp:txXfrm>
    </dsp:sp>
    <dsp:sp modelId="{085D0D50-DFCD-48F1-880F-F76CC79F9616}">
      <dsp:nvSpPr>
        <dsp:cNvPr id="0" name=""/>
        <dsp:cNvSpPr/>
      </dsp:nvSpPr>
      <dsp:spPr>
        <a:xfrm>
          <a:off x="4399823" y="49111"/>
          <a:ext cx="1145890" cy="458356"/>
        </a:xfrm>
        <a:prstGeom prst="chevron">
          <a:avLst/>
        </a:prstGeom>
        <a:solidFill>
          <a:srgbClr val="FFC000">
            <a:tint val="40000"/>
            <a:alpha val="90000"/>
            <a:hueOff val="1206881"/>
            <a:satOff val="-5694"/>
            <a:lumOff val="-206"/>
            <a:alphaOff val="0"/>
          </a:srgbClr>
        </a:solidFill>
        <a:ln w="12700" cap="flat" cmpd="sng" algn="ctr">
          <a:solidFill>
            <a:srgbClr val="FFC000">
              <a:tint val="40000"/>
              <a:alpha val="90000"/>
              <a:hueOff val="1206881"/>
              <a:satOff val="-5694"/>
              <a:lumOff val="-20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4629001" y="49111"/>
        <a:ext cx="687534" cy="458356"/>
      </dsp:txXfrm>
    </dsp:sp>
    <dsp:sp modelId="{5F91DFEC-F21A-42D0-9327-76EA95191B63}">
      <dsp:nvSpPr>
        <dsp:cNvPr id="0" name=""/>
        <dsp:cNvSpPr/>
      </dsp:nvSpPr>
      <dsp:spPr>
        <a:xfrm>
          <a:off x="242311" y="631720"/>
          <a:ext cx="1380590" cy="552236"/>
        </a:xfrm>
        <a:prstGeom prst="chevron">
          <a:avLst/>
        </a:prstGeom>
        <a:solidFill>
          <a:srgbClr val="FFC000">
            <a:hueOff val="1633482"/>
            <a:satOff val="-6796"/>
            <a:lumOff val="16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Family</a:t>
          </a:r>
        </a:p>
      </dsp:txBody>
      <dsp:txXfrm>
        <a:off x="518429" y="631720"/>
        <a:ext cx="828354" cy="552236"/>
      </dsp:txXfrm>
    </dsp:sp>
    <dsp:sp modelId="{85DEDDFE-A1DD-4C07-878E-89BF4EB94126}">
      <dsp:nvSpPr>
        <dsp:cNvPr id="0" name=""/>
        <dsp:cNvSpPr/>
      </dsp:nvSpPr>
      <dsp:spPr>
        <a:xfrm>
          <a:off x="1443425" y="678660"/>
          <a:ext cx="1145890" cy="458356"/>
        </a:xfrm>
        <a:prstGeom prst="chevron">
          <a:avLst/>
        </a:prstGeom>
        <a:solidFill>
          <a:srgbClr val="FFC000">
            <a:tint val="40000"/>
            <a:alpha val="90000"/>
            <a:hueOff val="1609174"/>
            <a:satOff val="-7592"/>
            <a:lumOff val="-274"/>
            <a:alphaOff val="0"/>
          </a:srgbClr>
        </a:solidFill>
        <a:ln w="12700" cap="flat" cmpd="sng" algn="ctr">
          <a:solidFill>
            <a:srgbClr val="FFC000">
              <a:tint val="40000"/>
              <a:alpha val="90000"/>
              <a:hueOff val="1609174"/>
              <a:satOff val="-7592"/>
              <a:lumOff val="-27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1672603" y="678660"/>
        <a:ext cx="687534" cy="458356"/>
      </dsp:txXfrm>
    </dsp:sp>
    <dsp:sp modelId="{24FA9045-8370-407B-BD20-C9A1CAD99C13}">
      <dsp:nvSpPr>
        <dsp:cNvPr id="0" name=""/>
        <dsp:cNvSpPr/>
      </dsp:nvSpPr>
      <dsp:spPr>
        <a:xfrm>
          <a:off x="2428891" y="678660"/>
          <a:ext cx="1145890" cy="458356"/>
        </a:xfrm>
        <a:prstGeom prst="chevron">
          <a:avLst/>
        </a:prstGeom>
        <a:solidFill>
          <a:srgbClr val="FFC000">
            <a:tint val="40000"/>
            <a:alpha val="90000"/>
            <a:hueOff val="2011468"/>
            <a:satOff val="-9490"/>
            <a:lumOff val="-343"/>
            <a:alphaOff val="0"/>
          </a:srgbClr>
        </a:solidFill>
        <a:ln w="12700" cap="flat" cmpd="sng" algn="ctr">
          <a:solidFill>
            <a:srgbClr val="FFC000">
              <a:tint val="40000"/>
              <a:alpha val="90000"/>
              <a:hueOff val="2011468"/>
              <a:satOff val="-9490"/>
              <a:lumOff val="-34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2658069" y="678660"/>
        <a:ext cx="687534" cy="458356"/>
      </dsp:txXfrm>
    </dsp:sp>
    <dsp:sp modelId="{729BB919-FA84-4794-82F4-0C91F2A04BA1}">
      <dsp:nvSpPr>
        <dsp:cNvPr id="0" name=""/>
        <dsp:cNvSpPr/>
      </dsp:nvSpPr>
      <dsp:spPr>
        <a:xfrm>
          <a:off x="3414357" y="678660"/>
          <a:ext cx="1145890" cy="458356"/>
        </a:xfrm>
        <a:prstGeom prst="chevron">
          <a:avLst/>
        </a:prstGeom>
        <a:solidFill>
          <a:srgbClr val="FFC000">
            <a:tint val="40000"/>
            <a:alpha val="90000"/>
            <a:hueOff val="2413761"/>
            <a:satOff val="-11388"/>
            <a:lumOff val="-411"/>
            <a:alphaOff val="0"/>
          </a:srgbClr>
        </a:solidFill>
        <a:ln w="12700" cap="flat" cmpd="sng" algn="ctr">
          <a:solidFill>
            <a:srgbClr val="FFC000">
              <a:tint val="40000"/>
              <a:alpha val="90000"/>
              <a:hueOff val="2413761"/>
              <a:satOff val="-11388"/>
              <a:lumOff val="-41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3643535" y="678660"/>
        <a:ext cx="687534" cy="458356"/>
      </dsp:txXfrm>
    </dsp:sp>
    <dsp:sp modelId="{0C0BDA4C-6C36-4BB0-82AB-AE0BEBAEB29E}">
      <dsp:nvSpPr>
        <dsp:cNvPr id="0" name=""/>
        <dsp:cNvSpPr/>
      </dsp:nvSpPr>
      <dsp:spPr>
        <a:xfrm>
          <a:off x="4399823" y="678660"/>
          <a:ext cx="1145890" cy="458356"/>
        </a:xfrm>
        <a:prstGeom prst="chevron">
          <a:avLst/>
        </a:prstGeom>
        <a:solidFill>
          <a:srgbClr val="FFC000">
            <a:tint val="40000"/>
            <a:alpha val="90000"/>
            <a:hueOff val="2816055"/>
            <a:satOff val="-13286"/>
            <a:lumOff val="-480"/>
            <a:alphaOff val="0"/>
          </a:srgbClr>
        </a:solidFill>
        <a:ln w="12700" cap="flat" cmpd="sng" algn="ctr">
          <a:solidFill>
            <a:srgbClr val="FFC000">
              <a:tint val="40000"/>
              <a:alpha val="90000"/>
              <a:hueOff val="2816055"/>
              <a:satOff val="-13286"/>
              <a:lumOff val="-48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4629001" y="678660"/>
        <a:ext cx="687534" cy="458356"/>
      </dsp:txXfrm>
    </dsp:sp>
    <dsp:sp modelId="{9EB50F25-0920-4EE1-8B9C-3BFF78FEEF5D}">
      <dsp:nvSpPr>
        <dsp:cNvPr id="0" name=""/>
        <dsp:cNvSpPr/>
      </dsp:nvSpPr>
      <dsp:spPr>
        <a:xfrm>
          <a:off x="242311" y="1261269"/>
          <a:ext cx="1380590" cy="552236"/>
        </a:xfrm>
        <a:prstGeom prst="chevron">
          <a:avLst/>
        </a:prstGeo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Learning</a:t>
          </a:r>
        </a:p>
      </dsp:txBody>
      <dsp:txXfrm>
        <a:off x="518429" y="1261269"/>
        <a:ext cx="828354" cy="552236"/>
      </dsp:txXfrm>
    </dsp:sp>
    <dsp:sp modelId="{BD4BBDF9-9338-4552-9AE7-706E78362B97}">
      <dsp:nvSpPr>
        <dsp:cNvPr id="0" name=""/>
        <dsp:cNvSpPr/>
      </dsp:nvSpPr>
      <dsp:spPr>
        <a:xfrm>
          <a:off x="1443425" y="1308209"/>
          <a:ext cx="1145890" cy="458356"/>
        </a:xfrm>
        <a:prstGeom prst="chevron">
          <a:avLst/>
        </a:prstGeom>
        <a:solidFill>
          <a:srgbClr val="FFC000">
            <a:tint val="40000"/>
            <a:alpha val="90000"/>
            <a:hueOff val="3218348"/>
            <a:satOff val="-15184"/>
            <a:lumOff val="-548"/>
            <a:alphaOff val="0"/>
          </a:srgbClr>
        </a:solidFill>
        <a:ln w="12700" cap="flat" cmpd="sng" algn="ctr">
          <a:solidFill>
            <a:srgbClr val="FFC000">
              <a:tint val="40000"/>
              <a:alpha val="90000"/>
              <a:hueOff val="3218348"/>
              <a:satOff val="-15184"/>
              <a:lumOff val="-54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1672603" y="1308209"/>
        <a:ext cx="687534" cy="458356"/>
      </dsp:txXfrm>
    </dsp:sp>
    <dsp:sp modelId="{C8C501E8-4405-4039-A882-5107AA42A7F2}">
      <dsp:nvSpPr>
        <dsp:cNvPr id="0" name=""/>
        <dsp:cNvSpPr/>
      </dsp:nvSpPr>
      <dsp:spPr>
        <a:xfrm>
          <a:off x="2428891" y="1308209"/>
          <a:ext cx="1145890" cy="458356"/>
        </a:xfrm>
        <a:prstGeom prst="chevron">
          <a:avLst/>
        </a:prstGeom>
        <a:solidFill>
          <a:srgbClr val="FFC000">
            <a:tint val="40000"/>
            <a:alpha val="90000"/>
            <a:hueOff val="3620642"/>
            <a:satOff val="-17082"/>
            <a:lumOff val="-617"/>
            <a:alphaOff val="0"/>
          </a:srgbClr>
        </a:solidFill>
        <a:ln w="12700" cap="flat" cmpd="sng" algn="ctr">
          <a:solidFill>
            <a:srgbClr val="FFC000">
              <a:tint val="40000"/>
              <a:alpha val="90000"/>
              <a:hueOff val="3620642"/>
              <a:satOff val="-17082"/>
              <a:lumOff val="-61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2658069" y="1308209"/>
        <a:ext cx="687534" cy="458356"/>
      </dsp:txXfrm>
    </dsp:sp>
    <dsp:sp modelId="{7B1433C4-26D0-4D59-86B5-A7EA77155F12}">
      <dsp:nvSpPr>
        <dsp:cNvPr id="0" name=""/>
        <dsp:cNvSpPr/>
      </dsp:nvSpPr>
      <dsp:spPr>
        <a:xfrm>
          <a:off x="3414357" y="1308209"/>
          <a:ext cx="1145890" cy="458356"/>
        </a:xfrm>
        <a:prstGeom prst="chevron">
          <a:avLst/>
        </a:prstGeom>
        <a:solidFill>
          <a:srgbClr val="FFC000">
            <a:tint val="40000"/>
            <a:alpha val="90000"/>
            <a:hueOff val="4022935"/>
            <a:satOff val="-18980"/>
            <a:lumOff val="-686"/>
            <a:alphaOff val="0"/>
          </a:srgbClr>
        </a:solidFill>
        <a:ln w="12700" cap="flat" cmpd="sng" algn="ctr">
          <a:solidFill>
            <a:srgbClr val="FFC000">
              <a:tint val="40000"/>
              <a:alpha val="90000"/>
              <a:hueOff val="4022935"/>
              <a:satOff val="-18980"/>
              <a:lumOff val="-68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3643535" y="1308209"/>
        <a:ext cx="687534" cy="458356"/>
      </dsp:txXfrm>
    </dsp:sp>
    <dsp:sp modelId="{CF209B1C-A7AF-4DBB-A85F-4B8EEA5BCFB2}">
      <dsp:nvSpPr>
        <dsp:cNvPr id="0" name=""/>
        <dsp:cNvSpPr/>
      </dsp:nvSpPr>
      <dsp:spPr>
        <a:xfrm>
          <a:off x="4399823" y="1308209"/>
          <a:ext cx="1145890" cy="458356"/>
        </a:xfrm>
        <a:prstGeom prst="chevron">
          <a:avLst/>
        </a:prstGeom>
        <a:solidFill>
          <a:srgbClr val="FFC000">
            <a:tint val="40000"/>
            <a:alpha val="90000"/>
            <a:hueOff val="4425229"/>
            <a:satOff val="-20878"/>
            <a:lumOff val="-754"/>
            <a:alphaOff val="0"/>
          </a:srgbClr>
        </a:solidFill>
        <a:ln w="12700" cap="flat" cmpd="sng" algn="ctr">
          <a:solidFill>
            <a:srgbClr val="FFC000">
              <a:tint val="40000"/>
              <a:alpha val="90000"/>
              <a:hueOff val="4425229"/>
              <a:satOff val="-20878"/>
              <a:lumOff val="-75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4629001" y="1308209"/>
        <a:ext cx="687534" cy="458356"/>
      </dsp:txXfrm>
    </dsp:sp>
    <dsp:sp modelId="{CCB45370-D033-4E9B-9E10-68FC80A2786D}">
      <dsp:nvSpPr>
        <dsp:cNvPr id="0" name=""/>
        <dsp:cNvSpPr/>
      </dsp:nvSpPr>
      <dsp:spPr>
        <a:xfrm>
          <a:off x="242311" y="1890819"/>
          <a:ext cx="1380590" cy="552236"/>
        </a:xfrm>
        <a:prstGeom prst="chevron">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Organisational Factors</a:t>
          </a:r>
        </a:p>
      </dsp:txBody>
      <dsp:txXfrm>
        <a:off x="518429" y="1890819"/>
        <a:ext cx="828354" cy="552236"/>
      </dsp:txXfrm>
    </dsp:sp>
    <dsp:sp modelId="{78127815-3328-4B96-A2BF-C26BEBDAEA3B}">
      <dsp:nvSpPr>
        <dsp:cNvPr id="0" name=""/>
        <dsp:cNvSpPr/>
      </dsp:nvSpPr>
      <dsp:spPr>
        <a:xfrm>
          <a:off x="1443425" y="1937759"/>
          <a:ext cx="1145890" cy="458356"/>
        </a:xfrm>
        <a:prstGeom prst="chevron">
          <a:avLst/>
        </a:prstGeom>
        <a:solidFill>
          <a:srgbClr val="FFC000">
            <a:tint val="40000"/>
            <a:alpha val="90000"/>
            <a:hueOff val="4827523"/>
            <a:satOff val="-22776"/>
            <a:lumOff val="-823"/>
            <a:alphaOff val="0"/>
          </a:srgbClr>
        </a:solidFill>
        <a:ln w="12700" cap="flat" cmpd="sng" algn="ctr">
          <a:solidFill>
            <a:srgbClr val="FFC000">
              <a:tint val="40000"/>
              <a:alpha val="90000"/>
              <a:hueOff val="4827523"/>
              <a:satOff val="-22776"/>
              <a:lumOff val="-82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1672603" y="1937759"/>
        <a:ext cx="687534" cy="458356"/>
      </dsp:txXfrm>
    </dsp:sp>
    <dsp:sp modelId="{D3FA5E2F-C053-4EF5-B927-CC728614F819}">
      <dsp:nvSpPr>
        <dsp:cNvPr id="0" name=""/>
        <dsp:cNvSpPr/>
      </dsp:nvSpPr>
      <dsp:spPr>
        <a:xfrm>
          <a:off x="2428891" y="1937759"/>
          <a:ext cx="1145890" cy="458356"/>
        </a:xfrm>
        <a:prstGeom prst="chevron">
          <a:avLst/>
        </a:prstGeom>
        <a:solidFill>
          <a:srgbClr val="FFC000">
            <a:tint val="40000"/>
            <a:alpha val="90000"/>
            <a:hueOff val="5229816"/>
            <a:satOff val="-24674"/>
            <a:lumOff val="-891"/>
            <a:alphaOff val="0"/>
          </a:srgbClr>
        </a:solidFill>
        <a:ln w="12700" cap="flat" cmpd="sng" algn="ctr">
          <a:solidFill>
            <a:srgbClr val="FFC000">
              <a:tint val="40000"/>
              <a:alpha val="90000"/>
              <a:hueOff val="5229816"/>
              <a:satOff val="-24674"/>
              <a:lumOff val="-89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2658069" y="1937759"/>
        <a:ext cx="687534" cy="458356"/>
      </dsp:txXfrm>
    </dsp:sp>
    <dsp:sp modelId="{332E59AA-5B4F-448D-8711-3AA1ABACB3E5}">
      <dsp:nvSpPr>
        <dsp:cNvPr id="0" name=""/>
        <dsp:cNvSpPr/>
      </dsp:nvSpPr>
      <dsp:spPr>
        <a:xfrm>
          <a:off x="3414357" y="1937759"/>
          <a:ext cx="1145890" cy="458356"/>
        </a:xfrm>
        <a:prstGeom prst="chevron">
          <a:avLst/>
        </a:prstGeom>
        <a:solidFill>
          <a:srgbClr val="FFC000">
            <a:tint val="40000"/>
            <a:alpha val="90000"/>
            <a:hueOff val="5632110"/>
            <a:satOff val="-26571"/>
            <a:lumOff val="-960"/>
            <a:alphaOff val="0"/>
          </a:srgbClr>
        </a:solidFill>
        <a:ln w="12700" cap="flat" cmpd="sng" algn="ctr">
          <a:solidFill>
            <a:srgbClr val="FFC000">
              <a:tint val="40000"/>
              <a:alpha val="90000"/>
              <a:hueOff val="5632110"/>
              <a:satOff val="-26571"/>
              <a:lumOff val="-96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3643535" y="1937759"/>
        <a:ext cx="687534" cy="458356"/>
      </dsp:txXfrm>
    </dsp:sp>
    <dsp:sp modelId="{2FC05095-5EB5-434B-AAC2-EAAEE566410C}">
      <dsp:nvSpPr>
        <dsp:cNvPr id="0" name=""/>
        <dsp:cNvSpPr/>
      </dsp:nvSpPr>
      <dsp:spPr>
        <a:xfrm>
          <a:off x="4399823" y="1937759"/>
          <a:ext cx="1145890" cy="458356"/>
        </a:xfrm>
        <a:prstGeom prst="chevron">
          <a:avLst/>
        </a:prstGeom>
        <a:solidFill>
          <a:srgbClr val="FFC000">
            <a:tint val="40000"/>
            <a:alpha val="90000"/>
            <a:hueOff val="6034403"/>
            <a:satOff val="-28469"/>
            <a:lumOff val="-1028"/>
            <a:alphaOff val="0"/>
          </a:srgbClr>
        </a:solidFill>
        <a:ln w="12700" cap="flat" cmpd="sng" algn="ctr">
          <a:solidFill>
            <a:srgbClr val="FFC000">
              <a:tint val="40000"/>
              <a:alpha val="90000"/>
              <a:hueOff val="6034403"/>
              <a:satOff val="-28469"/>
              <a:lumOff val="-10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4629001" y="1937759"/>
        <a:ext cx="687534" cy="458356"/>
      </dsp:txXfrm>
    </dsp:sp>
    <dsp:sp modelId="{24D32674-80F4-4BC2-B660-F95000EC2FB8}">
      <dsp:nvSpPr>
        <dsp:cNvPr id="0" name=""/>
        <dsp:cNvSpPr/>
      </dsp:nvSpPr>
      <dsp:spPr>
        <a:xfrm>
          <a:off x="242311" y="2520368"/>
          <a:ext cx="1380590" cy="552236"/>
        </a:xfrm>
        <a:prstGeom prst="chevron">
          <a:avLst/>
        </a:prstGeo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Social</a:t>
          </a:r>
        </a:p>
      </dsp:txBody>
      <dsp:txXfrm>
        <a:off x="518429" y="2520368"/>
        <a:ext cx="828354" cy="552236"/>
      </dsp:txXfrm>
    </dsp:sp>
    <dsp:sp modelId="{7317F553-3A02-45DD-B731-1E7CC29F6977}">
      <dsp:nvSpPr>
        <dsp:cNvPr id="0" name=""/>
        <dsp:cNvSpPr/>
      </dsp:nvSpPr>
      <dsp:spPr>
        <a:xfrm>
          <a:off x="1443425" y="2567308"/>
          <a:ext cx="1145890" cy="458356"/>
        </a:xfrm>
        <a:prstGeom prst="chevron">
          <a:avLst/>
        </a:prstGeom>
        <a:solidFill>
          <a:srgbClr val="FFC000">
            <a:tint val="40000"/>
            <a:alpha val="90000"/>
            <a:hueOff val="6436696"/>
            <a:satOff val="-30367"/>
            <a:lumOff val="-1097"/>
            <a:alphaOff val="0"/>
          </a:srgbClr>
        </a:solidFill>
        <a:ln w="12700" cap="flat" cmpd="sng" algn="ctr">
          <a:solidFill>
            <a:srgbClr val="FFC000">
              <a:tint val="40000"/>
              <a:alpha val="90000"/>
              <a:hueOff val="6436696"/>
              <a:satOff val="-30367"/>
              <a:lumOff val="-109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1672603" y="2567308"/>
        <a:ext cx="687534" cy="458356"/>
      </dsp:txXfrm>
    </dsp:sp>
    <dsp:sp modelId="{26F8F0A0-2FD6-4527-B0A8-F83CEE0B2794}">
      <dsp:nvSpPr>
        <dsp:cNvPr id="0" name=""/>
        <dsp:cNvSpPr/>
      </dsp:nvSpPr>
      <dsp:spPr>
        <a:xfrm>
          <a:off x="2428891" y="2567308"/>
          <a:ext cx="1145890" cy="458356"/>
        </a:xfrm>
        <a:prstGeom prst="chevron">
          <a:avLst/>
        </a:prstGeom>
        <a:solidFill>
          <a:srgbClr val="FFC000">
            <a:tint val="40000"/>
            <a:alpha val="90000"/>
            <a:hueOff val="6838990"/>
            <a:satOff val="-32265"/>
            <a:lumOff val="-1165"/>
            <a:alphaOff val="0"/>
          </a:srgbClr>
        </a:solidFill>
        <a:ln w="12700" cap="flat" cmpd="sng" algn="ctr">
          <a:solidFill>
            <a:srgbClr val="FFC000">
              <a:tint val="40000"/>
              <a:alpha val="90000"/>
              <a:hueOff val="6838990"/>
              <a:satOff val="-32265"/>
              <a:lumOff val="-11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2658069" y="2567308"/>
        <a:ext cx="687534" cy="458356"/>
      </dsp:txXfrm>
    </dsp:sp>
    <dsp:sp modelId="{A4664540-8A54-40C0-95B9-158C0D55036B}">
      <dsp:nvSpPr>
        <dsp:cNvPr id="0" name=""/>
        <dsp:cNvSpPr/>
      </dsp:nvSpPr>
      <dsp:spPr>
        <a:xfrm>
          <a:off x="3414357" y="2567308"/>
          <a:ext cx="1145890" cy="458356"/>
        </a:xfrm>
        <a:prstGeom prst="chevron">
          <a:avLst/>
        </a:prstGeom>
        <a:solidFill>
          <a:srgbClr val="FFC000">
            <a:tint val="40000"/>
            <a:alpha val="90000"/>
            <a:hueOff val="7241284"/>
            <a:satOff val="-34163"/>
            <a:lumOff val="-1234"/>
            <a:alphaOff val="0"/>
          </a:srgbClr>
        </a:solidFill>
        <a:ln w="12700" cap="flat" cmpd="sng" algn="ctr">
          <a:solidFill>
            <a:srgbClr val="FFC000">
              <a:tint val="40000"/>
              <a:alpha val="90000"/>
              <a:hueOff val="7241284"/>
              <a:satOff val="-34163"/>
              <a:lumOff val="-123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3643535" y="2567308"/>
        <a:ext cx="687534" cy="458356"/>
      </dsp:txXfrm>
    </dsp:sp>
    <dsp:sp modelId="{4E621DC8-28C1-4315-B65A-5A9C1A9239FA}">
      <dsp:nvSpPr>
        <dsp:cNvPr id="0" name=""/>
        <dsp:cNvSpPr/>
      </dsp:nvSpPr>
      <dsp:spPr>
        <a:xfrm>
          <a:off x="4399823" y="2567308"/>
          <a:ext cx="1145890" cy="458356"/>
        </a:xfrm>
        <a:prstGeom prst="chevron">
          <a:avLst/>
        </a:prstGeom>
        <a:solidFill>
          <a:srgbClr val="FFC000">
            <a:tint val="40000"/>
            <a:alpha val="90000"/>
            <a:hueOff val="7643577"/>
            <a:satOff val="-36061"/>
            <a:lumOff val="-1303"/>
            <a:alphaOff val="0"/>
          </a:srgbClr>
        </a:solidFill>
        <a:ln w="12700" cap="flat" cmpd="sng" algn="ctr">
          <a:solidFill>
            <a:srgbClr val="FFC000">
              <a:tint val="40000"/>
              <a:alpha val="90000"/>
              <a:hueOff val="7643577"/>
              <a:satOff val="-36061"/>
              <a:lumOff val="-130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4629001" y="2567308"/>
        <a:ext cx="687534" cy="458356"/>
      </dsp:txXfrm>
    </dsp:sp>
    <dsp:sp modelId="{0AB427F1-C570-48D6-8FD9-4F75787F4CF8}">
      <dsp:nvSpPr>
        <dsp:cNvPr id="0" name=""/>
        <dsp:cNvSpPr/>
      </dsp:nvSpPr>
      <dsp:spPr>
        <a:xfrm>
          <a:off x="242311" y="3149918"/>
          <a:ext cx="1380590" cy="552236"/>
        </a:xfrm>
        <a:prstGeom prst="chevron">
          <a:avLst/>
        </a:prstGeom>
        <a:solidFill>
          <a:srgbClr val="FFC000">
            <a:hueOff val="8167408"/>
            <a:satOff val="-33981"/>
            <a:lumOff val="80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Psychological</a:t>
          </a:r>
        </a:p>
      </dsp:txBody>
      <dsp:txXfrm>
        <a:off x="518429" y="3149918"/>
        <a:ext cx="828354" cy="552236"/>
      </dsp:txXfrm>
    </dsp:sp>
    <dsp:sp modelId="{73D7C90E-7DAC-454C-A7C3-35F79915CC47}">
      <dsp:nvSpPr>
        <dsp:cNvPr id="0" name=""/>
        <dsp:cNvSpPr/>
      </dsp:nvSpPr>
      <dsp:spPr>
        <a:xfrm>
          <a:off x="1443425" y="3196858"/>
          <a:ext cx="1145890" cy="458356"/>
        </a:xfrm>
        <a:prstGeom prst="chevron">
          <a:avLst/>
        </a:prstGeom>
        <a:solidFill>
          <a:srgbClr val="FFC000">
            <a:tint val="40000"/>
            <a:alpha val="90000"/>
            <a:hueOff val="8045870"/>
            <a:satOff val="-37959"/>
            <a:lumOff val="-1371"/>
            <a:alphaOff val="0"/>
          </a:srgbClr>
        </a:solidFill>
        <a:ln w="12700" cap="flat" cmpd="sng" algn="ctr">
          <a:solidFill>
            <a:srgbClr val="FFC000">
              <a:tint val="40000"/>
              <a:alpha val="90000"/>
              <a:hueOff val="8045870"/>
              <a:satOff val="-37959"/>
              <a:lumOff val="-13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1672603" y="3196858"/>
        <a:ext cx="687534" cy="458356"/>
      </dsp:txXfrm>
    </dsp:sp>
    <dsp:sp modelId="{0AECCE8F-07C7-4F40-A43F-7F5390FCB6E5}">
      <dsp:nvSpPr>
        <dsp:cNvPr id="0" name=""/>
        <dsp:cNvSpPr/>
      </dsp:nvSpPr>
      <dsp:spPr>
        <a:xfrm>
          <a:off x="2428891" y="3196858"/>
          <a:ext cx="1145890" cy="458356"/>
        </a:xfrm>
        <a:prstGeom prst="chevron">
          <a:avLst/>
        </a:prstGeom>
        <a:solidFill>
          <a:srgbClr val="FFC000">
            <a:tint val="40000"/>
            <a:alpha val="90000"/>
            <a:hueOff val="8448164"/>
            <a:satOff val="-39857"/>
            <a:lumOff val="-1440"/>
            <a:alphaOff val="0"/>
          </a:srgbClr>
        </a:solidFill>
        <a:ln w="12700" cap="flat" cmpd="sng" algn="ctr">
          <a:solidFill>
            <a:srgbClr val="FFC000">
              <a:tint val="40000"/>
              <a:alpha val="90000"/>
              <a:hueOff val="8448164"/>
              <a:satOff val="-39857"/>
              <a:lumOff val="-144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2658069" y="3196858"/>
        <a:ext cx="687534" cy="458356"/>
      </dsp:txXfrm>
    </dsp:sp>
    <dsp:sp modelId="{733ACD23-4FD7-4EB2-9017-17400FAF6BB1}">
      <dsp:nvSpPr>
        <dsp:cNvPr id="0" name=""/>
        <dsp:cNvSpPr/>
      </dsp:nvSpPr>
      <dsp:spPr>
        <a:xfrm>
          <a:off x="3414357" y="3196858"/>
          <a:ext cx="1145890" cy="458356"/>
        </a:xfrm>
        <a:prstGeom prst="chevron">
          <a:avLst/>
        </a:prstGeom>
        <a:solidFill>
          <a:srgbClr val="FFC000">
            <a:tint val="40000"/>
            <a:alpha val="90000"/>
            <a:hueOff val="8850458"/>
            <a:satOff val="-41755"/>
            <a:lumOff val="-1508"/>
            <a:alphaOff val="0"/>
          </a:srgbClr>
        </a:solidFill>
        <a:ln w="12700" cap="flat" cmpd="sng" algn="ctr">
          <a:solidFill>
            <a:srgbClr val="FFC000">
              <a:tint val="40000"/>
              <a:alpha val="90000"/>
              <a:hueOff val="8850458"/>
              <a:satOff val="-41755"/>
              <a:lumOff val="-15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3643535" y="3196858"/>
        <a:ext cx="687534" cy="458356"/>
      </dsp:txXfrm>
    </dsp:sp>
    <dsp:sp modelId="{94F32736-2CFE-43A1-A51C-48312A613632}">
      <dsp:nvSpPr>
        <dsp:cNvPr id="0" name=""/>
        <dsp:cNvSpPr/>
      </dsp:nvSpPr>
      <dsp:spPr>
        <a:xfrm>
          <a:off x="4399823" y="3196858"/>
          <a:ext cx="1145890" cy="458356"/>
        </a:xfrm>
        <a:prstGeom prst="chevron">
          <a:avLst/>
        </a:prstGeom>
        <a:solidFill>
          <a:srgbClr val="FFC000">
            <a:tint val="40000"/>
            <a:alpha val="90000"/>
            <a:hueOff val="9252751"/>
            <a:satOff val="-43653"/>
            <a:lumOff val="-1577"/>
            <a:alphaOff val="0"/>
          </a:srgbClr>
        </a:solidFill>
        <a:ln w="12700" cap="flat" cmpd="sng" algn="ctr">
          <a:solidFill>
            <a:srgbClr val="FFC000">
              <a:tint val="40000"/>
              <a:alpha val="90000"/>
              <a:hueOff val="9252751"/>
              <a:satOff val="-43653"/>
              <a:lumOff val="-157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4629001" y="3196858"/>
        <a:ext cx="687534" cy="458356"/>
      </dsp:txXfrm>
    </dsp:sp>
    <dsp:sp modelId="{6865648D-F4CF-49A7-929F-917795928FB5}">
      <dsp:nvSpPr>
        <dsp:cNvPr id="0" name=""/>
        <dsp:cNvSpPr/>
      </dsp:nvSpPr>
      <dsp:spPr>
        <a:xfrm>
          <a:off x="242311" y="3779467"/>
          <a:ext cx="1380590" cy="552236"/>
        </a:xfrm>
        <a:prstGeom prst="chevron">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Other</a:t>
          </a:r>
        </a:p>
      </dsp:txBody>
      <dsp:txXfrm>
        <a:off x="518429" y="3779467"/>
        <a:ext cx="828354" cy="552236"/>
      </dsp:txXfrm>
    </dsp:sp>
    <dsp:sp modelId="{4182603C-C02C-4136-8110-6B19309AEDB9}">
      <dsp:nvSpPr>
        <dsp:cNvPr id="0" name=""/>
        <dsp:cNvSpPr/>
      </dsp:nvSpPr>
      <dsp:spPr>
        <a:xfrm>
          <a:off x="1443425" y="3826407"/>
          <a:ext cx="1145890" cy="458356"/>
        </a:xfrm>
        <a:prstGeom prst="chevron">
          <a:avLst/>
        </a:prstGeom>
        <a:solidFill>
          <a:srgbClr val="FFC000">
            <a:tint val="40000"/>
            <a:alpha val="90000"/>
            <a:hueOff val="9655045"/>
            <a:satOff val="-45551"/>
            <a:lumOff val="-1645"/>
            <a:alphaOff val="0"/>
          </a:srgbClr>
        </a:solidFill>
        <a:ln w="12700" cap="flat" cmpd="sng" algn="ctr">
          <a:solidFill>
            <a:srgbClr val="FFC000">
              <a:tint val="40000"/>
              <a:alpha val="90000"/>
              <a:hueOff val="9655045"/>
              <a:satOff val="-45551"/>
              <a:lumOff val="-164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1672603" y="3826407"/>
        <a:ext cx="687534" cy="458356"/>
      </dsp:txXfrm>
    </dsp:sp>
    <dsp:sp modelId="{D0942C94-9572-450F-B54F-759FAADF465A}">
      <dsp:nvSpPr>
        <dsp:cNvPr id="0" name=""/>
        <dsp:cNvSpPr/>
      </dsp:nvSpPr>
      <dsp:spPr>
        <a:xfrm>
          <a:off x="2428891" y="3826407"/>
          <a:ext cx="1145890" cy="458356"/>
        </a:xfrm>
        <a:prstGeom prst="chevron">
          <a:avLst/>
        </a:prstGeom>
        <a:solidFill>
          <a:srgbClr val="FFC000">
            <a:tint val="40000"/>
            <a:alpha val="90000"/>
            <a:hueOff val="10057338"/>
            <a:satOff val="-47449"/>
            <a:lumOff val="-1714"/>
            <a:alphaOff val="0"/>
          </a:srgbClr>
        </a:solidFill>
        <a:ln w="12700" cap="flat" cmpd="sng" algn="ctr">
          <a:solidFill>
            <a:srgbClr val="FFC000">
              <a:tint val="40000"/>
              <a:alpha val="90000"/>
              <a:hueOff val="10057338"/>
              <a:satOff val="-47449"/>
              <a:lumOff val="-17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2658069" y="3826407"/>
        <a:ext cx="687534" cy="458356"/>
      </dsp:txXfrm>
    </dsp:sp>
    <dsp:sp modelId="{0F6519F0-B5CA-4FFD-85C5-8276E8CAE7E7}">
      <dsp:nvSpPr>
        <dsp:cNvPr id="0" name=""/>
        <dsp:cNvSpPr/>
      </dsp:nvSpPr>
      <dsp:spPr>
        <a:xfrm>
          <a:off x="3414357" y="3826407"/>
          <a:ext cx="1145890" cy="458356"/>
        </a:xfrm>
        <a:prstGeom prst="chevron">
          <a:avLst/>
        </a:prstGeom>
        <a:solidFill>
          <a:srgbClr val="FFC000">
            <a:tint val="40000"/>
            <a:alpha val="90000"/>
            <a:hueOff val="10459632"/>
            <a:satOff val="-49347"/>
            <a:lumOff val="-1782"/>
            <a:alphaOff val="0"/>
          </a:srgbClr>
        </a:solidFill>
        <a:ln w="12700" cap="flat" cmpd="sng" algn="ctr">
          <a:solidFill>
            <a:srgbClr val="FFC000">
              <a:tint val="40000"/>
              <a:alpha val="90000"/>
              <a:hueOff val="10459632"/>
              <a:satOff val="-49347"/>
              <a:lumOff val="-178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3643535" y="3826407"/>
        <a:ext cx="687534" cy="458356"/>
      </dsp:txXfrm>
    </dsp:sp>
    <dsp:sp modelId="{E76F0D84-507F-47E4-8A7E-5C030925327A}">
      <dsp:nvSpPr>
        <dsp:cNvPr id="0" name=""/>
        <dsp:cNvSpPr/>
      </dsp:nvSpPr>
      <dsp:spPr>
        <a:xfrm>
          <a:off x="4399823" y="3826407"/>
          <a:ext cx="1145890" cy="458356"/>
        </a:xfrm>
        <a:prstGeom prst="chevron">
          <a:avLst/>
        </a:prstGeom>
        <a:solidFill>
          <a:srgbClr val="FFC000">
            <a:tint val="40000"/>
            <a:alpha val="90000"/>
            <a:hueOff val="10861925"/>
            <a:satOff val="-51245"/>
            <a:lumOff val="-1851"/>
            <a:alphaOff val="0"/>
          </a:srgbClr>
        </a:solidFill>
        <a:ln w="12700" cap="flat" cmpd="sng" algn="ctr">
          <a:solidFill>
            <a:srgbClr val="FFC000">
              <a:tint val="40000"/>
              <a:alpha val="90000"/>
              <a:hueOff val="10861925"/>
              <a:satOff val="-51245"/>
              <a:lumOff val="-185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endParaRPr lang="en-GB" sz="3000" kern="1200">
            <a:solidFill>
              <a:sysClr val="windowText" lastClr="000000">
                <a:hueOff val="0"/>
                <a:satOff val="0"/>
                <a:lumOff val="0"/>
                <a:alphaOff val="0"/>
              </a:sysClr>
            </a:solidFill>
            <a:latin typeface="Calibri" panose="020F0502020204030204"/>
            <a:ea typeface="+mn-ea"/>
            <a:cs typeface="+mn-cs"/>
          </a:endParaRPr>
        </a:p>
      </dsp:txBody>
      <dsp:txXfrm>
        <a:off x="4629001" y="3826407"/>
        <a:ext cx="687534" cy="4583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AB66E-BA21-4942-A711-A04011E42B77}">
      <dsp:nvSpPr>
        <dsp:cNvPr id="0" name=""/>
        <dsp:cNvSpPr/>
      </dsp:nvSpPr>
      <dsp:spPr>
        <a:xfrm>
          <a:off x="1356325" y="289963"/>
          <a:ext cx="3103996" cy="3103996"/>
        </a:xfrm>
        <a:prstGeom prst="blockArc">
          <a:avLst>
            <a:gd name="adj1" fmla="val 14040000"/>
            <a:gd name="adj2" fmla="val 1620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CDF22E8-18B5-4A1B-8404-CD4EA90CB881}">
      <dsp:nvSpPr>
        <dsp:cNvPr id="0" name=""/>
        <dsp:cNvSpPr/>
      </dsp:nvSpPr>
      <dsp:spPr>
        <a:xfrm>
          <a:off x="1356325" y="289963"/>
          <a:ext cx="3103996" cy="3103996"/>
        </a:xfrm>
        <a:prstGeom prst="blockArc">
          <a:avLst>
            <a:gd name="adj1" fmla="val 11880000"/>
            <a:gd name="adj2" fmla="val 1404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5DE8907-46F0-4006-8D67-2F20A33E1FFE}">
      <dsp:nvSpPr>
        <dsp:cNvPr id="0" name=""/>
        <dsp:cNvSpPr/>
      </dsp:nvSpPr>
      <dsp:spPr>
        <a:xfrm>
          <a:off x="1356325" y="289963"/>
          <a:ext cx="3103996" cy="3103996"/>
        </a:xfrm>
        <a:prstGeom prst="blockArc">
          <a:avLst>
            <a:gd name="adj1" fmla="val 9720000"/>
            <a:gd name="adj2" fmla="val 1188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FC46B7E-151A-4FC8-AFB5-EAFCAF0A7885}">
      <dsp:nvSpPr>
        <dsp:cNvPr id="0" name=""/>
        <dsp:cNvSpPr/>
      </dsp:nvSpPr>
      <dsp:spPr>
        <a:xfrm>
          <a:off x="1356325" y="289963"/>
          <a:ext cx="3103996" cy="3103996"/>
        </a:xfrm>
        <a:prstGeom prst="blockArc">
          <a:avLst>
            <a:gd name="adj1" fmla="val 7560000"/>
            <a:gd name="adj2" fmla="val 972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8108792-726A-4641-9C56-88A1332265DF}">
      <dsp:nvSpPr>
        <dsp:cNvPr id="0" name=""/>
        <dsp:cNvSpPr/>
      </dsp:nvSpPr>
      <dsp:spPr>
        <a:xfrm>
          <a:off x="1356325" y="289963"/>
          <a:ext cx="3103996" cy="3103996"/>
        </a:xfrm>
        <a:prstGeom prst="blockArc">
          <a:avLst>
            <a:gd name="adj1" fmla="val 5400000"/>
            <a:gd name="adj2" fmla="val 756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6F6600B-D152-4CCE-864C-81AD7D412AE1}">
      <dsp:nvSpPr>
        <dsp:cNvPr id="0" name=""/>
        <dsp:cNvSpPr/>
      </dsp:nvSpPr>
      <dsp:spPr>
        <a:xfrm>
          <a:off x="1356325" y="289963"/>
          <a:ext cx="3103996" cy="3103996"/>
        </a:xfrm>
        <a:prstGeom prst="blockArc">
          <a:avLst>
            <a:gd name="adj1" fmla="val 3240000"/>
            <a:gd name="adj2" fmla="val 540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A5AC142-EDC6-45EB-A7D8-35531A2B4F93}">
      <dsp:nvSpPr>
        <dsp:cNvPr id="0" name=""/>
        <dsp:cNvSpPr/>
      </dsp:nvSpPr>
      <dsp:spPr>
        <a:xfrm>
          <a:off x="1356325" y="289963"/>
          <a:ext cx="3103996" cy="3103996"/>
        </a:xfrm>
        <a:prstGeom prst="blockArc">
          <a:avLst>
            <a:gd name="adj1" fmla="val 1080000"/>
            <a:gd name="adj2" fmla="val 324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C0D8082-DB40-4647-B416-6536BEE02BF5}">
      <dsp:nvSpPr>
        <dsp:cNvPr id="0" name=""/>
        <dsp:cNvSpPr/>
      </dsp:nvSpPr>
      <dsp:spPr>
        <a:xfrm>
          <a:off x="1356325" y="289963"/>
          <a:ext cx="3103996" cy="3103996"/>
        </a:xfrm>
        <a:prstGeom prst="blockArc">
          <a:avLst>
            <a:gd name="adj1" fmla="val 20520000"/>
            <a:gd name="adj2" fmla="val 1080000"/>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BAB88E2-ED16-4A4B-A2DE-A547E2DE256F}">
      <dsp:nvSpPr>
        <dsp:cNvPr id="0" name=""/>
        <dsp:cNvSpPr/>
      </dsp:nvSpPr>
      <dsp:spPr>
        <a:xfrm>
          <a:off x="1340349" y="237628"/>
          <a:ext cx="3103996" cy="3103996"/>
        </a:xfrm>
        <a:prstGeom prst="blockArc">
          <a:avLst>
            <a:gd name="adj1" fmla="val 18626150"/>
            <a:gd name="adj2" fmla="val 20642906"/>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FAFA17C-416F-4251-97B7-603B2F79CE9A}">
      <dsp:nvSpPr>
        <dsp:cNvPr id="0" name=""/>
        <dsp:cNvSpPr/>
      </dsp:nvSpPr>
      <dsp:spPr>
        <a:xfrm>
          <a:off x="1404282" y="289212"/>
          <a:ext cx="3103996" cy="3103996"/>
        </a:xfrm>
        <a:prstGeom prst="blockArc">
          <a:avLst>
            <a:gd name="adj1" fmla="val 16092272"/>
            <a:gd name="adj2" fmla="val 18441623"/>
            <a:gd name="adj3" fmla="val 2754"/>
          </a:avLst>
        </a:prstGeom>
        <a:solidFill>
          <a:srgbClr val="007D85"/>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438ED85-26A4-4D38-8892-096A1F71C37A}">
      <dsp:nvSpPr>
        <dsp:cNvPr id="0" name=""/>
        <dsp:cNvSpPr/>
      </dsp:nvSpPr>
      <dsp:spPr>
        <a:xfrm>
          <a:off x="1952625" y="942975"/>
          <a:ext cx="1911395" cy="1797973"/>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GB" sz="2700" kern="1200"/>
            <a:t>Active Listening</a:t>
          </a:r>
        </a:p>
      </dsp:txBody>
      <dsp:txXfrm>
        <a:off x="2232542" y="1206282"/>
        <a:ext cx="1351561" cy="1271359"/>
      </dsp:txXfrm>
    </dsp:sp>
    <dsp:sp modelId="{5F9A5887-6B84-40CC-835F-0F60F4A9E944}">
      <dsp:nvSpPr>
        <dsp:cNvPr id="0" name=""/>
        <dsp:cNvSpPr/>
      </dsp:nvSpPr>
      <dsp:spPr>
        <a:xfrm>
          <a:off x="2530451" y="-64508"/>
          <a:ext cx="755743" cy="751694"/>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Hearing content</a:t>
          </a:r>
        </a:p>
      </dsp:txBody>
      <dsp:txXfrm>
        <a:off x="2641127" y="45575"/>
        <a:ext cx="534391" cy="531528"/>
      </dsp:txXfrm>
    </dsp:sp>
    <dsp:sp modelId="{EAA8E5D8-2AFA-4A98-850C-70E47C7F9E98}">
      <dsp:nvSpPr>
        <dsp:cNvPr id="0" name=""/>
        <dsp:cNvSpPr/>
      </dsp:nvSpPr>
      <dsp:spPr>
        <a:xfrm>
          <a:off x="3474328" y="266254"/>
          <a:ext cx="821548" cy="716728"/>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Listening to feelings</a:t>
          </a:r>
        </a:p>
      </dsp:txBody>
      <dsp:txXfrm>
        <a:off x="3594641" y="371216"/>
        <a:ext cx="580922" cy="506804"/>
      </dsp:txXfrm>
    </dsp:sp>
    <dsp:sp modelId="{719FCE45-5E60-4E4F-ADA0-49E7A23E0702}">
      <dsp:nvSpPr>
        <dsp:cNvPr id="0" name=""/>
        <dsp:cNvSpPr/>
      </dsp:nvSpPr>
      <dsp:spPr>
        <a:xfrm>
          <a:off x="4003700" y="1000758"/>
          <a:ext cx="720665" cy="736429"/>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Observing body language</a:t>
          </a:r>
        </a:p>
      </dsp:txBody>
      <dsp:txXfrm>
        <a:off x="4109239" y="1108606"/>
        <a:ext cx="509587" cy="520733"/>
      </dsp:txXfrm>
    </dsp:sp>
    <dsp:sp modelId="{D2D8912C-D4D9-4CD6-8047-FACE00D0F1ED}">
      <dsp:nvSpPr>
        <dsp:cNvPr id="0" name=""/>
        <dsp:cNvSpPr/>
      </dsp:nvSpPr>
      <dsp:spPr>
        <a:xfrm>
          <a:off x="3921101" y="1924051"/>
          <a:ext cx="885863" cy="781797"/>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Non-judgemental</a:t>
          </a:r>
        </a:p>
      </dsp:txBody>
      <dsp:txXfrm>
        <a:off x="4050833" y="2038543"/>
        <a:ext cx="626399" cy="552813"/>
      </dsp:txXfrm>
    </dsp:sp>
    <dsp:sp modelId="{88A5CCBC-3513-4FEF-A531-52B9697231B3}">
      <dsp:nvSpPr>
        <dsp:cNvPr id="0" name=""/>
        <dsp:cNvSpPr/>
      </dsp:nvSpPr>
      <dsp:spPr>
        <a:xfrm>
          <a:off x="3409122" y="2672984"/>
          <a:ext cx="797757" cy="814554"/>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Paraphrasing</a:t>
          </a:r>
        </a:p>
      </dsp:txBody>
      <dsp:txXfrm>
        <a:off x="3525951" y="2792273"/>
        <a:ext cx="564099" cy="575976"/>
      </dsp:txXfrm>
    </dsp:sp>
    <dsp:sp modelId="{AE263FA8-0410-49EC-89FF-3B769506A916}">
      <dsp:nvSpPr>
        <dsp:cNvPr id="0" name=""/>
        <dsp:cNvSpPr/>
      </dsp:nvSpPr>
      <dsp:spPr>
        <a:xfrm>
          <a:off x="2559052" y="3023061"/>
          <a:ext cx="698542" cy="699046"/>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Self-awareness</a:t>
          </a:r>
        </a:p>
      </dsp:txBody>
      <dsp:txXfrm>
        <a:off x="2661351" y="3125434"/>
        <a:ext cx="493944" cy="494300"/>
      </dsp:txXfrm>
    </dsp:sp>
    <dsp:sp modelId="{A8F92A0F-9DEC-4948-B4C1-C49BB31E9F4D}">
      <dsp:nvSpPr>
        <dsp:cNvPr id="0" name=""/>
        <dsp:cNvSpPr/>
      </dsp:nvSpPr>
      <dsp:spPr>
        <a:xfrm>
          <a:off x="1569365" y="2647949"/>
          <a:ext cx="878560" cy="864624"/>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Reflection</a:t>
          </a:r>
        </a:p>
      </dsp:txBody>
      <dsp:txXfrm>
        <a:off x="1698027" y="2774570"/>
        <a:ext cx="621236" cy="611382"/>
      </dsp:txXfrm>
    </dsp:sp>
    <dsp:sp modelId="{A85D66A1-CA5A-494D-99EC-8B3477DCD97F}">
      <dsp:nvSpPr>
        <dsp:cNvPr id="0" name=""/>
        <dsp:cNvSpPr/>
      </dsp:nvSpPr>
      <dsp:spPr>
        <a:xfrm>
          <a:off x="1022335" y="1923413"/>
          <a:ext cx="860557" cy="783073"/>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Questionning </a:t>
          </a:r>
        </a:p>
      </dsp:txBody>
      <dsp:txXfrm>
        <a:off x="1148361" y="2038091"/>
        <a:ext cx="608505" cy="553717"/>
      </dsp:txXfrm>
    </dsp:sp>
    <dsp:sp modelId="{699FDA1E-E8E0-4285-A427-3F24D86AF388}">
      <dsp:nvSpPr>
        <dsp:cNvPr id="0" name=""/>
        <dsp:cNvSpPr/>
      </dsp:nvSpPr>
      <dsp:spPr>
        <a:xfrm>
          <a:off x="1092177" y="993485"/>
          <a:ext cx="720873" cy="750975"/>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Clarifying</a:t>
          </a:r>
        </a:p>
      </dsp:txBody>
      <dsp:txXfrm>
        <a:off x="1197746" y="1103463"/>
        <a:ext cx="509735" cy="531019"/>
      </dsp:txXfrm>
    </dsp:sp>
    <dsp:sp modelId="{41C963D7-BD92-49A6-A6BA-2E92A96A35D0}">
      <dsp:nvSpPr>
        <dsp:cNvPr id="0" name=""/>
        <dsp:cNvSpPr/>
      </dsp:nvSpPr>
      <dsp:spPr>
        <a:xfrm>
          <a:off x="1558901" y="196283"/>
          <a:ext cx="899489" cy="814756"/>
        </a:xfrm>
        <a:prstGeom prst="ellipse">
          <a:avLst/>
        </a:prstGeom>
        <a:solidFill>
          <a:srgbClr val="007D85"/>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Summarising</a:t>
          </a:r>
        </a:p>
      </dsp:txBody>
      <dsp:txXfrm>
        <a:off x="1690628" y="315601"/>
        <a:ext cx="636035" cy="5761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8B6E6-918B-4EDF-88E5-C5F47BCE907E}">
      <dsp:nvSpPr>
        <dsp:cNvPr id="0" name=""/>
        <dsp:cNvSpPr/>
      </dsp:nvSpPr>
      <dsp:spPr>
        <a:xfrm>
          <a:off x="402000" y="1406"/>
          <a:ext cx="720000" cy="614920"/>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1406"/>
        <a:ext cx="720000" cy="614920"/>
      </dsp:txXfrm>
    </dsp:sp>
    <dsp:sp modelId="{13AEE02C-4267-45D7-9A1B-DBA8121BAE3B}">
      <dsp:nvSpPr>
        <dsp:cNvPr id="0" name=""/>
        <dsp:cNvSpPr/>
      </dsp:nvSpPr>
      <dsp:spPr>
        <a:xfrm>
          <a:off x="402000" y="647073"/>
          <a:ext cx="720000" cy="614920"/>
        </a:xfrm>
        <a:prstGeom prst="rect">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647073"/>
        <a:ext cx="720000" cy="614920"/>
      </dsp:txXfrm>
    </dsp:sp>
    <dsp:sp modelId="{377DF95F-6EDD-44FD-BCE4-7DC8B1CA3572}">
      <dsp:nvSpPr>
        <dsp:cNvPr id="0" name=""/>
        <dsp:cNvSpPr/>
      </dsp:nvSpPr>
      <dsp:spPr>
        <a:xfrm>
          <a:off x="402000" y="1292739"/>
          <a:ext cx="720000" cy="614920"/>
        </a:xfrm>
        <a:prstGeom prst="rect">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1292739"/>
        <a:ext cx="720000" cy="614920"/>
      </dsp:txXfrm>
    </dsp:sp>
    <dsp:sp modelId="{1399E537-DCA7-4995-9F1C-B00E49BD1C40}">
      <dsp:nvSpPr>
        <dsp:cNvPr id="0" name=""/>
        <dsp:cNvSpPr/>
      </dsp:nvSpPr>
      <dsp:spPr>
        <a:xfrm>
          <a:off x="402000" y="1938406"/>
          <a:ext cx="720000" cy="614920"/>
        </a:xfrm>
        <a:prstGeom prst="rect">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1938406"/>
        <a:ext cx="720000" cy="614920"/>
      </dsp:txXfrm>
    </dsp:sp>
    <dsp:sp modelId="{16D8867A-EF5C-4E77-94F2-F52C21342C74}">
      <dsp:nvSpPr>
        <dsp:cNvPr id="0" name=""/>
        <dsp:cNvSpPr/>
      </dsp:nvSpPr>
      <dsp:spPr>
        <a:xfrm>
          <a:off x="402000" y="2584072"/>
          <a:ext cx="720000" cy="614920"/>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2584072"/>
        <a:ext cx="720000" cy="6149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8B6E6-918B-4EDF-88E5-C5F47BCE907E}">
      <dsp:nvSpPr>
        <dsp:cNvPr id="0" name=""/>
        <dsp:cNvSpPr/>
      </dsp:nvSpPr>
      <dsp:spPr>
        <a:xfrm>
          <a:off x="402000" y="1406"/>
          <a:ext cx="720000" cy="614920"/>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1406"/>
        <a:ext cx="720000" cy="614920"/>
      </dsp:txXfrm>
    </dsp:sp>
    <dsp:sp modelId="{13AEE02C-4267-45D7-9A1B-DBA8121BAE3B}">
      <dsp:nvSpPr>
        <dsp:cNvPr id="0" name=""/>
        <dsp:cNvSpPr/>
      </dsp:nvSpPr>
      <dsp:spPr>
        <a:xfrm>
          <a:off x="402000" y="647073"/>
          <a:ext cx="720000" cy="614920"/>
        </a:xfrm>
        <a:prstGeom prst="rect">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647073"/>
        <a:ext cx="720000" cy="614920"/>
      </dsp:txXfrm>
    </dsp:sp>
    <dsp:sp modelId="{377DF95F-6EDD-44FD-BCE4-7DC8B1CA3572}">
      <dsp:nvSpPr>
        <dsp:cNvPr id="0" name=""/>
        <dsp:cNvSpPr/>
      </dsp:nvSpPr>
      <dsp:spPr>
        <a:xfrm>
          <a:off x="402000" y="1292739"/>
          <a:ext cx="720000" cy="614920"/>
        </a:xfrm>
        <a:prstGeom prst="rect">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1292739"/>
        <a:ext cx="720000" cy="614920"/>
      </dsp:txXfrm>
    </dsp:sp>
    <dsp:sp modelId="{1399E537-DCA7-4995-9F1C-B00E49BD1C40}">
      <dsp:nvSpPr>
        <dsp:cNvPr id="0" name=""/>
        <dsp:cNvSpPr/>
      </dsp:nvSpPr>
      <dsp:spPr>
        <a:xfrm>
          <a:off x="402000" y="1938406"/>
          <a:ext cx="720000" cy="614920"/>
        </a:xfrm>
        <a:prstGeom prst="rect">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1938406"/>
        <a:ext cx="720000" cy="614920"/>
      </dsp:txXfrm>
    </dsp:sp>
    <dsp:sp modelId="{16D8867A-EF5C-4E77-94F2-F52C21342C74}">
      <dsp:nvSpPr>
        <dsp:cNvPr id="0" name=""/>
        <dsp:cNvSpPr/>
      </dsp:nvSpPr>
      <dsp:spPr>
        <a:xfrm>
          <a:off x="402000" y="2584072"/>
          <a:ext cx="720000" cy="614920"/>
        </a:xfrm>
        <a:prstGeom prst="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endParaRPr lang="en-GB" sz="3200" kern="1200">
            <a:solidFill>
              <a:sysClr val="window" lastClr="FFFFFF"/>
            </a:solidFill>
            <a:latin typeface="Calibri" panose="020F0502020204030204"/>
            <a:ea typeface="+mn-ea"/>
            <a:cs typeface="+mn-cs"/>
          </a:endParaRPr>
        </a:p>
      </dsp:txBody>
      <dsp:txXfrm>
        <a:off x="402000" y="2584072"/>
        <a:ext cx="720000" cy="6149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B5B5CE-885F-46E3-BA87-A83370E2B336}">
      <dsp:nvSpPr>
        <dsp:cNvPr id="0" name=""/>
        <dsp:cNvSpPr/>
      </dsp:nvSpPr>
      <dsp:spPr>
        <a:xfrm>
          <a:off x="942954" y="0"/>
          <a:ext cx="3641743" cy="32670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Neighbourhood</a:t>
          </a:r>
        </a:p>
        <a:p>
          <a:pPr marL="0" lvl="0" indent="0" algn="ctr" defTabSz="444500">
            <a:lnSpc>
              <a:spcPct val="90000"/>
            </a:lnSpc>
            <a:spcBef>
              <a:spcPct val="0"/>
            </a:spcBef>
            <a:spcAft>
              <a:spcPct val="35000"/>
            </a:spcAft>
            <a:buNone/>
          </a:pPr>
          <a:r>
            <a:rPr lang="en-GB" sz="500" i="1" kern="1200">
              <a:solidFill>
                <a:sysClr val="window" lastClr="FFFFFF"/>
              </a:solidFill>
              <a:latin typeface="Calibri" panose="020F0502020204030204"/>
              <a:ea typeface="+mn-ea"/>
              <a:cs typeface="+mn-cs"/>
            </a:rPr>
            <a:t>infrastructure; amenities; transport to school; community cohesiveness and identity; opportunities; poverty etc.</a:t>
          </a:r>
        </a:p>
      </dsp:txBody>
      <dsp:txXfrm>
        <a:off x="2280993" y="211198"/>
        <a:ext cx="965663" cy="231017"/>
      </dsp:txXfrm>
    </dsp:sp>
    <dsp:sp modelId="{A8D92845-1844-45CC-9196-FA31624DFD8C}">
      <dsp:nvSpPr>
        <dsp:cNvPr id="0" name=""/>
        <dsp:cNvSpPr/>
      </dsp:nvSpPr>
      <dsp:spPr>
        <a:xfrm>
          <a:off x="1285878" y="590547"/>
          <a:ext cx="2943218" cy="2576041"/>
        </a:xfrm>
        <a:prstGeom prst="ellipse">
          <a:avLst/>
        </a:prstGeom>
        <a:solidFill>
          <a:srgbClr val="FFC000">
            <a:hueOff val="2450223"/>
            <a:satOff val="-10194"/>
            <a:lumOff val="24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School</a:t>
          </a:r>
        </a:p>
        <a:p>
          <a:pPr marL="0" lvl="0" indent="0" algn="ctr" defTabSz="444500">
            <a:lnSpc>
              <a:spcPct val="90000"/>
            </a:lnSpc>
            <a:spcBef>
              <a:spcPct val="0"/>
            </a:spcBef>
            <a:spcAft>
              <a:spcPct val="35000"/>
            </a:spcAft>
            <a:buNone/>
          </a:pPr>
          <a:r>
            <a:rPr lang="en-GB" sz="500" i="1" kern="1200">
              <a:solidFill>
                <a:sysClr val="window" lastClr="FFFFFF"/>
              </a:solidFill>
              <a:latin typeface="Calibri" panose="020F0502020204030204"/>
              <a:ea typeface="+mn-ea"/>
              <a:cs typeface="+mn-cs"/>
            </a:rPr>
            <a:t>Physical size/layout; transitions; home-school communication; SEN/D; pastoral provision; policies etc.</a:t>
          </a:r>
        </a:p>
      </dsp:txBody>
      <dsp:txXfrm>
        <a:off x="2308735" y="782053"/>
        <a:ext cx="897504" cy="209476"/>
      </dsp:txXfrm>
    </dsp:sp>
    <dsp:sp modelId="{C1A7344E-CDF4-4F4C-B66F-76E22EBD8224}">
      <dsp:nvSpPr>
        <dsp:cNvPr id="0" name=""/>
        <dsp:cNvSpPr/>
      </dsp:nvSpPr>
      <dsp:spPr>
        <a:xfrm>
          <a:off x="1508125" y="1104898"/>
          <a:ext cx="2498724" cy="2037400"/>
        </a:xfrm>
        <a:prstGeom prst="ellipse">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Peers</a:t>
          </a:r>
        </a:p>
        <a:p>
          <a:pPr marL="0" lvl="0" indent="0" algn="ctr" defTabSz="444500">
            <a:lnSpc>
              <a:spcPct val="90000"/>
            </a:lnSpc>
            <a:spcBef>
              <a:spcPct val="0"/>
            </a:spcBef>
            <a:spcAft>
              <a:spcPct val="35000"/>
            </a:spcAft>
            <a:buNone/>
          </a:pPr>
          <a:r>
            <a:rPr lang="en-GB" sz="500" i="1" kern="1200">
              <a:solidFill>
                <a:sysClr val="window" lastClr="FFFFFF"/>
              </a:solidFill>
              <a:latin typeface="Calibri" panose="020F0502020204030204"/>
              <a:ea typeface="+mn-ea"/>
              <a:cs typeface="+mn-cs"/>
            </a:rPr>
            <a:t>Relationships; interactions; (cyber) bullying; identity; gang affiliation etc. </a:t>
          </a:r>
        </a:p>
      </dsp:txBody>
      <dsp:txXfrm>
        <a:off x="2300310" y="1286654"/>
        <a:ext cx="914353" cy="198811"/>
      </dsp:txXfrm>
    </dsp:sp>
    <dsp:sp modelId="{D487A69C-9D49-43A9-B920-2C3B92A00135}">
      <dsp:nvSpPr>
        <dsp:cNvPr id="0" name=""/>
        <dsp:cNvSpPr/>
      </dsp:nvSpPr>
      <dsp:spPr>
        <a:xfrm>
          <a:off x="1743070" y="1638300"/>
          <a:ext cx="2028833" cy="1460656"/>
        </a:xfrm>
        <a:prstGeom prst="ellipse">
          <a:avLst/>
        </a:prstGeom>
        <a:solidFill>
          <a:srgbClr val="FFC000">
            <a:hueOff val="7350668"/>
            <a:satOff val="-30583"/>
            <a:lumOff val="72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Family / Home</a:t>
          </a:r>
        </a:p>
        <a:p>
          <a:pPr marL="0" lvl="0" indent="0" algn="ctr" defTabSz="444500">
            <a:lnSpc>
              <a:spcPct val="90000"/>
            </a:lnSpc>
            <a:spcBef>
              <a:spcPct val="0"/>
            </a:spcBef>
            <a:spcAft>
              <a:spcPct val="35000"/>
            </a:spcAft>
            <a:buNone/>
          </a:pPr>
          <a:r>
            <a:rPr lang="en-GB" sz="500" i="1" kern="1200">
              <a:solidFill>
                <a:sysClr val="window" lastClr="FFFFFF"/>
              </a:solidFill>
              <a:latin typeface="Calibri" panose="020F0502020204030204"/>
              <a:ea typeface="+mn-ea"/>
              <a:cs typeface="+mn-cs"/>
            </a:rPr>
            <a:t>History; events; parental wellbeing; young carer  etc.</a:t>
          </a:r>
        </a:p>
      </dsp:txBody>
      <dsp:txXfrm>
        <a:off x="2370145" y="1808263"/>
        <a:ext cx="774684" cy="185912"/>
      </dsp:txXfrm>
    </dsp:sp>
    <dsp:sp modelId="{105056C2-0974-4F55-9C67-BC0441353F7E}">
      <dsp:nvSpPr>
        <dsp:cNvPr id="0" name=""/>
        <dsp:cNvSpPr/>
      </dsp:nvSpPr>
      <dsp:spPr>
        <a:xfrm>
          <a:off x="2104072" y="2203452"/>
          <a:ext cx="1306830" cy="820414"/>
        </a:xfrm>
        <a:prstGeom prst="ellipse">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Calibri" panose="020F0502020204030204"/>
              <a:ea typeface="+mn-ea"/>
              <a:cs typeface="+mn-cs"/>
            </a:rPr>
            <a:t>CYP</a:t>
          </a:r>
        </a:p>
        <a:p>
          <a:pPr marL="0" lvl="0" indent="0" algn="ctr" defTabSz="444500">
            <a:lnSpc>
              <a:spcPct val="90000"/>
            </a:lnSpc>
            <a:spcBef>
              <a:spcPct val="0"/>
            </a:spcBef>
            <a:spcAft>
              <a:spcPct val="35000"/>
            </a:spcAft>
            <a:buNone/>
          </a:pPr>
          <a:r>
            <a:rPr lang="en-GB" sz="500" i="1" kern="1200">
              <a:solidFill>
                <a:sysClr val="window" lastClr="FFFFFF"/>
              </a:solidFill>
              <a:latin typeface="Calibri" panose="020F0502020204030204"/>
              <a:ea typeface="+mn-ea"/>
              <a:cs typeface="+mn-cs"/>
            </a:rPr>
            <a:t>Biological / cognitive / affect or temperament factors</a:t>
          </a:r>
        </a:p>
      </dsp:txBody>
      <dsp:txXfrm>
        <a:off x="2430780" y="2468629"/>
        <a:ext cx="653414" cy="29006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2A6CD-A1AD-4BF5-A828-6BD61305AC1D}">
      <dsp:nvSpPr>
        <dsp:cNvPr id="0" name=""/>
        <dsp:cNvSpPr/>
      </dsp:nvSpPr>
      <dsp:spPr>
        <a:xfrm>
          <a:off x="631840" y="564609"/>
          <a:ext cx="4489419" cy="4489419"/>
        </a:xfrm>
        <a:prstGeom prst="blockArc">
          <a:avLst>
            <a:gd name="adj1" fmla="val 13114286"/>
            <a:gd name="adj2" fmla="val 16200000"/>
            <a:gd name="adj3" fmla="val 3891"/>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E302CED-BACE-4DED-9057-E3AB8F6AD44B}">
      <dsp:nvSpPr>
        <dsp:cNvPr id="0" name=""/>
        <dsp:cNvSpPr/>
      </dsp:nvSpPr>
      <dsp:spPr>
        <a:xfrm>
          <a:off x="631840" y="564609"/>
          <a:ext cx="4489419" cy="4489419"/>
        </a:xfrm>
        <a:prstGeom prst="blockArc">
          <a:avLst>
            <a:gd name="adj1" fmla="val 10028571"/>
            <a:gd name="adj2" fmla="val 13114286"/>
            <a:gd name="adj3" fmla="val 3891"/>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9F2F358-C871-460C-A410-6A408A99F996}">
      <dsp:nvSpPr>
        <dsp:cNvPr id="0" name=""/>
        <dsp:cNvSpPr/>
      </dsp:nvSpPr>
      <dsp:spPr>
        <a:xfrm>
          <a:off x="627596" y="546372"/>
          <a:ext cx="4489419" cy="4489419"/>
        </a:xfrm>
        <a:prstGeom prst="blockArc">
          <a:avLst>
            <a:gd name="adj1" fmla="val 6942857"/>
            <a:gd name="adj2" fmla="val 10028571"/>
            <a:gd name="adj3" fmla="val 3891"/>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4B43E1B-7B22-40D4-BA90-04940E76746A}">
      <dsp:nvSpPr>
        <dsp:cNvPr id="0" name=""/>
        <dsp:cNvSpPr/>
      </dsp:nvSpPr>
      <dsp:spPr>
        <a:xfrm>
          <a:off x="649157" y="556362"/>
          <a:ext cx="4489419" cy="4489419"/>
        </a:xfrm>
        <a:prstGeom prst="blockArc">
          <a:avLst>
            <a:gd name="adj1" fmla="val 3857143"/>
            <a:gd name="adj2" fmla="val 6942857"/>
            <a:gd name="adj3" fmla="val 3891"/>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35C0D1-525D-4962-928B-A9D5504C8828}">
      <dsp:nvSpPr>
        <dsp:cNvPr id="0" name=""/>
        <dsp:cNvSpPr/>
      </dsp:nvSpPr>
      <dsp:spPr>
        <a:xfrm>
          <a:off x="631840" y="564609"/>
          <a:ext cx="4489419" cy="4489419"/>
        </a:xfrm>
        <a:prstGeom prst="blockArc">
          <a:avLst>
            <a:gd name="adj1" fmla="val 771429"/>
            <a:gd name="adj2" fmla="val 3857143"/>
            <a:gd name="adj3" fmla="val 3891"/>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7972A26-BF85-4818-AD19-34299F3C4310}">
      <dsp:nvSpPr>
        <dsp:cNvPr id="0" name=""/>
        <dsp:cNvSpPr/>
      </dsp:nvSpPr>
      <dsp:spPr>
        <a:xfrm>
          <a:off x="631840" y="564609"/>
          <a:ext cx="4489419" cy="4489419"/>
        </a:xfrm>
        <a:prstGeom prst="blockArc">
          <a:avLst>
            <a:gd name="adj1" fmla="val 19285714"/>
            <a:gd name="adj2" fmla="val 771429"/>
            <a:gd name="adj3" fmla="val 3891"/>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D5D3ABB-F27D-4C60-A390-6042F952FB9C}">
      <dsp:nvSpPr>
        <dsp:cNvPr id="0" name=""/>
        <dsp:cNvSpPr/>
      </dsp:nvSpPr>
      <dsp:spPr>
        <a:xfrm>
          <a:off x="631840" y="564609"/>
          <a:ext cx="4489419" cy="4489419"/>
        </a:xfrm>
        <a:prstGeom prst="blockArc">
          <a:avLst>
            <a:gd name="adj1" fmla="val 16200000"/>
            <a:gd name="adj2" fmla="val 19285714"/>
            <a:gd name="adj3" fmla="val 3891"/>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8FC51B7-9AB3-424D-AD33-2780E2183155}">
      <dsp:nvSpPr>
        <dsp:cNvPr id="0" name=""/>
        <dsp:cNvSpPr/>
      </dsp:nvSpPr>
      <dsp:spPr>
        <a:xfrm>
          <a:off x="2008528" y="1941297"/>
          <a:ext cx="1736042" cy="1736042"/>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Leadership and Management</a:t>
          </a:r>
        </a:p>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that supports and champions efforts to promote emotional health and wellbeing</a:t>
          </a:r>
        </a:p>
      </dsp:txBody>
      <dsp:txXfrm>
        <a:off x="2262765" y="2195534"/>
        <a:ext cx="1227568" cy="1227568"/>
      </dsp:txXfrm>
    </dsp:sp>
    <dsp:sp modelId="{931EC044-1279-4678-82E0-79EF6553E691}">
      <dsp:nvSpPr>
        <dsp:cNvPr id="0" name=""/>
        <dsp:cNvSpPr/>
      </dsp:nvSpPr>
      <dsp:spPr>
        <a:xfrm>
          <a:off x="2268934" y="742"/>
          <a:ext cx="1215230" cy="121523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panose="020F0502020204030204"/>
              <a:ea typeface="+mn-ea"/>
              <a:cs typeface="+mn-cs"/>
            </a:rPr>
            <a:t>Curriculum teaching and learning </a:t>
          </a:r>
          <a:r>
            <a:rPr lang="en-GB" sz="800" kern="1200">
              <a:solidFill>
                <a:sysClr val="window" lastClr="FFFFFF"/>
              </a:solidFill>
              <a:latin typeface="Calibri" panose="020F0502020204030204"/>
              <a:ea typeface="+mn-ea"/>
              <a:cs typeface="+mn-cs"/>
            </a:rPr>
            <a:t>to promote resilience and support social and emotional learning</a:t>
          </a:r>
        </a:p>
      </dsp:txBody>
      <dsp:txXfrm>
        <a:off x="2446900" y="178708"/>
        <a:ext cx="859298" cy="859298"/>
      </dsp:txXfrm>
    </dsp:sp>
    <dsp:sp modelId="{5341AA0B-CD07-4F75-9E3C-16865476063B}">
      <dsp:nvSpPr>
        <dsp:cNvPr id="0" name=""/>
        <dsp:cNvSpPr/>
      </dsp:nvSpPr>
      <dsp:spPr>
        <a:xfrm>
          <a:off x="3989715" y="829427"/>
          <a:ext cx="1215230" cy="1215230"/>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Enabling </a:t>
          </a:r>
          <a:r>
            <a:rPr lang="en-GB" sz="800" b="1" kern="1200">
              <a:solidFill>
                <a:sysClr val="window" lastClr="FFFFFF"/>
              </a:solidFill>
              <a:latin typeface="Calibri" panose="020F0502020204030204"/>
              <a:ea typeface="+mn-ea"/>
              <a:cs typeface="+mn-cs"/>
            </a:rPr>
            <a:t>student voice</a:t>
          </a:r>
          <a:r>
            <a:rPr lang="en-GB" sz="800" kern="1200">
              <a:solidFill>
                <a:sysClr val="window" lastClr="FFFFFF"/>
              </a:solidFill>
              <a:latin typeface="Calibri" panose="020F0502020204030204"/>
              <a:ea typeface="+mn-ea"/>
              <a:cs typeface="+mn-cs"/>
            </a:rPr>
            <a:t> to influence decisions</a:t>
          </a:r>
        </a:p>
      </dsp:txBody>
      <dsp:txXfrm>
        <a:off x="4167681" y="1007393"/>
        <a:ext cx="859298" cy="859298"/>
      </dsp:txXfrm>
    </dsp:sp>
    <dsp:sp modelId="{BC5AB284-E504-4C6D-8937-F611A82459DB}">
      <dsp:nvSpPr>
        <dsp:cNvPr id="0" name=""/>
        <dsp:cNvSpPr/>
      </dsp:nvSpPr>
      <dsp:spPr>
        <a:xfrm>
          <a:off x="4414713" y="2691464"/>
          <a:ext cx="1215230" cy="1215230"/>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panose="020F0502020204030204"/>
              <a:ea typeface="+mn-ea"/>
              <a:cs typeface="+mn-cs"/>
            </a:rPr>
            <a:t>Staff development </a:t>
          </a:r>
          <a:r>
            <a:rPr lang="en-GB" sz="800" kern="1200">
              <a:solidFill>
                <a:sysClr val="window" lastClr="FFFFFF"/>
              </a:solidFill>
              <a:latin typeface="Calibri" panose="020F0502020204030204"/>
              <a:ea typeface="+mn-ea"/>
              <a:cs typeface="+mn-cs"/>
            </a:rPr>
            <a:t>to support their own wellbeing and that of students</a:t>
          </a:r>
        </a:p>
      </dsp:txBody>
      <dsp:txXfrm>
        <a:off x="4592679" y="2869430"/>
        <a:ext cx="859298" cy="859298"/>
      </dsp:txXfrm>
    </dsp:sp>
    <dsp:sp modelId="{35ADC5BC-7378-4EF7-B8C0-1157B3C363AE}">
      <dsp:nvSpPr>
        <dsp:cNvPr id="0" name=""/>
        <dsp:cNvSpPr/>
      </dsp:nvSpPr>
      <dsp:spPr>
        <a:xfrm>
          <a:off x="3223896" y="4184702"/>
          <a:ext cx="1215230" cy="121523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panose="020F0502020204030204"/>
              <a:ea typeface="+mn-ea"/>
              <a:cs typeface="+mn-cs"/>
            </a:rPr>
            <a:t>Identifying need and monitoring impact </a:t>
          </a:r>
          <a:r>
            <a:rPr lang="en-GB" sz="800" kern="1200">
              <a:solidFill>
                <a:sysClr val="window" lastClr="FFFFFF"/>
              </a:solidFill>
              <a:latin typeface="Calibri" panose="020F0502020204030204"/>
              <a:ea typeface="+mn-ea"/>
              <a:cs typeface="+mn-cs"/>
            </a:rPr>
            <a:t>of interventions </a:t>
          </a:r>
        </a:p>
      </dsp:txBody>
      <dsp:txXfrm>
        <a:off x="3401862" y="4362668"/>
        <a:ext cx="859298" cy="859298"/>
      </dsp:txXfrm>
    </dsp:sp>
    <dsp:sp modelId="{595C2C7B-40B8-4872-9CB8-361716D1E0E8}">
      <dsp:nvSpPr>
        <dsp:cNvPr id="0" name=""/>
        <dsp:cNvSpPr/>
      </dsp:nvSpPr>
      <dsp:spPr>
        <a:xfrm>
          <a:off x="1350187" y="4185444"/>
          <a:ext cx="1215230" cy="1215230"/>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panose="020F0502020204030204"/>
              <a:ea typeface="+mn-ea"/>
              <a:cs typeface="+mn-cs"/>
            </a:rPr>
            <a:t>Working with parents/carers</a:t>
          </a:r>
        </a:p>
      </dsp:txBody>
      <dsp:txXfrm>
        <a:off x="1528153" y="4363410"/>
        <a:ext cx="859298" cy="859298"/>
      </dsp:txXfrm>
    </dsp:sp>
    <dsp:sp modelId="{5CB134CB-58EB-4568-BC19-3EA61219B7B7}">
      <dsp:nvSpPr>
        <dsp:cNvPr id="0" name=""/>
        <dsp:cNvSpPr/>
      </dsp:nvSpPr>
      <dsp:spPr>
        <a:xfrm>
          <a:off x="123156" y="2691464"/>
          <a:ext cx="1215230" cy="121523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Calibri" panose="020F0502020204030204"/>
              <a:ea typeface="+mn-ea"/>
              <a:cs typeface="+mn-cs"/>
            </a:rPr>
            <a:t>Targeted support </a:t>
          </a:r>
          <a:r>
            <a:rPr lang="en-GB" sz="800" kern="1200">
              <a:solidFill>
                <a:sysClr val="window" lastClr="FFFFFF"/>
              </a:solidFill>
              <a:latin typeface="Calibri" panose="020F0502020204030204"/>
              <a:ea typeface="+mn-ea"/>
              <a:cs typeface="+mn-cs"/>
            </a:rPr>
            <a:t>and appropriate referral</a:t>
          </a:r>
        </a:p>
      </dsp:txBody>
      <dsp:txXfrm>
        <a:off x="301122" y="2869430"/>
        <a:ext cx="859298" cy="859298"/>
      </dsp:txXfrm>
    </dsp:sp>
    <dsp:sp modelId="{98F5BC5B-E1E2-40E2-ABB5-9DD775704647}">
      <dsp:nvSpPr>
        <dsp:cNvPr id="0" name=""/>
        <dsp:cNvSpPr/>
      </dsp:nvSpPr>
      <dsp:spPr>
        <a:xfrm>
          <a:off x="548154" y="829427"/>
          <a:ext cx="1215230" cy="1215230"/>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An </a:t>
          </a:r>
          <a:r>
            <a:rPr lang="en-GB" sz="800" b="1" kern="1200">
              <a:solidFill>
                <a:sysClr val="window" lastClr="FFFFFF"/>
              </a:solidFill>
              <a:latin typeface="Calibri" panose="020F0502020204030204"/>
              <a:ea typeface="+mn-ea"/>
              <a:cs typeface="+mn-cs"/>
            </a:rPr>
            <a:t>ethos and environment </a:t>
          </a:r>
          <a:r>
            <a:rPr lang="en-GB" sz="800" kern="1200">
              <a:solidFill>
                <a:sysClr val="window" lastClr="FFFFFF"/>
              </a:solidFill>
              <a:latin typeface="Calibri" panose="020F0502020204030204"/>
              <a:ea typeface="+mn-ea"/>
              <a:cs typeface="+mn-cs"/>
            </a:rPr>
            <a:t>that promotes respect and values diversity</a:t>
          </a:r>
        </a:p>
      </dsp:txBody>
      <dsp:txXfrm>
        <a:off x="726120" y="1007393"/>
        <a:ext cx="859298" cy="85929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506BF7-DA80-46E7-8585-3616253F0C90}">
      <dsp:nvSpPr>
        <dsp:cNvPr id="0" name=""/>
        <dsp:cNvSpPr/>
      </dsp:nvSpPr>
      <dsp:spPr>
        <a:xfrm>
          <a:off x="539913" y="427318"/>
          <a:ext cx="5869498" cy="5869498"/>
        </a:xfrm>
        <a:prstGeom prst="blockArc">
          <a:avLst>
            <a:gd name="adj1" fmla="val 14400000"/>
            <a:gd name="adj2" fmla="val 16200000"/>
            <a:gd name="adj3" fmla="val 230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1181831-3FC9-4838-815E-6F7655D20B58}">
      <dsp:nvSpPr>
        <dsp:cNvPr id="0" name=""/>
        <dsp:cNvSpPr/>
      </dsp:nvSpPr>
      <dsp:spPr>
        <a:xfrm>
          <a:off x="539913" y="427318"/>
          <a:ext cx="5869498" cy="5869498"/>
        </a:xfrm>
        <a:prstGeom prst="blockArc">
          <a:avLst>
            <a:gd name="adj1" fmla="val 12600000"/>
            <a:gd name="adj2" fmla="val 14400000"/>
            <a:gd name="adj3" fmla="val 230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94AF425-918B-4B0B-B87C-CEB90B5F945F}">
      <dsp:nvSpPr>
        <dsp:cNvPr id="0" name=""/>
        <dsp:cNvSpPr/>
      </dsp:nvSpPr>
      <dsp:spPr>
        <a:xfrm>
          <a:off x="539913" y="427318"/>
          <a:ext cx="5869498" cy="5869498"/>
        </a:xfrm>
        <a:prstGeom prst="blockArc">
          <a:avLst>
            <a:gd name="adj1" fmla="val 10800000"/>
            <a:gd name="adj2" fmla="val 12600000"/>
            <a:gd name="adj3" fmla="val 2309"/>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4A0C0CC-6E8E-4AE7-8A48-8FBF1D4A6D52}">
      <dsp:nvSpPr>
        <dsp:cNvPr id="0" name=""/>
        <dsp:cNvSpPr/>
      </dsp:nvSpPr>
      <dsp:spPr>
        <a:xfrm>
          <a:off x="539913" y="427318"/>
          <a:ext cx="5869498" cy="5869498"/>
        </a:xfrm>
        <a:prstGeom prst="blockArc">
          <a:avLst>
            <a:gd name="adj1" fmla="val 9000000"/>
            <a:gd name="adj2" fmla="val 10800000"/>
            <a:gd name="adj3" fmla="val 2309"/>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9A09B55-69A8-4230-8F82-D72FE4246F72}">
      <dsp:nvSpPr>
        <dsp:cNvPr id="0" name=""/>
        <dsp:cNvSpPr/>
      </dsp:nvSpPr>
      <dsp:spPr>
        <a:xfrm>
          <a:off x="539913" y="427318"/>
          <a:ext cx="5869498" cy="5869498"/>
        </a:xfrm>
        <a:prstGeom prst="blockArc">
          <a:avLst>
            <a:gd name="adj1" fmla="val 7200000"/>
            <a:gd name="adj2" fmla="val 9000000"/>
            <a:gd name="adj3" fmla="val 2309"/>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81D6DCD-DD36-4795-9346-8104A18CD5EF}">
      <dsp:nvSpPr>
        <dsp:cNvPr id="0" name=""/>
        <dsp:cNvSpPr/>
      </dsp:nvSpPr>
      <dsp:spPr>
        <a:xfrm>
          <a:off x="539913" y="427318"/>
          <a:ext cx="5869498" cy="5869498"/>
        </a:xfrm>
        <a:prstGeom prst="blockArc">
          <a:avLst>
            <a:gd name="adj1" fmla="val 5400000"/>
            <a:gd name="adj2" fmla="val 7200000"/>
            <a:gd name="adj3" fmla="val 230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041DA86-D096-477C-B745-5777B56AEEA4}">
      <dsp:nvSpPr>
        <dsp:cNvPr id="0" name=""/>
        <dsp:cNvSpPr/>
      </dsp:nvSpPr>
      <dsp:spPr>
        <a:xfrm>
          <a:off x="539913" y="427318"/>
          <a:ext cx="5869498" cy="5869498"/>
        </a:xfrm>
        <a:prstGeom prst="blockArc">
          <a:avLst>
            <a:gd name="adj1" fmla="val 3600000"/>
            <a:gd name="adj2" fmla="val 5400000"/>
            <a:gd name="adj3" fmla="val 230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79E6449-13A5-44F8-9F71-3EA45146B8C8}">
      <dsp:nvSpPr>
        <dsp:cNvPr id="0" name=""/>
        <dsp:cNvSpPr/>
      </dsp:nvSpPr>
      <dsp:spPr>
        <a:xfrm>
          <a:off x="539913" y="427318"/>
          <a:ext cx="5869498" cy="5869498"/>
        </a:xfrm>
        <a:prstGeom prst="blockArc">
          <a:avLst>
            <a:gd name="adj1" fmla="val 1800000"/>
            <a:gd name="adj2" fmla="val 3600000"/>
            <a:gd name="adj3" fmla="val 2309"/>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A8D342C-B54A-4E55-8B32-4B0A441EB65C}">
      <dsp:nvSpPr>
        <dsp:cNvPr id="0" name=""/>
        <dsp:cNvSpPr/>
      </dsp:nvSpPr>
      <dsp:spPr>
        <a:xfrm>
          <a:off x="539913" y="427318"/>
          <a:ext cx="5869498" cy="5869498"/>
        </a:xfrm>
        <a:prstGeom prst="blockArc">
          <a:avLst>
            <a:gd name="adj1" fmla="val 0"/>
            <a:gd name="adj2" fmla="val 1800000"/>
            <a:gd name="adj3" fmla="val 2309"/>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70B6B71-B3BF-4517-860D-7B3BAC7FE945}">
      <dsp:nvSpPr>
        <dsp:cNvPr id="0" name=""/>
        <dsp:cNvSpPr/>
      </dsp:nvSpPr>
      <dsp:spPr>
        <a:xfrm>
          <a:off x="539913" y="427318"/>
          <a:ext cx="5869498" cy="5869498"/>
        </a:xfrm>
        <a:prstGeom prst="blockArc">
          <a:avLst>
            <a:gd name="adj1" fmla="val 19800000"/>
            <a:gd name="adj2" fmla="val 0"/>
            <a:gd name="adj3" fmla="val 2309"/>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8D23B83-99C4-419F-A481-543E5F26CC45}">
      <dsp:nvSpPr>
        <dsp:cNvPr id="0" name=""/>
        <dsp:cNvSpPr/>
      </dsp:nvSpPr>
      <dsp:spPr>
        <a:xfrm>
          <a:off x="849011" y="864017"/>
          <a:ext cx="5869498" cy="5869498"/>
        </a:xfrm>
        <a:prstGeom prst="blockArc">
          <a:avLst>
            <a:gd name="adj1" fmla="val 18000000"/>
            <a:gd name="adj2" fmla="val 19800000"/>
            <a:gd name="adj3" fmla="val 2309"/>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DF7F256-9220-421E-A433-CAA4127A792D}">
      <dsp:nvSpPr>
        <dsp:cNvPr id="0" name=""/>
        <dsp:cNvSpPr/>
      </dsp:nvSpPr>
      <dsp:spPr>
        <a:xfrm>
          <a:off x="32297" y="382560"/>
          <a:ext cx="5869498" cy="5869498"/>
        </a:xfrm>
        <a:prstGeom prst="blockArc">
          <a:avLst>
            <a:gd name="adj1" fmla="val 16200000"/>
            <a:gd name="adj2" fmla="val 18000000"/>
            <a:gd name="adj3" fmla="val 2309"/>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0FF5369-7F58-44EA-A95D-42099A888655}">
      <dsp:nvSpPr>
        <dsp:cNvPr id="0" name=""/>
        <dsp:cNvSpPr/>
      </dsp:nvSpPr>
      <dsp:spPr>
        <a:xfrm>
          <a:off x="2029945" y="1985178"/>
          <a:ext cx="2889433" cy="27537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Calibri" panose="020F0502020204030204"/>
              <a:ea typeface="+mn-ea"/>
              <a:cs typeface="+mn-cs"/>
            </a:rPr>
            <a:t>Whole school systems for promotion of emotional wellbeing and prevention of EBSA</a:t>
          </a:r>
        </a:p>
      </dsp:txBody>
      <dsp:txXfrm>
        <a:off x="2453093" y="2388459"/>
        <a:ext cx="2043137" cy="1947216"/>
      </dsp:txXfrm>
    </dsp:sp>
    <dsp:sp modelId="{4F8C5421-0587-41A0-8B8D-8E4D6CC37284}">
      <dsp:nvSpPr>
        <dsp:cNvPr id="0" name=""/>
        <dsp:cNvSpPr/>
      </dsp:nvSpPr>
      <dsp:spPr>
        <a:xfrm>
          <a:off x="2813072" y="-144368"/>
          <a:ext cx="1323180" cy="1211034"/>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Committed and inclusive senior management</a:t>
          </a:r>
        </a:p>
      </dsp:txBody>
      <dsp:txXfrm>
        <a:off x="3006847" y="32984"/>
        <a:ext cx="935630" cy="856330"/>
      </dsp:txXfrm>
    </dsp:sp>
    <dsp:sp modelId="{ECA4F62F-11CA-42CB-A7FA-B06A1C523495}">
      <dsp:nvSpPr>
        <dsp:cNvPr id="0" name=""/>
        <dsp:cNvSpPr/>
      </dsp:nvSpPr>
      <dsp:spPr>
        <a:xfrm>
          <a:off x="4147037" y="408518"/>
          <a:ext cx="1363494" cy="1368192"/>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Clear protocols re: emotional support and stress management for staff including supervision</a:t>
          </a:r>
        </a:p>
      </dsp:txBody>
      <dsp:txXfrm>
        <a:off x="4346716" y="608885"/>
        <a:ext cx="964136" cy="967458"/>
      </dsp:txXfrm>
    </dsp:sp>
    <dsp:sp modelId="{035B0428-4720-4A94-950C-0EE951D00D9F}">
      <dsp:nvSpPr>
        <dsp:cNvPr id="0" name=""/>
        <dsp:cNvSpPr/>
      </dsp:nvSpPr>
      <dsp:spPr>
        <a:xfrm>
          <a:off x="5366454" y="1271401"/>
          <a:ext cx="1240954" cy="1280413"/>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CPD for all staff which makes clear the promotion of positive emotional health including EBSA</a:t>
          </a:r>
        </a:p>
      </dsp:txBody>
      <dsp:txXfrm>
        <a:off x="5548188" y="1458913"/>
        <a:ext cx="877486" cy="905389"/>
      </dsp:txXfrm>
    </dsp:sp>
    <dsp:sp modelId="{438D7D72-BADF-49CF-859A-8EABB52F95C1}">
      <dsp:nvSpPr>
        <dsp:cNvPr id="0" name=""/>
        <dsp:cNvSpPr/>
      </dsp:nvSpPr>
      <dsp:spPr>
        <a:xfrm>
          <a:off x="5682440" y="2698203"/>
          <a:ext cx="1386282" cy="132772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The importance of pupil voice and viewing the child holistically</a:t>
          </a:r>
        </a:p>
      </dsp:txBody>
      <dsp:txXfrm>
        <a:off x="5885456" y="2892644"/>
        <a:ext cx="980250" cy="938846"/>
      </dsp:txXfrm>
    </dsp:sp>
    <dsp:sp modelId="{6BBC2FBC-7332-4C36-82FE-D62736FE7021}">
      <dsp:nvSpPr>
        <dsp:cNvPr id="0" name=""/>
        <dsp:cNvSpPr/>
      </dsp:nvSpPr>
      <dsp:spPr>
        <a:xfrm>
          <a:off x="5285314" y="4142531"/>
          <a:ext cx="1403234" cy="1339991"/>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Recognition of the importance of partnership working</a:t>
          </a:r>
        </a:p>
      </dsp:txBody>
      <dsp:txXfrm>
        <a:off x="5490813" y="4338768"/>
        <a:ext cx="992236" cy="947517"/>
      </dsp:txXfrm>
    </dsp:sp>
    <dsp:sp modelId="{BA035582-D24A-4B19-A89F-F55635D1A3CA}">
      <dsp:nvSpPr>
        <dsp:cNvPr id="0" name=""/>
        <dsp:cNvSpPr/>
      </dsp:nvSpPr>
      <dsp:spPr>
        <a:xfrm>
          <a:off x="4241100" y="5256134"/>
          <a:ext cx="1368042" cy="123640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Clear policies on attendance, behaviour, bullying and transition</a:t>
          </a:r>
        </a:p>
      </dsp:txBody>
      <dsp:txXfrm>
        <a:off x="4441445" y="5437201"/>
        <a:ext cx="967352" cy="874272"/>
      </dsp:txXfrm>
    </dsp:sp>
    <dsp:sp modelId="{E152151C-C8EA-47CF-82E2-27BB29207A9C}">
      <dsp:nvSpPr>
        <dsp:cNvPr id="0" name=""/>
        <dsp:cNvSpPr/>
      </dsp:nvSpPr>
      <dsp:spPr>
        <a:xfrm>
          <a:off x="2819560" y="5633460"/>
          <a:ext cx="1310202" cy="1259053"/>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Curriculum includes teaching of resilience, coping and social skills </a:t>
          </a:r>
        </a:p>
      </dsp:txBody>
      <dsp:txXfrm>
        <a:off x="3011435" y="5817844"/>
        <a:ext cx="926452" cy="890285"/>
      </dsp:txXfrm>
    </dsp:sp>
    <dsp:sp modelId="{BE773AE1-D7BF-4E7D-8574-2F5301E2CAEA}">
      <dsp:nvSpPr>
        <dsp:cNvPr id="0" name=""/>
        <dsp:cNvSpPr/>
      </dsp:nvSpPr>
      <dsp:spPr>
        <a:xfrm>
          <a:off x="1344729" y="5222050"/>
          <a:ext cx="1358945" cy="1304573"/>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Promotion of suportive literature</a:t>
          </a:r>
        </a:p>
      </dsp:txBody>
      <dsp:txXfrm>
        <a:off x="1543742" y="5413100"/>
        <a:ext cx="960919" cy="922473"/>
      </dsp:txXfrm>
    </dsp:sp>
    <dsp:sp modelId="{BBC08B95-E424-4B62-A1D9-FEE8B0D303C3}">
      <dsp:nvSpPr>
        <dsp:cNvPr id="0" name=""/>
        <dsp:cNvSpPr/>
      </dsp:nvSpPr>
      <dsp:spPr>
        <a:xfrm>
          <a:off x="256555" y="4134022"/>
          <a:ext cx="1411673" cy="135701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Clear roles and responsibilities for SENCo and emotional wellbeing leads, including oversight of EBSA</a:t>
          </a:r>
        </a:p>
      </dsp:txBody>
      <dsp:txXfrm>
        <a:off x="463290" y="4332752"/>
        <a:ext cx="998203" cy="959550"/>
      </dsp:txXfrm>
    </dsp:sp>
    <dsp:sp modelId="{DC19C3EB-5021-4402-8771-3F0593150AC8}">
      <dsp:nvSpPr>
        <dsp:cNvPr id="0" name=""/>
        <dsp:cNvSpPr/>
      </dsp:nvSpPr>
      <dsp:spPr>
        <a:xfrm>
          <a:off x="-143412" y="2633621"/>
          <a:ext cx="1434311" cy="14568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Clear systems in place for the early identification of EBSA.  Nominated member of staff who has responsibility to investigate and act on concerns</a:t>
          </a:r>
        </a:p>
      </dsp:txBody>
      <dsp:txXfrm>
        <a:off x="66638" y="2846978"/>
        <a:ext cx="1014211" cy="1030178"/>
      </dsp:txXfrm>
    </dsp:sp>
    <dsp:sp modelId="{FA9266A9-8BED-43BB-89F5-0C1311B8D69D}">
      <dsp:nvSpPr>
        <dsp:cNvPr id="0" name=""/>
        <dsp:cNvSpPr/>
      </dsp:nvSpPr>
      <dsp:spPr>
        <a:xfrm>
          <a:off x="265215" y="1191567"/>
          <a:ext cx="1394354" cy="1440081"/>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Provision of interventions within graduated response - APDR.  Working with external agencies when necessary</a:t>
          </a:r>
        </a:p>
      </dsp:txBody>
      <dsp:txXfrm>
        <a:off x="469413" y="1402462"/>
        <a:ext cx="985958" cy="1018291"/>
      </dsp:txXfrm>
    </dsp:sp>
    <dsp:sp modelId="{1F7F7329-7E26-4CFA-8BB5-82174405C213}">
      <dsp:nvSpPr>
        <dsp:cNvPr id="0" name=""/>
        <dsp:cNvSpPr/>
      </dsp:nvSpPr>
      <dsp:spPr>
        <a:xfrm>
          <a:off x="1363223" y="199785"/>
          <a:ext cx="1321958" cy="1300025"/>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Access to indicated provision e.g. safe spaces, key person etc.  All staff aware of specific strategies and provision to support EBSA</a:t>
          </a:r>
        </a:p>
      </dsp:txBody>
      <dsp:txXfrm>
        <a:off x="1556819" y="390169"/>
        <a:ext cx="934766" cy="91925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5.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2689C-7ABC-44B0-947D-326E48AC6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15450</Words>
  <Characters>88066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McLoughlin</dc:creator>
  <cp:keywords/>
  <dc:description/>
  <cp:lastModifiedBy>Lauren Stothard</cp:lastModifiedBy>
  <cp:revision>6</cp:revision>
  <cp:lastPrinted>2022-02-25T09:59:00Z</cp:lastPrinted>
  <dcterms:created xsi:type="dcterms:W3CDTF">2022-09-27T14:39:00Z</dcterms:created>
  <dcterms:modified xsi:type="dcterms:W3CDTF">2023-07-10T13:45:00Z</dcterms:modified>
</cp:coreProperties>
</file>